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3GPP TSG-RAN WG4 Meeting </w:t>
      </w:r>
      <w:r w:rsidR="003F0977">
        <w:rPr>
          <w:rFonts w:asciiTheme="minorHAnsi" w:hAnsiTheme="minorHAnsi" w:cstheme="minorHAnsi" w:hint="eastAsia"/>
          <w:b/>
          <w:noProof/>
          <w:sz w:val="24"/>
          <w:szCs w:val="24"/>
          <w:lang w:val="en-US"/>
        </w:rPr>
        <w:t>RAN4#</w:t>
      </w:r>
      <w:r w:rsidR="003F0977">
        <w:rPr>
          <w:rFonts w:asciiTheme="minorHAnsi" w:hAnsiTheme="minorHAnsi" w:cstheme="minorHAnsi" w:hint="eastAsia"/>
          <w:b/>
          <w:noProof/>
          <w:sz w:val="24"/>
          <w:szCs w:val="24"/>
          <w:lang w:val="en-US" w:eastAsia="zh-CN"/>
        </w:rPr>
        <w:t>90</w:t>
      </w:r>
      <w:r w:rsidRPr="00543B2A">
        <w:rPr>
          <w:rFonts w:asciiTheme="minorHAnsi" w:hAnsiTheme="minorHAnsi" w:cstheme="minorHAnsi"/>
          <w:b/>
          <w:noProof/>
          <w:sz w:val="24"/>
          <w:szCs w:val="24"/>
          <w:lang w:val="en-US"/>
        </w:rPr>
        <w:t xml:space="preserve"> </w:t>
      </w:r>
      <w:r w:rsidR="007B7F73">
        <w:rPr>
          <w:rFonts w:asciiTheme="minorHAnsi" w:hAnsiTheme="minorHAnsi" w:cstheme="minorHAnsi" w:hint="eastAsia"/>
          <w:b/>
          <w:noProof/>
          <w:sz w:val="24"/>
          <w:szCs w:val="24"/>
          <w:lang w:val="en-US" w:eastAsia="zh-CN"/>
        </w:rPr>
        <w:t>bis</w:t>
      </w:r>
      <w:r w:rsidRPr="00543B2A">
        <w:rPr>
          <w:rFonts w:asciiTheme="minorHAnsi" w:hAnsiTheme="minorHAnsi" w:cstheme="minorHAnsi"/>
          <w:b/>
          <w:noProof/>
          <w:sz w:val="24"/>
          <w:szCs w:val="24"/>
          <w:lang w:val="en-US"/>
        </w:rPr>
        <w:t xml:space="preserve">                        </w:t>
      </w:r>
      <w:r w:rsidRPr="00543B2A">
        <w:rPr>
          <w:rFonts w:asciiTheme="minorHAnsi" w:hAnsiTheme="minorHAnsi" w:cstheme="minorHAnsi" w:hint="eastAsia"/>
          <w:b/>
          <w:noProof/>
          <w:sz w:val="24"/>
          <w:szCs w:val="24"/>
          <w:lang w:val="en-US"/>
        </w:rPr>
        <w:t xml:space="preserve">                    </w:t>
      </w:r>
      <w:r w:rsidR="00543B2A">
        <w:rPr>
          <w:rFonts w:asciiTheme="minorHAnsi" w:hAnsiTheme="minorHAnsi" w:cstheme="minorHAnsi" w:hint="eastAsia"/>
          <w:b/>
          <w:noProof/>
          <w:sz w:val="24"/>
          <w:szCs w:val="24"/>
          <w:lang w:val="en-US" w:eastAsia="zh-CN"/>
        </w:rPr>
        <w:t xml:space="preserve">                    </w:t>
      </w:r>
      <w:r w:rsidR="007B7F73">
        <w:rPr>
          <w:rFonts w:asciiTheme="minorHAnsi" w:hAnsiTheme="minorHAnsi" w:cstheme="minorHAnsi" w:hint="eastAsia"/>
          <w:b/>
          <w:noProof/>
          <w:sz w:val="24"/>
          <w:szCs w:val="24"/>
          <w:lang w:val="en-US" w:eastAsia="zh-CN"/>
        </w:rPr>
        <w:t xml:space="preserve">                             </w:t>
      </w:r>
      <w:r w:rsidRPr="00543B2A">
        <w:rPr>
          <w:rFonts w:asciiTheme="minorHAnsi" w:hAnsiTheme="minorHAnsi" w:cstheme="minorHAnsi"/>
          <w:b/>
          <w:noProof/>
          <w:sz w:val="24"/>
          <w:szCs w:val="24"/>
          <w:lang w:val="en-US"/>
        </w:rPr>
        <w:t>R4-1</w:t>
      </w:r>
      <w:r w:rsidR="003F0977">
        <w:rPr>
          <w:rFonts w:asciiTheme="minorHAnsi" w:hAnsiTheme="minorHAnsi" w:cstheme="minorHAnsi" w:hint="eastAsia"/>
          <w:b/>
          <w:noProof/>
          <w:sz w:val="24"/>
          <w:szCs w:val="24"/>
          <w:lang w:val="en-US" w:eastAsia="zh-CN"/>
        </w:rPr>
        <w:t>9</w:t>
      </w:r>
      <w:r w:rsidR="00625909">
        <w:rPr>
          <w:rFonts w:asciiTheme="minorHAnsi" w:hAnsiTheme="minorHAnsi" w:cstheme="minorHAnsi" w:hint="eastAsia"/>
          <w:b/>
          <w:noProof/>
          <w:sz w:val="24"/>
          <w:szCs w:val="24"/>
          <w:lang w:val="en-US" w:eastAsia="zh-CN"/>
        </w:rPr>
        <w:t>04752</w:t>
      </w:r>
      <w:bookmarkStart w:id="0" w:name="_GoBack"/>
      <w:bookmarkEnd w:id="0"/>
    </w:p>
    <w:p w:rsidR="008462D0" w:rsidRPr="00543B2A" w:rsidRDefault="007B7F73" w:rsidP="00543B2A">
      <w:pPr>
        <w:widowControl w:val="0"/>
        <w:tabs>
          <w:tab w:val="right" w:pos="9639"/>
          <w:tab w:val="right" w:pos="13323"/>
        </w:tabs>
        <w:spacing w:after="0"/>
        <w:rPr>
          <w:rFonts w:asciiTheme="minorHAnsi" w:hAnsiTheme="minorHAnsi" w:cstheme="minorHAnsi"/>
          <w:b/>
          <w:noProof/>
          <w:sz w:val="24"/>
          <w:szCs w:val="24"/>
          <w:lang w:val="en-US" w:eastAsia="zh-CN"/>
        </w:rPr>
      </w:pPr>
      <w:r>
        <w:rPr>
          <w:rFonts w:asciiTheme="minorHAnsi" w:hAnsiTheme="minorHAnsi" w:cstheme="minorHAnsi" w:hint="eastAsia"/>
          <w:b/>
          <w:noProof/>
          <w:sz w:val="24"/>
          <w:szCs w:val="24"/>
          <w:lang w:val="en-US" w:eastAsia="zh-CN"/>
        </w:rPr>
        <w:t>Xi</w:t>
      </w:r>
      <w:r>
        <w:rPr>
          <w:rFonts w:asciiTheme="minorHAnsi" w:hAnsiTheme="minorHAnsi" w:cstheme="minorHAnsi"/>
          <w:b/>
          <w:noProof/>
          <w:sz w:val="24"/>
          <w:szCs w:val="24"/>
          <w:lang w:val="en-US" w:eastAsia="zh-CN"/>
        </w:rPr>
        <w:t>’</w:t>
      </w:r>
      <w:r>
        <w:rPr>
          <w:rFonts w:asciiTheme="minorHAnsi" w:hAnsiTheme="minorHAnsi" w:cstheme="minorHAnsi" w:hint="eastAsia"/>
          <w:b/>
          <w:noProof/>
          <w:sz w:val="24"/>
          <w:szCs w:val="24"/>
          <w:lang w:val="en-US" w:eastAsia="zh-CN"/>
        </w:rPr>
        <w:t>an</w:t>
      </w:r>
      <w:r w:rsidR="008462D0" w:rsidRPr="00543B2A">
        <w:rPr>
          <w:rFonts w:asciiTheme="minorHAnsi" w:hAnsiTheme="minorHAnsi" w:cstheme="minorHAnsi"/>
          <w:b/>
          <w:noProof/>
          <w:sz w:val="24"/>
          <w:szCs w:val="24"/>
          <w:lang w:val="en-US"/>
        </w:rPr>
        <w:t>,</w:t>
      </w:r>
      <w:r>
        <w:rPr>
          <w:rFonts w:asciiTheme="minorHAnsi" w:hAnsiTheme="minorHAnsi" w:cstheme="minorHAnsi" w:hint="eastAsia"/>
          <w:b/>
          <w:noProof/>
          <w:sz w:val="24"/>
          <w:szCs w:val="24"/>
          <w:lang w:val="en-US" w:eastAsia="zh-CN"/>
        </w:rPr>
        <w:t xml:space="preserve"> China</w:t>
      </w:r>
      <w:r w:rsidR="008462D0" w:rsidRPr="00543B2A">
        <w:rPr>
          <w:rFonts w:asciiTheme="minorHAnsi" w:hAnsiTheme="minorHAnsi" w:cstheme="minorHAnsi"/>
          <w:b/>
          <w:noProof/>
          <w:sz w:val="24"/>
          <w:szCs w:val="24"/>
          <w:lang w:val="en-US"/>
        </w:rPr>
        <w:t xml:space="preserve">, </w:t>
      </w:r>
      <w:r>
        <w:rPr>
          <w:rFonts w:asciiTheme="minorHAnsi" w:hAnsiTheme="minorHAnsi" w:cstheme="minorHAnsi" w:hint="eastAsia"/>
          <w:b/>
          <w:noProof/>
          <w:sz w:val="24"/>
          <w:szCs w:val="24"/>
          <w:lang w:val="en-US" w:eastAsia="zh-CN"/>
        </w:rPr>
        <w:t>8-12 April</w:t>
      </w:r>
      <w:r w:rsidR="003F0977">
        <w:rPr>
          <w:rFonts w:asciiTheme="minorHAnsi" w:hAnsiTheme="minorHAnsi" w:cstheme="minorHAnsi" w:hint="eastAsia"/>
          <w:b/>
          <w:noProof/>
          <w:sz w:val="24"/>
          <w:szCs w:val="24"/>
          <w:lang w:val="en-US"/>
        </w:rPr>
        <w:t>, 201</w:t>
      </w:r>
      <w:r w:rsidR="003F0977">
        <w:rPr>
          <w:rFonts w:asciiTheme="minorHAnsi" w:hAnsiTheme="minorHAnsi" w:cstheme="minorHAnsi" w:hint="eastAsia"/>
          <w:b/>
          <w:noProof/>
          <w:sz w:val="24"/>
          <w:szCs w:val="24"/>
          <w:lang w:val="en-US" w:eastAsia="zh-CN"/>
        </w:rPr>
        <w:t>9</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Agenda Item:  </w:t>
      </w:r>
      <w:r w:rsidRPr="00543B2A">
        <w:rPr>
          <w:rFonts w:asciiTheme="minorHAnsi" w:hAnsiTheme="minorHAnsi" w:cstheme="minorHAnsi" w:hint="eastAsia"/>
          <w:b/>
          <w:noProof/>
          <w:sz w:val="24"/>
          <w:szCs w:val="24"/>
          <w:lang w:val="en-US"/>
        </w:rPr>
        <w:t xml:space="preserve"> </w:t>
      </w:r>
      <w:r w:rsidR="007B7F73">
        <w:rPr>
          <w:rFonts w:asciiTheme="minorHAnsi" w:hAnsiTheme="minorHAnsi" w:cstheme="minorHAnsi" w:hint="eastAsia"/>
          <w:noProof/>
          <w:sz w:val="24"/>
          <w:szCs w:val="24"/>
          <w:lang w:val="en-US" w:eastAsia="zh-CN"/>
        </w:rPr>
        <w:t>6.12</w:t>
      </w:r>
      <w:r w:rsidR="003F0977">
        <w:rPr>
          <w:rFonts w:asciiTheme="minorHAnsi" w:hAnsiTheme="minorHAnsi" w:cstheme="minorHAnsi" w:hint="eastAsia"/>
          <w:noProof/>
          <w:sz w:val="24"/>
          <w:szCs w:val="24"/>
          <w:lang w:val="en-US" w:eastAsia="zh-CN"/>
        </w:rPr>
        <w:t>.1</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b/>
          <w:noProof/>
          <w:sz w:val="24"/>
          <w:szCs w:val="24"/>
          <w:lang w:val="en-US"/>
        </w:rPr>
        <w:t xml:space="preserve">Source:        </w:t>
      </w:r>
      <w:r w:rsidRPr="00543B2A">
        <w:rPr>
          <w:rFonts w:asciiTheme="minorHAnsi" w:hAnsiTheme="minorHAnsi" w:cstheme="minorHAnsi"/>
          <w:noProof/>
          <w:sz w:val="24"/>
          <w:szCs w:val="24"/>
          <w:lang w:val="en-US"/>
        </w:rPr>
        <w:t>Samsung</w:t>
      </w:r>
    </w:p>
    <w:p w:rsidR="008462D0" w:rsidRPr="00543B2A" w:rsidRDefault="008462D0" w:rsidP="00543B2A">
      <w:pPr>
        <w:widowControl w:val="0"/>
        <w:tabs>
          <w:tab w:val="right" w:pos="9639"/>
          <w:tab w:val="right" w:pos="13323"/>
        </w:tabs>
        <w:spacing w:after="0"/>
        <w:rPr>
          <w:rFonts w:asciiTheme="minorHAnsi" w:hAnsiTheme="minorHAnsi" w:cstheme="minorHAnsi"/>
          <w:noProof/>
          <w:sz w:val="24"/>
          <w:szCs w:val="24"/>
          <w:lang w:val="en-US" w:eastAsia="zh-CN"/>
        </w:rPr>
      </w:pPr>
      <w:r w:rsidRPr="00543B2A">
        <w:rPr>
          <w:rFonts w:asciiTheme="minorHAnsi" w:hAnsiTheme="minorHAnsi" w:cstheme="minorHAnsi"/>
          <w:b/>
          <w:noProof/>
          <w:sz w:val="24"/>
          <w:szCs w:val="24"/>
          <w:lang w:val="en-US"/>
        </w:rPr>
        <w:t xml:space="preserve">Title:          </w:t>
      </w:r>
      <w:r w:rsidR="00543B2A" w:rsidRPr="00543B2A">
        <w:rPr>
          <w:rFonts w:asciiTheme="minorHAnsi" w:hAnsiTheme="minorHAnsi" w:cstheme="minorHAnsi" w:hint="eastAsia"/>
          <w:noProof/>
          <w:sz w:val="24"/>
          <w:szCs w:val="24"/>
          <w:lang w:val="en-US" w:eastAsia="zh-CN"/>
        </w:rPr>
        <w:t>Ad-hoc agenda for NR UE demod</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Document for:  </w:t>
      </w:r>
      <w:r w:rsidR="00543B2A" w:rsidRPr="00543B2A">
        <w:rPr>
          <w:rFonts w:asciiTheme="minorHAnsi" w:hAnsiTheme="minorHAnsi" w:cstheme="minorHAnsi" w:hint="eastAsia"/>
          <w:noProof/>
          <w:sz w:val="24"/>
          <w:szCs w:val="24"/>
          <w:lang w:val="en-US" w:eastAsia="zh-CN"/>
        </w:rPr>
        <w:t>Approval</w:t>
      </w:r>
    </w:p>
    <w:p w:rsidR="00543B2A" w:rsidRDefault="00543B2A" w:rsidP="006938C7">
      <w:pPr>
        <w:rPr>
          <w:rFonts w:asciiTheme="minorHAnsi" w:hAnsiTheme="minorHAnsi"/>
          <w:lang w:eastAsia="zh-CN"/>
        </w:rPr>
      </w:pPr>
    </w:p>
    <w:p w:rsidR="006938C7" w:rsidRDefault="00836451" w:rsidP="006938C7">
      <w:pPr>
        <w:rPr>
          <w:rFonts w:asciiTheme="minorHAnsi" w:hAnsiTheme="minorHAnsi"/>
          <w:lang w:eastAsia="zh-CN"/>
        </w:rPr>
      </w:pPr>
      <w:r>
        <w:rPr>
          <w:rFonts w:asciiTheme="minorHAnsi" w:hAnsiTheme="minorHAnsi"/>
        </w:rPr>
        <w:t xml:space="preserve">Ad-hoc attendees: </w:t>
      </w:r>
      <w:r w:rsidR="00792BE1">
        <w:rPr>
          <w:rFonts w:asciiTheme="minorHAnsi" w:hAnsiTheme="minorHAnsi" w:hint="eastAsia"/>
          <w:lang w:eastAsia="zh-CN"/>
        </w:rPr>
        <w:t>[</w:t>
      </w:r>
      <w:r w:rsidR="00C201B5" w:rsidRPr="00124C6A">
        <w:rPr>
          <w:rFonts w:asciiTheme="minorHAnsi" w:hAnsiTheme="minorHAnsi"/>
        </w:rPr>
        <w:t>Samsung, Intel, Huawei, Qualcomm,</w:t>
      </w:r>
      <w:r w:rsidR="00543B2A">
        <w:rPr>
          <w:rFonts w:asciiTheme="minorHAnsi" w:hAnsiTheme="minorHAnsi" w:hint="eastAsia"/>
          <w:lang w:eastAsia="zh-CN"/>
        </w:rPr>
        <w:t xml:space="preserve"> MTK, </w:t>
      </w:r>
      <w:r w:rsidR="00C201B5" w:rsidRPr="00124C6A">
        <w:rPr>
          <w:rFonts w:asciiTheme="minorHAnsi" w:hAnsiTheme="minorHAnsi"/>
        </w:rPr>
        <w:t xml:space="preserve"> Ericsson, </w:t>
      </w:r>
      <w:r w:rsidR="00EC11B2" w:rsidRPr="00124C6A">
        <w:rPr>
          <w:rFonts w:asciiTheme="minorHAnsi" w:hAnsiTheme="minorHAnsi"/>
        </w:rPr>
        <w:t>CAT</w:t>
      </w:r>
      <w:r>
        <w:rPr>
          <w:rFonts w:asciiTheme="minorHAnsi" w:hAnsiTheme="minorHAnsi"/>
        </w:rPr>
        <w:t>T</w:t>
      </w:r>
      <w:r w:rsidR="006938C7">
        <w:rPr>
          <w:rFonts w:asciiTheme="minorHAnsi" w:hAnsiTheme="minorHAnsi"/>
        </w:rPr>
        <w:t xml:space="preserve">, </w:t>
      </w:r>
      <w:r w:rsidR="008462D0">
        <w:rPr>
          <w:rFonts w:asciiTheme="minorHAnsi" w:hAnsiTheme="minorHAnsi" w:hint="eastAsia"/>
          <w:lang w:eastAsia="zh-CN"/>
        </w:rPr>
        <w:t xml:space="preserve">ZTE, </w:t>
      </w:r>
      <w:r w:rsidR="006938C7">
        <w:rPr>
          <w:rFonts w:asciiTheme="minorHAnsi" w:hAnsiTheme="minorHAnsi"/>
        </w:rPr>
        <w:t>NTT DoCoMo,</w:t>
      </w:r>
      <w:r w:rsidR="00BD735E">
        <w:rPr>
          <w:rFonts w:asciiTheme="minorHAnsi" w:hAnsiTheme="minorHAnsi" w:hint="eastAsia"/>
          <w:lang w:eastAsia="zh-CN"/>
        </w:rPr>
        <w:t xml:space="preserve"> </w:t>
      </w:r>
      <w:r w:rsidR="00912662">
        <w:rPr>
          <w:rFonts w:asciiTheme="minorHAnsi" w:hAnsiTheme="minorHAnsi" w:hint="eastAsia"/>
          <w:lang w:eastAsia="zh-CN"/>
        </w:rPr>
        <w:t>CMCC, China Telecom</w:t>
      </w:r>
      <w:r w:rsidR="008462D0">
        <w:rPr>
          <w:rFonts w:asciiTheme="minorHAnsi" w:hAnsiTheme="minorHAnsi" w:hint="eastAsia"/>
          <w:lang w:eastAsia="zh-CN"/>
        </w:rPr>
        <w:t xml:space="preserve">, </w:t>
      </w:r>
      <w:r w:rsidR="00BD735E" w:rsidRPr="00BD735E">
        <w:rPr>
          <w:rFonts w:asciiTheme="minorHAnsi" w:hAnsiTheme="minorHAnsi"/>
        </w:rPr>
        <w:t>ANRITSU</w:t>
      </w:r>
      <w:r>
        <w:rPr>
          <w:rFonts w:asciiTheme="minorHAnsi" w:hAnsiTheme="minorHAnsi" w:hint="eastAsia"/>
          <w:lang w:eastAsia="zh-CN"/>
        </w:rPr>
        <w:t>,R&amp;S</w:t>
      </w:r>
      <w:r w:rsidR="009B665D">
        <w:rPr>
          <w:rFonts w:asciiTheme="minorHAnsi" w:hAnsiTheme="minorHAnsi" w:hint="eastAsia"/>
          <w:lang w:eastAsia="zh-CN"/>
        </w:rPr>
        <w:t xml:space="preserve">, </w:t>
      </w:r>
      <w:proofErr w:type="spellStart"/>
      <w:r w:rsidR="008462D0">
        <w:rPr>
          <w:rFonts w:asciiTheme="minorHAnsi" w:hAnsiTheme="minorHAnsi" w:hint="eastAsia"/>
          <w:lang w:eastAsia="zh-CN"/>
        </w:rPr>
        <w:t>Keysight</w:t>
      </w:r>
      <w:proofErr w:type="spellEnd"/>
      <w:r w:rsidR="00792BE1">
        <w:rPr>
          <w:rFonts w:asciiTheme="minorHAnsi" w:hAnsiTheme="minorHAnsi" w:hint="eastAsia"/>
          <w:lang w:eastAsia="zh-CN"/>
        </w:rPr>
        <w:t>]</w:t>
      </w:r>
    </w:p>
    <w:p w:rsidR="006938C7" w:rsidRDefault="006938C7" w:rsidP="006938C7">
      <w:pPr>
        <w:rPr>
          <w:rFonts w:asciiTheme="minorHAnsi" w:hAnsiTheme="minorHAnsi"/>
          <w:lang w:eastAsia="zh-CN"/>
        </w:rPr>
      </w:pPr>
    </w:p>
    <w:p w:rsidR="007A2C5A" w:rsidRPr="007A2C5A" w:rsidRDefault="007A2C5A" w:rsidP="00227A75">
      <w:pPr>
        <w:rPr>
          <w:rFonts w:asciiTheme="minorHAnsi" w:hAnsiTheme="minorHAnsi" w:cstheme="minorHAnsi"/>
          <w:lang w:eastAsia="zh-CN"/>
        </w:rPr>
      </w:pPr>
    </w:p>
    <w:p w:rsidR="00BE0F54" w:rsidRPr="00BE0F54" w:rsidRDefault="00BE0F54" w:rsidP="007564F6">
      <w:pPr>
        <w:rPr>
          <w:rFonts w:asciiTheme="minorHAnsi" w:hAnsiTheme="minorHAnsi" w:cstheme="minorHAnsi"/>
          <w:lang w:eastAsia="zh-CN"/>
        </w:rPr>
      </w:pPr>
    </w:p>
    <w:p w:rsidR="00BE0F54" w:rsidRPr="007564F6" w:rsidRDefault="00BE0F54" w:rsidP="007564F6">
      <w:pPr>
        <w:rPr>
          <w:lang w:eastAsia="zh-CN"/>
        </w:rPr>
      </w:pPr>
    </w:p>
    <w:p w:rsidR="00C27EDA" w:rsidRDefault="007A2C3F" w:rsidP="006938C7">
      <w:pPr>
        <w:pStyle w:val="Heading1"/>
        <w:rPr>
          <w:rFonts w:cs="Arial"/>
          <w:sz w:val="28"/>
          <w:szCs w:val="28"/>
          <w:lang w:eastAsia="zh-CN"/>
        </w:rPr>
      </w:pPr>
      <w:r w:rsidRPr="000F2145">
        <w:rPr>
          <w:rFonts w:cs="Arial"/>
          <w:sz w:val="28"/>
          <w:szCs w:val="28"/>
          <w:lang w:eastAsia="zh-CN"/>
        </w:rPr>
        <w:t>General</w:t>
      </w:r>
      <w:r w:rsidR="007A2C5A">
        <w:rPr>
          <w:rFonts w:cs="Arial" w:hint="eastAsia"/>
          <w:sz w:val="28"/>
          <w:szCs w:val="28"/>
          <w:lang w:eastAsia="zh-CN"/>
        </w:rPr>
        <w:t xml:space="preserve"> (1 hour)</w:t>
      </w:r>
    </w:p>
    <w:p w:rsidR="00AD2582" w:rsidRPr="00AD2582" w:rsidRDefault="00AD2582" w:rsidP="00AD2582">
      <w:pPr>
        <w:rPr>
          <w:rFonts w:asciiTheme="minorHAnsi" w:hAnsiTheme="minorHAnsi"/>
          <w:lang w:eastAsia="zh-CN"/>
        </w:rPr>
      </w:pPr>
      <w:r w:rsidRPr="00AD2582">
        <w:rPr>
          <w:rFonts w:asciiTheme="minorHAnsi" w:hAnsiTheme="minorHAnsi"/>
          <w:lang w:eastAsia="zh-CN"/>
        </w:rPr>
        <w:t>List of contributions</w:t>
      </w:r>
    </w:p>
    <w:tbl>
      <w:tblPr>
        <w:tblW w:w="109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118"/>
        <w:gridCol w:w="1418"/>
        <w:gridCol w:w="5233"/>
      </w:tblGrid>
      <w:tr w:rsidR="00936664" w:rsidRPr="00461C4D" w:rsidTr="00461C4D">
        <w:trPr>
          <w:trHeight w:val="376"/>
        </w:trPr>
        <w:tc>
          <w:tcPr>
            <w:tcW w:w="1135" w:type="dxa"/>
            <w:shd w:val="clear" w:color="auto" w:fill="auto"/>
            <w:hideMark/>
          </w:tcPr>
          <w:p w:rsidR="00936664" w:rsidRPr="00461C4D" w:rsidRDefault="0050643F" w:rsidP="007B7F73">
            <w:pPr>
              <w:spacing w:after="0"/>
              <w:rPr>
                <w:rFonts w:asciiTheme="minorHAnsi" w:eastAsia="Times New Roman" w:hAnsiTheme="minorHAnsi" w:cstheme="minorHAnsi"/>
                <w:b/>
                <w:bCs/>
                <w:color w:val="0000FF"/>
                <w:sz w:val="16"/>
                <w:szCs w:val="16"/>
                <w:u w:val="single"/>
                <w:lang w:val="en-US" w:eastAsia="zh-CN"/>
              </w:rPr>
            </w:pPr>
            <w:hyperlink r:id="rId9" w:history="1">
              <w:r w:rsidR="00936664" w:rsidRPr="00461C4D">
                <w:rPr>
                  <w:rFonts w:asciiTheme="minorHAnsi" w:eastAsia="Times New Roman" w:hAnsiTheme="minorHAnsi" w:cstheme="minorHAnsi"/>
                  <w:b/>
                  <w:bCs/>
                  <w:color w:val="0000FF"/>
                  <w:sz w:val="16"/>
                  <w:szCs w:val="16"/>
                  <w:u w:val="single"/>
                  <w:lang w:val="en-US" w:eastAsia="zh-CN"/>
                </w:rPr>
                <w:t>R4-1902934</w:t>
              </w:r>
            </w:hyperlink>
          </w:p>
        </w:tc>
        <w:tc>
          <w:tcPr>
            <w:tcW w:w="31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 xml:space="preserve">SNR, </w:t>
            </w:r>
            <w:proofErr w:type="spellStart"/>
            <w:r w:rsidRPr="00461C4D">
              <w:rPr>
                <w:rFonts w:asciiTheme="minorHAnsi" w:eastAsia="Times New Roman" w:hAnsiTheme="minorHAnsi" w:cstheme="minorHAnsi"/>
                <w:sz w:val="16"/>
                <w:szCs w:val="16"/>
                <w:lang w:val="en-US" w:eastAsia="zh-CN"/>
              </w:rPr>
              <w:t>Es</w:t>
            </w:r>
            <w:proofErr w:type="spellEnd"/>
            <w:r w:rsidRPr="00461C4D">
              <w:rPr>
                <w:rFonts w:asciiTheme="minorHAnsi" w:eastAsia="Times New Roman" w:hAnsiTheme="minorHAnsi" w:cstheme="minorHAnsi"/>
                <w:sz w:val="16"/>
                <w:szCs w:val="16"/>
                <w:lang w:val="en-US" w:eastAsia="zh-CN"/>
              </w:rPr>
              <w:t xml:space="preserve"> and </w:t>
            </w:r>
            <w:proofErr w:type="spellStart"/>
            <w:r w:rsidRPr="00461C4D">
              <w:rPr>
                <w:rFonts w:asciiTheme="minorHAnsi" w:eastAsia="Times New Roman" w:hAnsiTheme="minorHAnsi" w:cstheme="minorHAnsi"/>
                <w:sz w:val="16"/>
                <w:szCs w:val="16"/>
                <w:lang w:val="en-US" w:eastAsia="zh-CN"/>
              </w:rPr>
              <w:t>Noc</w:t>
            </w:r>
            <w:proofErr w:type="spellEnd"/>
            <w:r w:rsidRPr="00461C4D">
              <w:rPr>
                <w:rFonts w:asciiTheme="minorHAnsi" w:eastAsia="Times New Roman" w:hAnsiTheme="minorHAnsi" w:cstheme="minorHAnsi"/>
                <w:sz w:val="16"/>
                <w:szCs w:val="16"/>
                <w:lang w:val="en-US" w:eastAsia="zh-CN"/>
              </w:rPr>
              <w:t xml:space="preserve"> setup for NR FR1 and FR2 UE performance requirements</w:t>
            </w:r>
          </w:p>
        </w:tc>
        <w:tc>
          <w:tcPr>
            <w:tcW w:w="14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Intel Corporation</w:t>
            </w:r>
          </w:p>
        </w:tc>
        <w:tc>
          <w:tcPr>
            <w:tcW w:w="5233" w:type="dxa"/>
          </w:tcPr>
          <w:p w:rsidR="00936664" w:rsidRPr="00461C4D" w:rsidRDefault="00936664" w:rsidP="00936664">
            <w:pPr>
              <w:tabs>
                <w:tab w:val="left" w:pos="784"/>
              </w:tabs>
              <w:jc w:val="both"/>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Proposal #1:</w:t>
            </w:r>
            <w:r w:rsidRPr="00461C4D">
              <w:rPr>
                <w:rFonts w:asciiTheme="minorHAnsi" w:eastAsia="Batang" w:hAnsiTheme="minorHAnsi" w:cstheme="minorHAnsi"/>
                <w:sz w:val="16"/>
                <w:szCs w:val="16"/>
                <w:lang w:val="en-US"/>
              </w:rPr>
              <w:tab/>
            </w:r>
            <w:r w:rsidRPr="00461C4D">
              <w:rPr>
                <w:rFonts w:asciiTheme="minorHAnsi" w:eastAsia="Batang" w:hAnsiTheme="minorHAnsi" w:cstheme="minorHAnsi"/>
                <w:sz w:val="16"/>
                <w:szCs w:val="16"/>
                <w:lang w:val="en-US"/>
              </w:rPr>
              <w:tab/>
              <w:t>For FR1 Mode 1</w:t>
            </w:r>
          </w:p>
          <w:p w:rsidR="00936664" w:rsidRPr="00461C4D" w:rsidRDefault="00936664" w:rsidP="0035588B">
            <w:pPr>
              <w:numPr>
                <w:ilvl w:val="2"/>
                <w:numId w:val="14"/>
              </w:numPr>
              <w:overflowPunct w:val="0"/>
              <w:autoSpaceDE w:val="0"/>
              <w:autoSpaceDN w:val="0"/>
              <w:adjustRightInd w:val="0"/>
              <w:spacing w:before="120" w:after="120" w:line="280" w:lineRule="atLeast"/>
              <w:ind w:left="360"/>
              <w:jc w:val="both"/>
              <w:textAlignment w:val="baseline"/>
              <w:rPr>
                <w:rFonts w:asciiTheme="minorHAnsi" w:hAnsiTheme="minorHAnsi" w:cstheme="minorHAnsi"/>
                <w:sz w:val="16"/>
                <w:szCs w:val="16"/>
              </w:rPr>
            </w:pPr>
            <w:proofErr w:type="spellStart"/>
            <w:r w:rsidRPr="00461C4D">
              <w:rPr>
                <w:rFonts w:asciiTheme="minorHAnsi" w:hAnsiTheme="minorHAnsi" w:cstheme="minorHAnsi"/>
                <w:sz w:val="16"/>
                <w:szCs w:val="16"/>
                <w:lang w:val="en-US"/>
              </w:rPr>
              <w:t>Noc</w:t>
            </w:r>
            <w:proofErr w:type="spellEnd"/>
            <w:r w:rsidRPr="00461C4D">
              <w:rPr>
                <w:rFonts w:asciiTheme="minorHAnsi" w:hAnsiTheme="minorHAnsi" w:cstheme="minorHAnsi"/>
                <w:sz w:val="16"/>
                <w:szCs w:val="16"/>
                <w:lang w:val="en-US"/>
              </w:rPr>
              <w:t xml:space="preserve"> power level is at least X = 16 dB higher than UE RF noise floor for each band</w:t>
            </w:r>
          </w:p>
          <w:p w:rsidR="00936664" w:rsidRPr="00461C4D" w:rsidRDefault="00936664" w:rsidP="0035588B">
            <w:pPr>
              <w:numPr>
                <w:ilvl w:val="2"/>
                <w:numId w:val="14"/>
              </w:numPr>
              <w:overflowPunct w:val="0"/>
              <w:autoSpaceDE w:val="0"/>
              <w:autoSpaceDN w:val="0"/>
              <w:adjustRightInd w:val="0"/>
              <w:spacing w:before="120" w:after="120" w:line="280" w:lineRule="atLeast"/>
              <w:ind w:left="360"/>
              <w:jc w:val="both"/>
              <w:textAlignment w:val="baseline"/>
              <w:rPr>
                <w:rFonts w:asciiTheme="minorHAnsi" w:hAnsiTheme="minorHAnsi" w:cstheme="minorHAnsi"/>
                <w:sz w:val="16"/>
                <w:szCs w:val="16"/>
              </w:rPr>
            </w:pPr>
            <w:r w:rsidRPr="00461C4D">
              <w:rPr>
                <w:rFonts w:asciiTheme="minorHAnsi" w:hAnsiTheme="minorHAnsi" w:cstheme="minorHAnsi"/>
                <w:sz w:val="16"/>
                <w:szCs w:val="16"/>
              </w:rPr>
              <w:t xml:space="preserve">For single carrier the minimum </w:t>
            </w:r>
            <w:proofErr w:type="spellStart"/>
            <w:r w:rsidRPr="00461C4D">
              <w:rPr>
                <w:rFonts w:asciiTheme="minorHAnsi" w:hAnsiTheme="minorHAnsi" w:cstheme="minorHAnsi"/>
                <w:sz w:val="16"/>
                <w:szCs w:val="16"/>
              </w:rPr>
              <w:t>Noc</w:t>
            </w:r>
            <w:proofErr w:type="spellEnd"/>
            <w:r w:rsidRPr="00461C4D">
              <w:rPr>
                <w:rFonts w:asciiTheme="minorHAnsi" w:hAnsiTheme="minorHAnsi" w:cstheme="minorHAnsi"/>
                <w:sz w:val="16"/>
                <w:szCs w:val="16"/>
              </w:rPr>
              <w:t xml:space="preserve"> power level is in accordance to Table 1</w:t>
            </w:r>
          </w:p>
          <w:p w:rsidR="00936664" w:rsidRPr="00461C4D" w:rsidRDefault="00936664" w:rsidP="0035588B">
            <w:pPr>
              <w:numPr>
                <w:ilvl w:val="2"/>
                <w:numId w:val="15"/>
              </w:numPr>
              <w:tabs>
                <w:tab w:val="left" w:pos="567"/>
                <w:tab w:val="num" w:pos="2160"/>
              </w:tabs>
              <w:overflowPunct w:val="0"/>
              <w:autoSpaceDE w:val="0"/>
              <w:autoSpaceDN w:val="0"/>
              <w:adjustRightInd w:val="0"/>
              <w:spacing w:after="120"/>
              <w:ind w:left="360"/>
              <w:jc w:val="both"/>
              <w:textAlignment w:val="baseline"/>
              <w:rPr>
                <w:rFonts w:asciiTheme="minorHAnsi" w:eastAsia="Batang" w:hAnsiTheme="minorHAnsi" w:cstheme="minorHAnsi"/>
                <w:sz w:val="16"/>
                <w:szCs w:val="16"/>
                <w:lang w:val="en-US"/>
              </w:rPr>
            </w:pPr>
            <w:r w:rsidRPr="00461C4D">
              <w:rPr>
                <w:rFonts w:asciiTheme="minorHAnsi" w:hAnsiTheme="minorHAnsi" w:cstheme="minorHAnsi"/>
                <w:sz w:val="16"/>
                <w:szCs w:val="16"/>
              </w:rPr>
              <w:t xml:space="preserve">For CA case: </w:t>
            </w:r>
          </w:p>
          <w:p w:rsidR="00936664" w:rsidRPr="00461C4D" w:rsidRDefault="00936664" w:rsidP="0035588B">
            <w:pPr>
              <w:numPr>
                <w:ilvl w:val="3"/>
                <w:numId w:val="15"/>
              </w:numPr>
              <w:tabs>
                <w:tab w:val="left" w:pos="567"/>
              </w:tabs>
              <w:overflowPunct w:val="0"/>
              <w:autoSpaceDE w:val="0"/>
              <w:autoSpaceDN w:val="0"/>
              <w:adjustRightInd w:val="0"/>
              <w:spacing w:after="120"/>
              <w:ind w:left="1080"/>
              <w:jc w:val="both"/>
              <w:textAlignment w:val="baseline"/>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 xml:space="preserve">The minimum </w:t>
            </w:r>
            <w:proofErr w:type="spellStart"/>
            <w:r w:rsidRPr="00461C4D">
              <w:rPr>
                <w:rFonts w:asciiTheme="minorHAnsi" w:eastAsia="Batang" w:hAnsiTheme="minorHAnsi" w:cstheme="minorHAnsi"/>
                <w:sz w:val="16"/>
                <w:szCs w:val="16"/>
                <w:lang w:val="en-US"/>
              </w:rPr>
              <w:t>Noc</w:t>
            </w:r>
            <w:proofErr w:type="spellEnd"/>
            <w:r w:rsidRPr="00461C4D">
              <w:rPr>
                <w:rFonts w:asciiTheme="minorHAnsi" w:eastAsia="Batang" w:hAnsiTheme="minorHAnsi" w:cstheme="minorHAnsi"/>
                <w:sz w:val="16"/>
                <w:szCs w:val="16"/>
                <w:lang w:val="en-US"/>
              </w:rPr>
              <w:t xml:space="preserve"> power level </w:t>
            </w:r>
            <w:proofErr w:type="spellStart"/>
            <w:r w:rsidRPr="00461C4D">
              <w:rPr>
                <w:rFonts w:asciiTheme="minorHAnsi" w:eastAsia="Batang" w:hAnsiTheme="minorHAnsi" w:cstheme="minorHAnsi"/>
                <w:sz w:val="16"/>
                <w:szCs w:val="16"/>
                <w:lang w:val="en-US"/>
              </w:rPr>
              <w:t>Noc</w:t>
            </w:r>
            <w:r w:rsidRPr="00461C4D">
              <w:rPr>
                <w:rFonts w:asciiTheme="minorHAnsi" w:eastAsia="Batang" w:hAnsiTheme="minorHAnsi" w:cstheme="minorHAnsi"/>
                <w:sz w:val="16"/>
                <w:szCs w:val="16"/>
                <w:vertAlign w:val="subscript"/>
                <w:lang w:val="en-US"/>
              </w:rPr>
              <w:t>CA</w:t>
            </w:r>
            <w:proofErr w:type="spellEnd"/>
            <w:r w:rsidRPr="00461C4D">
              <w:rPr>
                <w:rFonts w:asciiTheme="minorHAnsi" w:eastAsia="Batang" w:hAnsiTheme="minorHAnsi" w:cstheme="minorHAnsi"/>
                <w:sz w:val="16"/>
                <w:szCs w:val="16"/>
              </w:rPr>
              <w:t xml:space="preserve"> </w:t>
            </w:r>
            <w:r w:rsidRPr="00461C4D">
              <w:rPr>
                <w:rFonts w:asciiTheme="minorHAnsi" w:eastAsia="Batang" w:hAnsiTheme="minorHAnsi" w:cstheme="minorHAnsi"/>
                <w:sz w:val="16"/>
                <w:szCs w:val="16"/>
                <w:lang w:val="en-US"/>
              </w:rPr>
              <w:t>(</w:t>
            </w:r>
            <w:proofErr w:type="spellStart"/>
            <w:r w:rsidRPr="00461C4D">
              <w:rPr>
                <w:rFonts w:asciiTheme="minorHAnsi" w:eastAsia="Batang" w:hAnsiTheme="minorHAnsi" w:cstheme="minorHAnsi"/>
                <w:sz w:val="16"/>
                <w:szCs w:val="16"/>
                <w:lang w:val="en-US"/>
              </w:rPr>
              <w:t>dBm</w:t>
            </w:r>
            <w:proofErr w:type="spellEnd"/>
            <w:r w:rsidRPr="00461C4D">
              <w:rPr>
                <w:rFonts w:asciiTheme="minorHAnsi" w:eastAsia="Batang" w:hAnsiTheme="minorHAnsi" w:cstheme="minorHAnsi"/>
                <w:sz w:val="16"/>
                <w:szCs w:val="16"/>
                <w:lang w:val="en-US"/>
              </w:rPr>
              <w:t xml:space="preserve">/Hz) </w:t>
            </w:r>
            <w:r w:rsidRPr="00461C4D">
              <w:rPr>
                <w:rFonts w:asciiTheme="minorHAnsi" w:eastAsia="Batang" w:hAnsiTheme="minorHAnsi" w:cstheme="minorHAnsi"/>
                <w:sz w:val="16"/>
                <w:szCs w:val="16"/>
              </w:rPr>
              <w:t>=</w:t>
            </w:r>
            <w:r w:rsidRPr="00461C4D">
              <w:rPr>
                <w:rFonts w:asciiTheme="minorHAnsi" w:eastAsia="Batang" w:hAnsiTheme="minorHAnsi" w:cstheme="minorHAnsi"/>
                <w:sz w:val="16"/>
                <w:szCs w:val="16"/>
                <w:lang w:val="en-US"/>
              </w:rPr>
              <w:t xml:space="preserve"> </w:t>
            </w:r>
            <w:proofErr w:type="spellStart"/>
            <w:r w:rsidRPr="00461C4D">
              <w:rPr>
                <w:rFonts w:asciiTheme="minorHAnsi" w:eastAsia="Batang" w:hAnsiTheme="minorHAnsi" w:cstheme="minorHAnsi"/>
                <w:sz w:val="16"/>
                <w:szCs w:val="16"/>
                <w:lang w:val="en-US"/>
              </w:rPr>
              <w:t>Noc</w:t>
            </w:r>
            <w:proofErr w:type="spellEnd"/>
            <w:r w:rsidRPr="00461C4D">
              <w:rPr>
                <w:rFonts w:asciiTheme="minorHAnsi" w:eastAsia="Batang" w:hAnsiTheme="minorHAnsi" w:cstheme="minorHAnsi"/>
                <w:sz w:val="16"/>
                <w:szCs w:val="16"/>
              </w:rPr>
              <w:t xml:space="preserve"> </w:t>
            </w:r>
            <w:r w:rsidRPr="00461C4D">
              <w:rPr>
                <w:rFonts w:asciiTheme="minorHAnsi" w:eastAsia="Batang" w:hAnsiTheme="minorHAnsi" w:cstheme="minorHAnsi"/>
                <w:sz w:val="16"/>
                <w:szCs w:val="16"/>
                <w:lang w:val="en-US"/>
              </w:rPr>
              <w:t>(</w:t>
            </w:r>
            <w:proofErr w:type="spellStart"/>
            <w:r w:rsidRPr="00461C4D">
              <w:rPr>
                <w:rFonts w:asciiTheme="minorHAnsi" w:eastAsia="Batang" w:hAnsiTheme="minorHAnsi" w:cstheme="minorHAnsi"/>
                <w:sz w:val="16"/>
                <w:szCs w:val="16"/>
                <w:lang w:val="en-US"/>
              </w:rPr>
              <w:t>dBm</w:t>
            </w:r>
            <w:proofErr w:type="spellEnd"/>
            <w:r w:rsidRPr="00461C4D">
              <w:rPr>
                <w:rFonts w:asciiTheme="minorHAnsi" w:eastAsia="Batang" w:hAnsiTheme="minorHAnsi" w:cstheme="minorHAnsi"/>
                <w:sz w:val="16"/>
                <w:szCs w:val="16"/>
                <w:lang w:val="en-US"/>
              </w:rPr>
              <w:t xml:space="preserve">/Hz) + </w:t>
            </w:r>
            <w:r w:rsidRPr="00461C4D">
              <w:rPr>
                <w:rFonts w:asciiTheme="minorHAnsi" w:hAnsiTheme="minorHAnsi" w:cstheme="minorHAnsi"/>
                <w:sz w:val="16"/>
                <w:szCs w:val="16"/>
              </w:rPr>
              <w:t>ΔR</w:t>
            </w:r>
            <w:r w:rsidRPr="00461C4D">
              <w:rPr>
                <w:rFonts w:asciiTheme="minorHAnsi" w:hAnsiTheme="minorHAnsi" w:cstheme="minorHAnsi"/>
                <w:sz w:val="16"/>
                <w:szCs w:val="16"/>
                <w:vertAlign w:val="subscript"/>
              </w:rPr>
              <w:t>IB</w:t>
            </w:r>
            <w:r w:rsidRPr="00461C4D">
              <w:rPr>
                <w:rFonts w:asciiTheme="minorHAnsi" w:hAnsiTheme="minorHAnsi" w:cstheme="minorHAnsi"/>
                <w:sz w:val="16"/>
                <w:szCs w:val="16"/>
              </w:rPr>
              <w:t>, where ΔR</w:t>
            </w:r>
            <w:r w:rsidRPr="00461C4D">
              <w:rPr>
                <w:rFonts w:asciiTheme="minorHAnsi" w:hAnsiTheme="minorHAnsi" w:cstheme="minorHAnsi"/>
                <w:sz w:val="16"/>
                <w:szCs w:val="16"/>
                <w:vertAlign w:val="subscript"/>
              </w:rPr>
              <w:t>IB</w:t>
            </w:r>
            <w:r w:rsidRPr="00461C4D">
              <w:rPr>
                <w:rFonts w:asciiTheme="minorHAnsi" w:hAnsiTheme="minorHAnsi" w:cstheme="minorHAnsi"/>
                <w:sz w:val="16"/>
                <w:szCs w:val="16"/>
              </w:rPr>
              <w:t xml:space="preserve"> is the REFSENS relaxation factor (</w:t>
            </w:r>
            <w:proofErr w:type="spellStart"/>
            <w:r w:rsidRPr="00461C4D">
              <w:rPr>
                <w:rFonts w:asciiTheme="minorHAnsi" w:hAnsiTheme="minorHAnsi" w:cstheme="minorHAnsi"/>
                <w:sz w:val="16"/>
                <w:szCs w:val="16"/>
              </w:rPr>
              <w:t>ΔR</w:t>
            </w:r>
            <w:r w:rsidRPr="00461C4D">
              <w:rPr>
                <w:rFonts w:asciiTheme="minorHAnsi" w:hAnsiTheme="minorHAnsi" w:cstheme="minorHAnsi"/>
                <w:sz w:val="16"/>
                <w:szCs w:val="16"/>
                <w:vertAlign w:val="subscript"/>
              </w:rPr>
              <w:t>IB,c</w:t>
            </w:r>
            <w:proofErr w:type="spellEnd"/>
            <w:r w:rsidRPr="00461C4D">
              <w:rPr>
                <w:rFonts w:asciiTheme="minorHAnsi" w:hAnsiTheme="minorHAnsi" w:cstheme="minorHAnsi"/>
                <w:sz w:val="16"/>
                <w:szCs w:val="16"/>
              </w:rPr>
              <w:t xml:space="preserve"> or ΔR</w:t>
            </w:r>
            <w:r w:rsidRPr="00461C4D">
              <w:rPr>
                <w:rFonts w:asciiTheme="minorHAnsi" w:hAnsiTheme="minorHAnsi" w:cstheme="minorHAnsi"/>
                <w:sz w:val="16"/>
                <w:szCs w:val="16"/>
                <w:vertAlign w:val="subscript"/>
              </w:rPr>
              <w:t>IBNC</w:t>
            </w:r>
            <w:r w:rsidRPr="00461C4D">
              <w:rPr>
                <w:rFonts w:asciiTheme="minorHAnsi" w:hAnsiTheme="minorHAnsi" w:cstheme="minorHAnsi"/>
                <w:sz w:val="16"/>
                <w:szCs w:val="16"/>
              </w:rPr>
              <w:t>) defined in TS 38.101-1 and TS 38.101-3 depending on the supported CA/DC combinations</w:t>
            </w:r>
          </w:p>
          <w:p w:rsidR="00936664" w:rsidRPr="00461C4D" w:rsidRDefault="00936664" w:rsidP="0035588B">
            <w:pPr>
              <w:numPr>
                <w:ilvl w:val="3"/>
                <w:numId w:val="15"/>
              </w:numPr>
              <w:tabs>
                <w:tab w:val="left" w:pos="567"/>
              </w:tabs>
              <w:overflowPunct w:val="0"/>
              <w:autoSpaceDE w:val="0"/>
              <w:autoSpaceDN w:val="0"/>
              <w:adjustRightInd w:val="0"/>
              <w:spacing w:after="120"/>
              <w:ind w:left="1080"/>
              <w:jc w:val="both"/>
              <w:textAlignment w:val="baseline"/>
              <w:rPr>
                <w:rFonts w:asciiTheme="minorHAnsi" w:eastAsia="Batang" w:hAnsiTheme="minorHAnsi" w:cstheme="minorHAnsi"/>
                <w:sz w:val="16"/>
                <w:szCs w:val="16"/>
                <w:lang w:val="en-US"/>
              </w:rPr>
            </w:pPr>
            <w:r w:rsidRPr="00461C4D">
              <w:rPr>
                <w:rFonts w:asciiTheme="minorHAnsi" w:hAnsiTheme="minorHAnsi" w:cstheme="minorHAnsi"/>
                <w:sz w:val="16"/>
                <w:szCs w:val="16"/>
              </w:rPr>
              <w:t xml:space="preserve">The maximum </w:t>
            </w:r>
            <w:proofErr w:type="spellStart"/>
            <w:r w:rsidRPr="00461C4D">
              <w:rPr>
                <w:rFonts w:asciiTheme="minorHAnsi" w:hAnsiTheme="minorHAnsi" w:cstheme="minorHAnsi"/>
                <w:sz w:val="16"/>
                <w:szCs w:val="16"/>
              </w:rPr>
              <w:t>Noc</w:t>
            </w:r>
            <w:proofErr w:type="spellEnd"/>
            <w:r w:rsidRPr="00461C4D">
              <w:rPr>
                <w:rFonts w:asciiTheme="minorHAnsi" w:hAnsiTheme="minorHAnsi" w:cstheme="minorHAnsi"/>
                <w:sz w:val="16"/>
                <w:szCs w:val="16"/>
              </w:rPr>
              <w:t xml:space="preserve"> level among all CC applied for each CCs</w:t>
            </w:r>
          </w:p>
          <w:p w:rsidR="00936664" w:rsidRPr="00461C4D" w:rsidRDefault="00936664" w:rsidP="00936664">
            <w:pPr>
              <w:tabs>
                <w:tab w:val="left" w:pos="784"/>
              </w:tabs>
              <w:jc w:val="both"/>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Proposal #2:</w:t>
            </w:r>
            <w:r w:rsidRPr="00461C4D">
              <w:rPr>
                <w:rFonts w:asciiTheme="minorHAnsi" w:eastAsia="Batang" w:hAnsiTheme="minorHAnsi" w:cstheme="minorHAnsi"/>
                <w:sz w:val="16"/>
                <w:szCs w:val="16"/>
                <w:lang w:val="en-US"/>
              </w:rPr>
              <w:tab/>
            </w:r>
            <w:r w:rsidRPr="00461C4D">
              <w:rPr>
                <w:rFonts w:asciiTheme="minorHAnsi" w:eastAsia="Batang" w:hAnsiTheme="minorHAnsi" w:cstheme="minorHAnsi"/>
                <w:sz w:val="16"/>
                <w:szCs w:val="16"/>
                <w:lang w:val="en-US"/>
              </w:rPr>
              <w:tab/>
              <w:t>For FR1 Mode 2</w:t>
            </w:r>
          </w:p>
          <w:p w:rsidR="00936664" w:rsidRPr="00461C4D" w:rsidRDefault="00936664" w:rsidP="0035588B">
            <w:pPr>
              <w:numPr>
                <w:ilvl w:val="2"/>
                <w:numId w:val="14"/>
              </w:numPr>
              <w:overflowPunct w:val="0"/>
              <w:autoSpaceDE w:val="0"/>
              <w:autoSpaceDN w:val="0"/>
              <w:adjustRightInd w:val="0"/>
              <w:spacing w:before="120" w:after="120" w:line="280" w:lineRule="atLeast"/>
              <w:ind w:left="360"/>
              <w:jc w:val="both"/>
              <w:textAlignment w:val="baseline"/>
              <w:rPr>
                <w:rFonts w:asciiTheme="minorHAnsi" w:hAnsiTheme="minorHAnsi" w:cstheme="minorHAnsi"/>
                <w:sz w:val="16"/>
                <w:szCs w:val="16"/>
              </w:rPr>
            </w:pPr>
            <w:proofErr w:type="spellStart"/>
            <w:r w:rsidRPr="00461C4D">
              <w:rPr>
                <w:rFonts w:asciiTheme="minorHAnsi" w:hAnsiTheme="minorHAnsi" w:cstheme="minorHAnsi"/>
                <w:sz w:val="16"/>
                <w:szCs w:val="16"/>
                <w:lang w:val="en-US"/>
              </w:rPr>
              <w:t>Es</w:t>
            </w:r>
            <w:proofErr w:type="spellEnd"/>
            <w:r w:rsidRPr="00461C4D">
              <w:rPr>
                <w:rFonts w:asciiTheme="minorHAnsi" w:hAnsiTheme="minorHAnsi" w:cstheme="minorHAnsi"/>
                <w:sz w:val="16"/>
                <w:szCs w:val="16"/>
                <w:lang w:val="en-US"/>
              </w:rPr>
              <w:t xml:space="preserve"> power level is at least Y = 35 dB higher than UE RF noise floor for each band</w:t>
            </w:r>
          </w:p>
          <w:p w:rsidR="00936664" w:rsidRPr="00461C4D" w:rsidRDefault="00936664" w:rsidP="0035588B">
            <w:pPr>
              <w:numPr>
                <w:ilvl w:val="2"/>
                <w:numId w:val="14"/>
              </w:numPr>
              <w:overflowPunct w:val="0"/>
              <w:autoSpaceDE w:val="0"/>
              <w:autoSpaceDN w:val="0"/>
              <w:adjustRightInd w:val="0"/>
              <w:spacing w:before="120" w:after="120" w:line="280" w:lineRule="atLeast"/>
              <w:ind w:left="360"/>
              <w:jc w:val="both"/>
              <w:textAlignment w:val="baseline"/>
              <w:rPr>
                <w:rFonts w:asciiTheme="minorHAnsi" w:hAnsiTheme="minorHAnsi" w:cstheme="minorHAnsi"/>
                <w:sz w:val="16"/>
                <w:szCs w:val="16"/>
              </w:rPr>
            </w:pPr>
            <w:r w:rsidRPr="00461C4D">
              <w:rPr>
                <w:rFonts w:asciiTheme="minorHAnsi" w:hAnsiTheme="minorHAnsi" w:cstheme="minorHAnsi"/>
                <w:sz w:val="16"/>
                <w:szCs w:val="16"/>
              </w:rPr>
              <w:t xml:space="preserve">For single carrier the minimum </w:t>
            </w:r>
            <w:proofErr w:type="spellStart"/>
            <w:r w:rsidRPr="00461C4D">
              <w:rPr>
                <w:rFonts w:asciiTheme="minorHAnsi" w:hAnsiTheme="minorHAnsi" w:cstheme="minorHAnsi"/>
                <w:sz w:val="16"/>
                <w:szCs w:val="16"/>
              </w:rPr>
              <w:t>Es</w:t>
            </w:r>
            <w:proofErr w:type="spellEnd"/>
            <w:r w:rsidRPr="00461C4D">
              <w:rPr>
                <w:rFonts w:asciiTheme="minorHAnsi" w:hAnsiTheme="minorHAnsi" w:cstheme="minorHAnsi"/>
                <w:sz w:val="16"/>
                <w:szCs w:val="16"/>
              </w:rPr>
              <w:t xml:space="preserve"> power level is in accordance to Table 2</w:t>
            </w:r>
          </w:p>
          <w:p w:rsidR="00936664" w:rsidRPr="00461C4D" w:rsidRDefault="00936664" w:rsidP="0035588B">
            <w:pPr>
              <w:numPr>
                <w:ilvl w:val="2"/>
                <w:numId w:val="15"/>
              </w:numPr>
              <w:tabs>
                <w:tab w:val="left" w:pos="567"/>
                <w:tab w:val="num" w:pos="2160"/>
              </w:tabs>
              <w:overflowPunct w:val="0"/>
              <w:autoSpaceDE w:val="0"/>
              <w:autoSpaceDN w:val="0"/>
              <w:adjustRightInd w:val="0"/>
              <w:spacing w:after="120"/>
              <w:ind w:left="360"/>
              <w:jc w:val="both"/>
              <w:textAlignment w:val="baseline"/>
              <w:rPr>
                <w:rFonts w:asciiTheme="minorHAnsi" w:eastAsia="Batang" w:hAnsiTheme="minorHAnsi" w:cstheme="minorHAnsi"/>
                <w:sz w:val="16"/>
                <w:szCs w:val="16"/>
                <w:lang w:val="en-US"/>
              </w:rPr>
            </w:pPr>
            <w:r w:rsidRPr="00461C4D">
              <w:rPr>
                <w:rFonts w:asciiTheme="minorHAnsi" w:hAnsiTheme="minorHAnsi" w:cstheme="minorHAnsi"/>
                <w:sz w:val="16"/>
                <w:szCs w:val="16"/>
              </w:rPr>
              <w:t xml:space="preserve">For CA case: </w:t>
            </w:r>
          </w:p>
          <w:p w:rsidR="00936664" w:rsidRPr="00461C4D" w:rsidRDefault="00936664" w:rsidP="0035588B">
            <w:pPr>
              <w:numPr>
                <w:ilvl w:val="3"/>
                <w:numId w:val="15"/>
              </w:numPr>
              <w:tabs>
                <w:tab w:val="left" w:pos="567"/>
              </w:tabs>
              <w:overflowPunct w:val="0"/>
              <w:autoSpaceDE w:val="0"/>
              <w:autoSpaceDN w:val="0"/>
              <w:adjustRightInd w:val="0"/>
              <w:spacing w:after="120"/>
              <w:ind w:left="1080"/>
              <w:jc w:val="both"/>
              <w:textAlignment w:val="baseline"/>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 xml:space="preserve">The minimum </w:t>
            </w:r>
            <w:proofErr w:type="spellStart"/>
            <w:r w:rsidRPr="00461C4D">
              <w:rPr>
                <w:rFonts w:asciiTheme="minorHAnsi" w:eastAsia="Batang" w:hAnsiTheme="minorHAnsi" w:cstheme="minorHAnsi"/>
                <w:sz w:val="16"/>
                <w:szCs w:val="16"/>
                <w:lang w:val="en-US"/>
              </w:rPr>
              <w:t>Noc</w:t>
            </w:r>
            <w:proofErr w:type="spellEnd"/>
            <w:r w:rsidRPr="00461C4D">
              <w:rPr>
                <w:rFonts w:asciiTheme="minorHAnsi" w:eastAsia="Batang" w:hAnsiTheme="minorHAnsi" w:cstheme="minorHAnsi"/>
                <w:sz w:val="16"/>
                <w:szCs w:val="16"/>
                <w:lang w:val="en-US"/>
              </w:rPr>
              <w:t xml:space="preserve"> power level </w:t>
            </w:r>
            <w:proofErr w:type="spellStart"/>
            <w:r w:rsidRPr="00461C4D">
              <w:rPr>
                <w:rFonts w:asciiTheme="minorHAnsi" w:eastAsia="Batang" w:hAnsiTheme="minorHAnsi" w:cstheme="minorHAnsi"/>
                <w:sz w:val="16"/>
                <w:szCs w:val="16"/>
                <w:lang w:val="en-US"/>
              </w:rPr>
              <w:t>Es</w:t>
            </w:r>
            <w:r w:rsidRPr="00461C4D">
              <w:rPr>
                <w:rFonts w:asciiTheme="minorHAnsi" w:eastAsia="Batang" w:hAnsiTheme="minorHAnsi" w:cstheme="minorHAnsi"/>
                <w:sz w:val="16"/>
                <w:szCs w:val="16"/>
                <w:vertAlign w:val="subscript"/>
                <w:lang w:val="en-US"/>
              </w:rPr>
              <w:t>CA</w:t>
            </w:r>
            <w:proofErr w:type="spellEnd"/>
            <w:r w:rsidRPr="00461C4D">
              <w:rPr>
                <w:rFonts w:asciiTheme="minorHAnsi" w:eastAsia="Batang" w:hAnsiTheme="minorHAnsi" w:cstheme="minorHAnsi"/>
                <w:sz w:val="16"/>
                <w:szCs w:val="16"/>
              </w:rPr>
              <w:t xml:space="preserve"> </w:t>
            </w:r>
            <w:r w:rsidRPr="00461C4D">
              <w:rPr>
                <w:rFonts w:asciiTheme="minorHAnsi" w:eastAsia="Batang" w:hAnsiTheme="minorHAnsi" w:cstheme="minorHAnsi"/>
                <w:sz w:val="16"/>
                <w:szCs w:val="16"/>
                <w:lang w:val="en-US"/>
              </w:rPr>
              <w:t>(</w:t>
            </w:r>
            <w:proofErr w:type="spellStart"/>
            <w:r w:rsidRPr="00461C4D">
              <w:rPr>
                <w:rFonts w:asciiTheme="minorHAnsi" w:eastAsia="Batang" w:hAnsiTheme="minorHAnsi" w:cstheme="minorHAnsi"/>
                <w:sz w:val="16"/>
                <w:szCs w:val="16"/>
                <w:lang w:val="en-US"/>
              </w:rPr>
              <w:t>dBm</w:t>
            </w:r>
            <w:proofErr w:type="spellEnd"/>
            <w:r w:rsidRPr="00461C4D">
              <w:rPr>
                <w:rFonts w:asciiTheme="minorHAnsi" w:eastAsia="Batang" w:hAnsiTheme="minorHAnsi" w:cstheme="minorHAnsi"/>
                <w:sz w:val="16"/>
                <w:szCs w:val="16"/>
                <w:lang w:val="en-US"/>
              </w:rPr>
              <w:t xml:space="preserve">/Hz) </w:t>
            </w:r>
            <w:r w:rsidRPr="00461C4D">
              <w:rPr>
                <w:rFonts w:asciiTheme="minorHAnsi" w:eastAsia="Batang" w:hAnsiTheme="minorHAnsi" w:cstheme="minorHAnsi"/>
                <w:sz w:val="16"/>
                <w:szCs w:val="16"/>
              </w:rPr>
              <w:t>=</w:t>
            </w:r>
            <w:r w:rsidRPr="00461C4D">
              <w:rPr>
                <w:rFonts w:asciiTheme="minorHAnsi" w:eastAsia="Batang" w:hAnsiTheme="minorHAnsi" w:cstheme="minorHAnsi"/>
                <w:sz w:val="16"/>
                <w:szCs w:val="16"/>
                <w:lang w:val="en-US"/>
              </w:rPr>
              <w:t xml:space="preserve"> </w:t>
            </w:r>
            <w:proofErr w:type="spellStart"/>
            <w:r w:rsidRPr="00461C4D">
              <w:rPr>
                <w:rFonts w:asciiTheme="minorHAnsi" w:eastAsia="Batang" w:hAnsiTheme="minorHAnsi" w:cstheme="minorHAnsi"/>
                <w:sz w:val="16"/>
                <w:szCs w:val="16"/>
                <w:lang w:val="en-US"/>
              </w:rPr>
              <w:t>Es</w:t>
            </w:r>
            <w:proofErr w:type="spellEnd"/>
            <w:r w:rsidRPr="00461C4D">
              <w:rPr>
                <w:rFonts w:asciiTheme="minorHAnsi" w:eastAsia="Batang" w:hAnsiTheme="minorHAnsi" w:cstheme="minorHAnsi"/>
                <w:sz w:val="16"/>
                <w:szCs w:val="16"/>
              </w:rPr>
              <w:t xml:space="preserve"> </w:t>
            </w:r>
            <w:r w:rsidRPr="00461C4D">
              <w:rPr>
                <w:rFonts w:asciiTheme="minorHAnsi" w:eastAsia="Batang" w:hAnsiTheme="minorHAnsi" w:cstheme="minorHAnsi"/>
                <w:sz w:val="16"/>
                <w:szCs w:val="16"/>
                <w:lang w:val="en-US"/>
              </w:rPr>
              <w:t>(</w:t>
            </w:r>
            <w:proofErr w:type="spellStart"/>
            <w:r w:rsidRPr="00461C4D">
              <w:rPr>
                <w:rFonts w:asciiTheme="minorHAnsi" w:eastAsia="Batang" w:hAnsiTheme="minorHAnsi" w:cstheme="minorHAnsi"/>
                <w:sz w:val="16"/>
                <w:szCs w:val="16"/>
                <w:lang w:val="en-US"/>
              </w:rPr>
              <w:t>dBm</w:t>
            </w:r>
            <w:proofErr w:type="spellEnd"/>
            <w:r w:rsidRPr="00461C4D">
              <w:rPr>
                <w:rFonts w:asciiTheme="minorHAnsi" w:eastAsia="Batang" w:hAnsiTheme="minorHAnsi" w:cstheme="minorHAnsi"/>
                <w:sz w:val="16"/>
                <w:szCs w:val="16"/>
                <w:lang w:val="en-US"/>
              </w:rPr>
              <w:t xml:space="preserve">/Hz) + </w:t>
            </w:r>
            <w:r w:rsidRPr="00461C4D">
              <w:rPr>
                <w:rFonts w:asciiTheme="minorHAnsi" w:hAnsiTheme="minorHAnsi" w:cstheme="minorHAnsi"/>
                <w:sz w:val="16"/>
                <w:szCs w:val="16"/>
              </w:rPr>
              <w:t>ΔR</w:t>
            </w:r>
            <w:r w:rsidRPr="00461C4D">
              <w:rPr>
                <w:rFonts w:asciiTheme="minorHAnsi" w:hAnsiTheme="minorHAnsi" w:cstheme="minorHAnsi"/>
                <w:sz w:val="16"/>
                <w:szCs w:val="16"/>
                <w:vertAlign w:val="subscript"/>
              </w:rPr>
              <w:t>IB</w:t>
            </w:r>
            <w:r w:rsidRPr="00461C4D">
              <w:rPr>
                <w:rFonts w:asciiTheme="minorHAnsi" w:hAnsiTheme="minorHAnsi" w:cstheme="minorHAnsi"/>
                <w:sz w:val="16"/>
                <w:szCs w:val="16"/>
              </w:rPr>
              <w:t>, where ΔR</w:t>
            </w:r>
            <w:r w:rsidRPr="00461C4D">
              <w:rPr>
                <w:rFonts w:asciiTheme="minorHAnsi" w:hAnsiTheme="minorHAnsi" w:cstheme="minorHAnsi"/>
                <w:sz w:val="16"/>
                <w:szCs w:val="16"/>
                <w:vertAlign w:val="subscript"/>
              </w:rPr>
              <w:t>IB</w:t>
            </w:r>
            <w:r w:rsidRPr="00461C4D">
              <w:rPr>
                <w:rFonts w:asciiTheme="minorHAnsi" w:hAnsiTheme="minorHAnsi" w:cstheme="minorHAnsi"/>
                <w:sz w:val="16"/>
                <w:szCs w:val="16"/>
              </w:rPr>
              <w:t xml:space="preserve"> is the REFSENS relaxation factor (</w:t>
            </w:r>
            <w:proofErr w:type="spellStart"/>
            <w:r w:rsidRPr="00461C4D">
              <w:rPr>
                <w:rFonts w:asciiTheme="minorHAnsi" w:hAnsiTheme="minorHAnsi" w:cstheme="minorHAnsi"/>
                <w:sz w:val="16"/>
                <w:szCs w:val="16"/>
              </w:rPr>
              <w:t>ΔR</w:t>
            </w:r>
            <w:r w:rsidRPr="00461C4D">
              <w:rPr>
                <w:rFonts w:asciiTheme="minorHAnsi" w:hAnsiTheme="minorHAnsi" w:cstheme="minorHAnsi"/>
                <w:sz w:val="16"/>
                <w:szCs w:val="16"/>
                <w:vertAlign w:val="subscript"/>
              </w:rPr>
              <w:t>IB,c</w:t>
            </w:r>
            <w:proofErr w:type="spellEnd"/>
            <w:r w:rsidRPr="00461C4D">
              <w:rPr>
                <w:rFonts w:asciiTheme="minorHAnsi" w:hAnsiTheme="minorHAnsi" w:cstheme="minorHAnsi"/>
                <w:sz w:val="16"/>
                <w:szCs w:val="16"/>
              </w:rPr>
              <w:t xml:space="preserve"> or ΔR</w:t>
            </w:r>
            <w:r w:rsidRPr="00461C4D">
              <w:rPr>
                <w:rFonts w:asciiTheme="minorHAnsi" w:hAnsiTheme="minorHAnsi" w:cstheme="minorHAnsi"/>
                <w:sz w:val="16"/>
                <w:szCs w:val="16"/>
                <w:vertAlign w:val="subscript"/>
              </w:rPr>
              <w:t>IBNC</w:t>
            </w:r>
            <w:r w:rsidRPr="00461C4D">
              <w:rPr>
                <w:rFonts w:asciiTheme="minorHAnsi" w:hAnsiTheme="minorHAnsi" w:cstheme="minorHAnsi"/>
                <w:sz w:val="16"/>
                <w:szCs w:val="16"/>
              </w:rPr>
              <w:t>) defined in TS 38.101-1 and TS 38.101-3 depending on the supported CA/DC combinations</w:t>
            </w:r>
          </w:p>
          <w:p w:rsidR="00936664" w:rsidRPr="00461C4D" w:rsidRDefault="00936664" w:rsidP="0035588B">
            <w:pPr>
              <w:numPr>
                <w:ilvl w:val="3"/>
                <w:numId w:val="15"/>
              </w:numPr>
              <w:tabs>
                <w:tab w:val="left" w:pos="567"/>
              </w:tabs>
              <w:overflowPunct w:val="0"/>
              <w:autoSpaceDE w:val="0"/>
              <w:autoSpaceDN w:val="0"/>
              <w:adjustRightInd w:val="0"/>
              <w:spacing w:after="120"/>
              <w:ind w:left="1080"/>
              <w:jc w:val="both"/>
              <w:textAlignment w:val="baseline"/>
              <w:rPr>
                <w:rFonts w:asciiTheme="minorHAnsi" w:eastAsia="Batang" w:hAnsiTheme="minorHAnsi" w:cstheme="minorHAnsi"/>
                <w:sz w:val="16"/>
                <w:szCs w:val="16"/>
                <w:lang w:val="en-US"/>
              </w:rPr>
            </w:pPr>
            <w:r w:rsidRPr="00461C4D">
              <w:rPr>
                <w:rFonts w:asciiTheme="minorHAnsi" w:hAnsiTheme="minorHAnsi" w:cstheme="minorHAnsi"/>
                <w:sz w:val="16"/>
                <w:szCs w:val="16"/>
              </w:rPr>
              <w:t xml:space="preserve">The maximum </w:t>
            </w:r>
            <w:proofErr w:type="spellStart"/>
            <w:r w:rsidRPr="00461C4D">
              <w:rPr>
                <w:rFonts w:asciiTheme="minorHAnsi" w:hAnsiTheme="minorHAnsi" w:cstheme="minorHAnsi"/>
                <w:sz w:val="16"/>
                <w:szCs w:val="16"/>
              </w:rPr>
              <w:t>Es</w:t>
            </w:r>
            <w:proofErr w:type="spellEnd"/>
            <w:r w:rsidRPr="00461C4D">
              <w:rPr>
                <w:rFonts w:asciiTheme="minorHAnsi" w:hAnsiTheme="minorHAnsi" w:cstheme="minorHAnsi"/>
                <w:sz w:val="16"/>
                <w:szCs w:val="16"/>
              </w:rPr>
              <w:t xml:space="preserve"> level among all CC applied for each CCs</w:t>
            </w:r>
          </w:p>
          <w:p w:rsidR="00936664" w:rsidRPr="00461C4D" w:rsidRDefault="00936664" w:rsidP="00936664">
            <w:pPr>
              <w:tabs>
                <w:tab w:val="left" w:pos="784"/>
              </w:tabs>
              <w:jc w:val="both"/>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Proposal #3:</w:t>
            </w:r>
            <w:r w:rsidRPr="00461C4D">
              <w:rPr>
                <w:rFonts w:asciiTheme="minorHAnsi" w:eastAsia="Batang" w:hAnsiTheme="minorHAnsi" w:cstheme="minorHAnsi"/>
                <w:sz w:val="16"/>
                <w:szCs w:val="16"/>
                <w:lang w:val="en-US"/>
              </w:rPr>
              <w:tab/>
            </w:r>
            <w:r w:rsidRPr="00461C4D">
              <w:rPr>
                <w:rFonts w:asciiTheme="minorHAnsi" w:eastAsia="Batang" w:hAnsiTheme="minorHAnsi" w:cstheme="minorHAnsi"/>
                <w:sz w:val="16"/>
                <w:szCs w:val="16"/>
                <w:lang w:val="en-US"/>
              </w:rPr>
              <w:tab/>
              <w:t xml:space="preserve">For FR2 Mode 1 in CA case </w:t>
            </w:r>
          </w:p>
          <w:p w:rsidR="00936664" w:rsidRPr="00461C4D" w:rsidRDefault="00936664" w:rsidP="0035588B">
            <w:pPr>
              <w:numPr>
                <w:ilvl w:val="0"/>
                <w:numId w:val="15"/>
              </w:numPr>
              <w:tabs>
                <w:tab w:val="left" w:pos="567"/>
                <w:tab w:val="left" w:pos="2127"/>
              </w:tabs>
              <w:overflowPunct w:val="0"/>
              <w:autoSpaceDE w:val="0"/>
              <w:autoSpaceDN w:val="0"/>
              <w:adjustRightInd w:val="0"/>
              <w:spacing w:after="120"/>
              <w:jc w:val="both"/>
              <w:textAlignment w:val="baseline"/>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 xml:space="preserve">The minimum </w:t>
            </w:r>
            <w:proofErr w:type="spellStart"/>
            <w:r w:rsidRPr="00461C4D">
              <w:rPr>
                <w:rFonts w:asciiTheme="minorHAnsi" w:eastAsia="Batang" w:hAnsiTheme="minorHAnsi" w:cstheme="minorHAnsi"/>
                <w:sz w:val="16"/>
                <w:szCs w:val="16"/>
                <w:lang w:val="en-US"/>
              </w:rPr>
              <w:t>Noc</w:t>
            </w:r>
            <w:proofErr w:type="spellEnd"/>
            <w:r w:rsidRPr="00461C4D">
              <w:rPr>
                <w:rFonts w:asciiTheme="minorHAnsi" w:eastAsia="Batang" w:hAnsiTheme="minorHAnsi" w:cstheme="minorHAnsi"/>
                <w:sz w:val="16"/>
                <w:szCs w:val="16"/>
                <w:lang w:val="en-US"/>
              </w:rPr>
              <w:t xml:space="preserve"> power level </w:t>
            </w:r>
            <w:proofErr w:type="spellStart"/>
            <w:r w:rsidRPr="00461C4D">
              <w:rPr>
                <w:rFonts w:asciiTheme="minorHAnsi" w:eastAsia="Batang" w:hAnsiTheme="minorHAnsi" w:cstheme="minorHAnsi"/>
                <w:sz w:val="16"/>
                <w:szCs w:val="16"/>
                <w:lang w:val="en-US"/>
              </w:rPr>
              <w:t>Noc</w:t>
            </w:r>
            <w:r w:rsidRPr="00461C4D">
              <w:rPr>
                <w:rFonts w:asciiTheme="minorHAnsi" w:eastAsia="Batang" w:hAnsiTheme="minorHAnsi" w:cstheme="minorHAnsi"/>
                <w:sz w:val="16"/>
                <w:szCs w:val="16"/>
                <w:vertAlign w:val="subscript"/>
                <w:lang w:val="en-US"/>
              </w:rPr>
              <w:t>CA</w:t>
            </w:r>
            <w:proofErr w:type="spellEnd"/>
            <w:r w:rsidRPr="00461C4D">
              <w:rPr>
                <w:rFonts w:asciiTheme="minorHAnsi" w:eastAsia="Batang" w:hAnsiTheme="minorHAnsi" w:cstheme="minorHAnsi"/>
                <w:sz w:val="16"/>
                <w:szCs w:val="16"/>
              </w:rPr>
              <w:t xml:space="preserve"> </w:t>
            </w:r>
            <w:r w:rsidRPr="00461C4D">
              <w:rPr>
                <w:rFonts w:asciiTheme="minorHAnsi" w:eastAsia="Batang" w:hAnsiTheme="minorHAnsi" w:cstheme="minorHAnsi"/>
                <w:sz w:val="16"/>
                <w:szCs w:val="16"/>
                <w:lang w:val="en-US"/>
              </w:rPr>
              <w:t>(</w:t>
            </w:r>
            <w:proofErr w:type="spellStart"/>
            <w:r w:rsidRPr="00461C4D">
              <w:rPr>
                <w:rFonts w:asciiTheme="minorHAnsi" w:eastAsia="Batang" w:hAnsiTheme="minorHAnsi" w:cstheme="minorHAnsi"/>
                <w:sz w:val="16"/>
                <w:szCs w:val="16"/>
                <w:lang w:val="en-US"/>
              </w:rPr>
              <w:t>dBm</w:t>
            </w:r>
            <w:proofErr w:type="spellEnd"/>
            <w:r w:rsidRPr="00461C4D">
              <w:rPr>
                <w:rFonts w:asciiTheme="minorHAnsi" w:eastAsia="Batang" w:hAnsiTheme="minorHAnsi" w:cstheme="minorHAnsi"/>
                <w:sz w:val="16"/>
                <w:szCs w:val="16"/>
                <w:lang w:val="en-US"/>
              </w:rPr>
              <w:t xml:space="preserve">/Hz) </w:t>
            </w:r>
            <w:r w:rsidRPr="00461C4D">
              <w:rPr>
                <w:rFonts w:asciiTheme="minorHAnsi" w:eastAsia="Batang" w:hAnsiTheme="minorHAnsi" w:cstheme="minorHAnsi"/>
                <w:sz w:val="16"/>
                <w:szCs w:val="16"/>
              </w:rPr>
              <w:t>=</w:t>
            </w:r>
            <w:r w:rsidRPr="00461C4D">
              <w:rPr>
                <w:rFonts w:asciiTheme="minorHAnsi" w:eastAsia="Batang" w:hAnsiTheme="minorHAnsi" w:cstheme="minorHAnsi"/>
                <w:sz w:val="16"/>
                <w:szCs w:val="16"/>
                <w:lang w:val="en-US"/>
              </w:rPr>
              <w:t xml:space="preserve"> </w:t>
            </w:r>
            <w:proofErr w:type="spellStart"/>
            <w:r w:rsidRPr="00461C4D">
              <w:rPr>
                <w:rFonts w:asciiTheme="minorHAnsi" w:eastAsia="Batang" w:hAnsiTheme="minorHAnsi" w:cstheme="minorHAnsi"/>
                <w:sz w:val="16"/>
                <w:szCs w:val="16"/>
                <w:lang w:val="en-US"/>
              </w:rPr>
              <w:t>Noc</w:t>
            </w:r>
            <w:proofErr w:type="spellEnd"/>
            <w:r w:rsidRPr="00461C4D">
              <w:rPr>
                <w:rFonts w:asciiTheme="minorHAnsi" w:eastAsia="Batang" w:hAnsiTheme="minorHAnsi" w:cstheme="minorHAnsi"/>
                <w:sz w:val="16"/>
                <w:szCs w:val="16"/>
              </w:rPr>
              <w:t xml:space="preserve"> </w:t>
            </w:r>
            <w:r w:rsidRPr="00461C4D">
              <w:rPr>
                <w:rFonts w:asciiTheme="minorHAnsi" w:eastAsia="Batang" w:hAnsiTheme="minorHAnsi" w:cstheme="minorHAnsi"/>
                <w:sz w:val="16"/>
                <w:szCs w:val="16"/>
                <w:lang w:val="en-US"/>
              </w:rPr>
              <w:t>(</w:t>
            </w:r>
            <w:proofErr w:type="spellStart"/>
            <w:r w:rsidRPr="00461C4D">
              <w:rPr>
                <w:rFonts w:asciiTheme="minorHAnsi" w:eastAsia="Batang" w:hAnsiTheme="minorHAnsi" w:cstheme="minorHAnsi"/>
                <w:sz w:val="16"/>
                <w:szCs w:val="16"/>
                <w:lang w:val="en-US"/>
              </w:rPr>
              <w:t>dBm</w:t>
            </w:r>
            <w:proofErr w:type="spellEnd"/>
            <w:r w:rsidRPr="00461C4D">
              <w:rPr>
                <w:rFonts w:asciiTheme="minorHAnsi" w:eastAsia="Batang" w:hAnsiTheme="minorHAnsi" w:cstheme="minorHAnsi"/>
                <w:sz w:val="16"/>
                <w:szCs w:val="16"/>
                <w:lang w:val="en-US"/>
              </w:rPr>
              <w:t xml:space="preserve">/Hz) + </w:t>
            </w:r>
            <w:r w:rsidRPr="00461C4D">
              <w:rPr>
                <w:rFonts w:asciiTheme="minorHAnsi" w:hAnsiTheme="minorHAnsi" w:cstheme="minorHAnsi"/>
                <w:sz w:val="16"/>
                <w:szCs w:val="16"/>
              </w:rPr>
              <w:t>ΔR</w:t>
            </w:r>
            <w:r w:rsidRPr="00461C4D">
              <w:rPr>
                <w:rFonts w:asciiTheme="minorHAnsi" w:hAnsiTheme="minorHAnsi" w:cstheme="minorHAnsi"/>
                <w:sz w:val="16"/>
                <w:szCs w:val="16"/>
                <w:vertAlign w:val="subscript"/>
              </w:rPr>
              <w:t>IB</w:t>
            </w:r>
            <w:r w:rsidRPr="00461C4D">
              <w:rPr>
                <w:rFonts w:asciiTheme="minorHAnsi" w:hAnsiTheme="minorHAnsi" w:cstheme="minorHAnsi"/>
                <w:sz w:val="16"/>
                <w:szCs w:val="16"/>
              </w:rPr>
              <w:t>, where ΔR</w:t>
            </w:r>
            <w:r w:rsidRPr="00461C4D">
              <w:rPr>
                <w:rFonts w:asciiTheme="minorHAnsi" w:hAnsiTheme="minorHAnsi" w:cstheme="minorHAnsi"/>
                <w:sz w:val="16"/>
                <w:szCs w:val="16"/>
                <w:vertAlign w:val="subscript"/>
              </w:rPr>
              <w:t>IB</w:t>
            </w:r>
            <w:r w:rsidRPr="00461C4D">
              <w:rPr>
                <w:rFonts w:asciiTheme="minorHAnsi" w:hAnsiTheme="minorHAnsi" w:cstheme="minorHAnsi"/>
                <w:sz w:val="16"/>
                <w:szCs w:val="16"/>
              </w:rPr>
              <w:t xml:space="preserve"> is the REFSENS relaxation factor (</w:t>
            </w:r>
            <w:proofErr w:type="spellStart"/>
            <w:r w:rsidRPr="00461C4D">
              <w:rPr>
                <w:rFonts w:asciiTheme="minorHAnsi" w:hAnsiTheme="minorHAnsi" w:cstheme="minorHAnsi"/>
                <w:sz w:val="16"/>
                <w:szCs w:val="16"/>
              </w:rPr>
              <w:t>ΔR</w:t>
            </w:r>
            <w:r w:rsidRPr="00461C4D">
              <w:rPr>
                <w:rFonts w:asciiTheme="minorHAnsi" w:hAnsiTheme="minorHAnsi" w:cstheme="minorHAnsi"/>
                <w:sz w:val="16"/>
                <w:szCs w:val="16"/>
                <w:vertAlign w:val="subscript"/>
              </w:rPr>
              <w:t>IB,c</w:t>
            </w:r>
            <w:proofErr w:type="spellEnd"/>
            <w:r w:rsidRPr="00461C4D">
              <w:rPr>
                <w:rFonts w:asciiTheme="minorHAnsi" w:hAnsiTheme="minorHAnsi" w:cstheme="minorHAnsi"/>
                <w:sz w:val="16"/>
                <w:szCs w:val="16"/>
              </w:rPr>
              <w:t xml:space="preserve"> or ΔR</w:t>
            </w:r>
            <w:r w:rsidRPr="00461C4D">
              <w:rPr>
                <w:rFonts w:asciiTheme="minorHAnsi" w:hAnsiTheme="minorHAnsi" w:cstheme="minorHAnsi"/>
                <w:sz w:val="16"/>
                <w:szCs w:val="16"/>
                <w:vertAlign w:val="subscript"/>
              </w:rPr>
              <w:t>IBNC</w:t>
            </w:r>
            <w:r w:rsidRPr="00461C4D">
              <w:rPr>
                <w:rFonts w:asciiTheme="minorHAnsi" w:hAnsiTheme="minorHAnsi" w:cstheme="minorHAnsi"/>
                <w:sz w:val="16"/>
                <w:szCs w:val="16"/>
              </w:rPr>
              <w:t>) defined in TS 38.101-1 and TS 38.101-3 depending on the supported CA/DC combinations</w:t>
            </w:r>
          </w:p>
          <w:p w:rsidR="00936664" w:rsidRPr="00461C4D" w:rsidRDefault="00936664" w:rsidP="0035588B">
            <w:pPr>
              <w:numPr>
                <w:ilvl w:val="0"/>
                <w:numId w:val="15"/>
              </w:numPr>
              <w:tabs>
                <w:tab w:val="left" w:pos="567"/>
                <w:tab w:val="left" w:pos="2127"/>
              </w:tabs>
              <w:overflowPunct w:val="0"/>
              <w:autoSpaceDE w:val="0"/>
              <w:autoSpaceDN w:val="0"/>
              <w:adjustRightInd w:val="0"/>
              <w:spacing w:after="120"/>
              <w:jc w:val="both"/>
              <w:textAlignment w:val="baseline"/>
              <w:rPr>
                <w:rFonts w:asciiTheme="minorHAnsi" w:eastAsia="Batang" w:hAnsiTheme="minorHAnsi" w:cstheme="minorHAnsi"/>
                <w:sz w:val="16"/>
                <w:szCs w:val="16"/>
                <w:lang w:val="en-US"/>
              </w:rPr>
            </w:pPr>
            <w:r w:rsidRPr="00461C4D">
              <w:rPr>
                <w:rFonts w:asciiTheme="minorHAnsi" w:hAnsiTheme="minorHAnsi" w:cstheme="minorHAnsi"/>
                <w:sz w:val="16"/>
                <w:szCs w:val="16"/>
              </w:rPr>
              <w:t xml:space="preserve">The maximum </w:t>
            </w:r>
            <w:proofErr w:type="spellStart"/>
            <w:r w:rsidRPr="00461C4D">
              <w:rPr>
                <w:rFonts w:asciiTheme="minorHAnsi" w:hAnsiTheme="minorHAnsi" w:cstheme="minorHAnsi"/>
                <w:sz w:val="16"/>
                <w:szCs w:val="16"/>
              </w:rPr>
              <w:t>Noc</w:t>
            </w:r>
            <w:proofErr w:type="spellEnd"/>
            <w:r w:rsidRPr="00461C4D">
              <w:rPr>
                <w:rFonts w:asciiTheme="minorHAnsi" w:hAnsiTheme="minorHAnsi" w:cstheme="minorHAnsi"/>
                <w:sz w:val="16"/>
                <w:szCs w:val="16"/>
              </w:rPr>
              <w:t xml:space="preserve"> level among all CC applied for each CCs</w:t>
            </w:r>
          </w:p>
          <w:p w:rsidR="00936664" w:rsidRPr="00461C4D" w:rsidRDefault="00936664" w:rsidP="00936664">
            <w:pPr>
              <w:tabs>
                <w:tab w:val="left" w:pos="784"/>
              </w:tabs>
              <w:jc w:val="both"/>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Proposal #4:</w:t>
            </w:r>
            <w:r w:rsidRPr="00461C4D">
              <w:rPr>
                <w:rFonts w:asciiTheme="minorHAnsi" w:eastAsia="Batang" w:hAnsiTheme="minorHAnsi" w:cstheme="minorHAnsi"/>
                <w:sz w:val="16"/>
                <w:szCs w:val="16"/>
                <w:lang w:val="en-US"/>
              </w:rPr>
              <w:tab/>
            </w:r>
            <w:r w:rsidRPr="00461C4D">
              <w:rPr>
                <w:rFonts w:asciiTheme="minorHAnsi" w:eastAsia="Batang" w:hAnsiTheme="minorHAnsi" w:cstheme="minorHAnsi"/>
                <w:sz w:val="16"/>
                <w:szCs w:val="16"/>
                <w:lang w:val="en-US"/>
              </w:rPr>
              <w:tab/>
              <w:t xml:space="preserve">FR2 SNR upper bound </w:t>
            </w:r>
          </w:p>
          <w:p w:rsidR="00936664" w:rsidRPr="00461C4D" w:rsidRDefault="00936664" w:rsidP="0035588B">
            <w:pPr>
              <w:numPr>
                <w:ilvl w:val="0"/>
                <w:numId w:val="15"/>
              </w:numPr>
              <w:tabs>
                <w:tab w:val="left" w:pos="567"/>
                <w:tab w:val="left" w:pos="2127"/>
              </w:tabs>
              <w:overflowPunct w:val="0"/>
              <w:autoSpaceDE w:val="0"/>
              <w:autoSpaceDN w:val="0"/>
              <w:adjustRightInd w:val="0"/>
              <w:spacing w:after="120"/>
              <w:jc w:val="both"/>
              <w:textAlignment w:val="baseline"/>
              <w:rPr>
                <w:rFonts w:asciiTheme="minorHAnsi" w:eastAsia="Batang" w:hAnsiTheme="minorHAnsi" w:cstheme="minorHAnsi"/>
                <w:sz w:val="16"/>
                <w:szCs w:val="16"/>
                <w:lang w:val="en-US"/>
              </w:rPr>
            </w:pPr>
            <w:r w:rsidRPr="00461C4D">
              <w:rPr>
                <w:rFonts w:asciiTheme="minorHAnsi" w:eastAsia="Batang" w:hAnsiTheme="minorHAnsi" w:cstheme="minorHAnsi"/>
                <w:sz w:val="16"/>
                <w:szCs w:val="16"/>
                <w:lang w:val="en-US"/>
              </w:rPr>
              <w:t xml:space="preserve">Methodology for SNR upper bound calculation is added to the TS 38.101-4. </w:t>
            </w:r>
          </w:p>
          <w:p w:rsidR="00936664" w:rsidRPr="00461C4D" w:rsidRDefault="00936664" w:rsidP="0035588B">
            <w:pPr>
              <w:numPr>
                <w:ilvl w:val="0"/>
                <w:numId w:val="15"/>
              </w:numPr>
              <w:tabs>
                <w:tab w:val="left" w:pos="567"/>
                <w:tab w:val="left" w:pos="2127"/>
              </w:tabs>
              <w:overflowPunct w:val="0"/>
              <w:autoSpaceDE w:val="0"/>
              <w:autoSpaceDN w:val="0"/>
              <w:adjustRightInd w:val="0"/>
              <w:spacing w:after="120"/>
              <w:jc w:val="both"/>
              <w:textAlignment w:val="baseline"/>
              <w:rPr>
                <w:rFonts w:asciiTheme="minorHAnsi" w:eastAsia="Batang" w:hAnsiTheme="minorHAnsi" w:cstheme="minorHAnsi"/>
                <w:b/>
                <w:sz w:val="16"/>
                <w:szCs w:val="16"/>
                <w:lang w:val="en-US"/>
              </w:rPr>
            </w:pPr>
            <w:r w:rsidRPr="00461C4D">
              <w:rPr>
                <w:rFonts w:asciiTheme="minorHAnsi" w:eastAsia="Batang" w:hAnsiTheme="minorHAnsi" w:cstheme="minorHAnsi"/>
                <w:sz w:val="16"/>
                <w:szCs w:val="16"/>
                <w:lang w:val="en-US"/>
              </w:rPr>
              <w:t xml:space="preserve">SNR upper bound for FR2 Mode 1 and Mode 2 is up to TE </w:t>
            </w:r>
            <w:r w:rsidRPr="00461C4D">
              <w:rPr>
                <w:rFonts w:asciiTheme="minorHAnsi" w:eastAsia="Batang" w:hAnsiTheme="minorHAnsi" w:cstheme="minorHAnsi"/>
                <w:sz w:val="16"/>
                <w:szCs w:val="16"/>
                <w:lang w:val="en-US"/>
              </w:rPr>
              <w:lastRenderedPageBreak/>
              <w:t>declaration based on TE characteristics.</w:t>
            </w:r>
          </w:p>
          <w:p w:rsidR="00936664" w:rsidRPr="00461C4D" w:rsidRDefault="00936664" w:rsidP="00511092">
            <w:pPr>
              <w:spacing w:after="0"/>
              <w:rPr>
                <w:rFonts w:asciiTheme="minorHAnsi" w:eastAsia="Times New Roman" w:hAnsiTheme="minorHAnsi" w:cstheme="minorHAnsi"/>
                <w:sz w:val="16"/>
                <w:szCs w:val="16"/>
                <w:lang w:val="en-US" w:eastAsia="zh-CN"/>
              </w:rPr>
            </w:pPr>
          </w:p>
        </w:tc>
      </w:tr>
      <w:tr w:rsidR="00936664" w:rsidRPr="00461C4D" w:rsidTr="00461C4D">
        <w:trPr>
          <w:trHeight w:val="376"/>
        </w:trPr>
        <w:tc>
          <w:tcPr>
            <w:tcW w:w="1135" w:type="dxa"/>
            <w:shd w:val="clear" w:color="auto" w:fill="auto"/>
            <w:hideMark/>
          </w:tcPr>
          <w:p w:rsidR="00936664" w:rsidRPr="00461C4D" w:rsidRDefault="0050643F" w:rsidP="007B7F73">
            <w:pPr>
              <w:spacing w:after="0"/>
              <w:rPr>
                <w:rFonts w:asciiTheme="minorHAnsi" w:eastAsia="Times New Roman" w:hAnsiTheme="minorHAnsi" w:cstheme="minorHAnsi"/>
                <w:b/>
                <w:bCs/>
                <w:color w:val="0000FF"/>
                <w:sz w:val="16"/>
                <w:szCs w:val="16"/>
                <w:u w:val="single"/>
                <w:lang w:val="en-US" w:eastAsia="zh-CN"/>
              </w:rPr>
            </w:pPr>
            <w:hyperlink r:id="rId10" w:history="1">
              <w:r w:rsidR="00936664" w:rsidRPr="00461C4D">
                <w:rPr>
                  <w:rFonts w:asciiTheme="minorHAnsi" w:eastAsia="Times New Roman" w:hAnsiTheme="minorHAnsi" w:cstheme="minorHAnsi"/>
                  <w:b/>
                  <w:bCs/>
                  <w:color w:val="0000FF"/>
                  <w:sz w:val="16"/>
                  <w:szCs w:val="16"/>
                  <w:u w:val="single"/>
                  <w:lang w:val="en-US" w:eastAsia="zh-CN"/>
                </w:rPr>
                <w:t>R4-1902945</w:t>
              </w:r>
            </w:hyperlink>
          </w:p>
        </w:tc>
        <w:tc>
          <w:tcPr>
            <w:tcW w:w="31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Draft CR to 38.101-4 on Applicability of requirements (Section 5.1.1.2)</w:t>
            </w:r>
          </w:p>
        </w:tc>
        <w:tc>
          <w:tcPr>
            <w:tcW w:w="14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Intel Corporation</w:t>
            </w:r>
          </w:p>
        </w:tc>
        <w:tc>
          <w:tcPr>
            <w:tcW w:w="5233" w:type="dxa"/>
          </w:tcPr>
          <w:p w:rsidR="00936664" w:rsidRPr="00461C4D" w:rsidRDefault="00936664" w:rsidP="00511092">
            <w:pPr>
              <w:spacing w:after="0"/>
              <w:rPr>
                <w:rFonts w:asciiTheme="minorHAnsi" w:eastAsia="Times New Roman" w:hAnsiTheme="minorHAnsi" w:cstheme="minorHAnsi"/>
                <w:sz w:val="16"/>
                <w:szCs w:val="16"/>
                <w:lang w:val="en-US" w:eastAsia="zh-CN"/>
              </w:rPr>
            </w:pPr>
          </w:p>
        </w:tc>
      </w:tr>
      <w:tr w:rsidR="00936664" w:rsidRPr="00461C4D" w:rsidTr="00461C4D">
        <w:trPr>
          <w:trHeight w:val="376"/>
        </w:trPr>
        <w:tc>
          <w:tcPr>
            <w:tcW w:w="1135" w:type="dxa"/>
            <w:shd w:val="clear" w:color="auto" w:fill="auto"/>
            <w:hideMark/>
          </w:tcPr>
          <w:p w:rsidR="00936664" w:rsidRPr="00461C4D" w:rsidRDefault="0050643F" w:rsidP="007B7F73">
            <w:pPr>
              <w:spacing w:after="0"/>
              <w:rPr>
                <w:rFonts w:asciiTheme="minorHAnsi" w:eastAsia="Times New Roman" w:hAnsiTheme="minorHAnsi" w:cstheme="minorHAnsi"/>
                <w:b/>
                <w:bCs/>
                <w:color w:val="0000FF"/>
                <w:sz w:val="16"/>
                <w:szCs w:val="16"/>
                <w:u w:val="single"/>
                <w:lang w:val="en-US" w:eastAsia="zh-CN"/>
              </w:rPr>
            </w:pPr>
            <w:hyperlink r:id="rId11" w:history="1">
              <w:r w:rsidR="00936664" w:rsidRPr="00461C4D">
                <w:rPr>
                  <w:rFonts w:asciiTheme="minorHAnsi" w:eastAsia="Times New Roman" w:hAnsiTheme="minorHAnsi" w:cstheme="minorHAnsi"/>
                  <w:b/>
                  <w:bCs/>
                  <w:color w:val="0000FF"/>
                  <w:sz w:val="16"/>
                  <w:szCs w:val="16"/>
                  <w:u w:val="single"/>
                  <w:lang w:val="en-US" w:eastAsia="zh-CN"/>
                </w:rPr>
                <w:t>R4-1902966</w:t>
              </w:r>
            </w:hyperlink>
          </w:p>
        </w:tc>
        <w:tc>
          <w:tcPr>
            <w:tcW w:w="31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Views on General Parameters for NR UE Demodulation Performance Tests</w:t>
            </w:r>
          </w:p>
        </w:tc>
        <w:tc>
          <w:tcPr>
            <w:tcW w:w="14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Qualcomm Incorporated</w:t>
            </w:r>
          </w:p>
        </w:tc>
        <w:tc>
          <w:tcPr>
            <w:tcW w:w="5233" w:type="dxa"/>
          </w:tcPr>
          <w:p w:rsidR="00936664" w:rsidRPr="00461C4D" w:rsidRDefault="00936664" w:rsidP="00936664">
            <w:pPr>
              <w:jc w:val="both"/>
              <w:rPr>
                <w:rFonts w:asciiTheme="minorHAnsi" w:hAnsiTheme="minorHAnsi" w:cstheme="minorHAnsi"/>
                <w:sz w:val="16"/>
                <w:szCs w:val="16"/>
                <w:lang w:val="en-US"/>
              </w:rPr>
            </w:pPr>
            <w:r w:rsidRPr="00461C4D">
              <w:rPr>
                <w:rFonts w:asciiTheme="minorHAnsi" w:hAnsiTheme="minorHAnsi" w:cstheme="minorHAnsi"/>
                <w:sz w:val="16"/>
                <w:szCs w:val="16"/>
                <w:lang w:val="en-US"/>
              </w:rPr>
              <w:t xml:space="preserve">Observation 1: If RAN4 defines per band </w:t>
            </w:r>
            <w:proofErr w:type="spellStart"/>
            <w:r w:rsidRPr="00461C4D">
              <w:rPr>
                <w:rFonts w:asciiTheme="minorHAnsi" w:hAnsiTheme="minorHAnsi" w:cstheme="minorHAnsi"/>
                <w:sz w:val="16"/>
                <w:szCs w:val="16"/>
                <w:lang w:val="en-US"/>
              </w:rPr>
              <w:t>Noc</w:t>
            </w:r>
            <w:proofErr w:type="spellEnd"/>
            <w:r w:rsidRPr="00461C4D">
              <w:rPr>
                <w:rFonts w:asciiTheme="minorHAnsi" w:hAnsiTheme="minorHAnsi" w:cstheme="minorHAnsi"/>
                <w:sz w:val="16"/>
                <w:szCs w:val="16"/>
                <w:lang w:val="en-US"/>
              </w:rPr>
              <w:t xml:space="preserve"> and </w:t>
            </w:r>
            <w:proofErr w:type="spellStart"/>
            <w:r w:rsidRPr="00461C4D">
              <w:rPr>
                <w:rFonts w:asciiTheme="minorHAnsi" w:hAnsiTheme="minorHAnsi" w:cstheme="minorHAnsi"/>
                <w:sz w:val="16"/>
                <w:szCs w:val="16"/>
                <w:lang w:val="en-US"/>
              </w:rPr>
              <w:t>Es</w:t>
            </w:r>
            <w:proofErr w:type="spellEnd"/>
            <w:r w:rsidRPr="00461C4D">
              <w:rPr>
                <w:rFonts w:asciiTheme="minorHAnsi" w:hAnsiTheme="minorHAnsi" w:cstheme="minorHAnsi"/>
                <w:sz w:val="16"/>
                <w:szCs w:val="16"/>
                <w:lang w:val="en-US"/>
              </w:rPr>
              <w:t xml:space="preserve"> levels for FR1 demodulation performance test cases, test time will increase by the number of bands and band combinations.</w:t>
            </w:r>
          </w:p>
          <w:p w:rsidR="00936664" w:rsidRPr="00461C4D" w:rsidRDefault="00936664" w:rsidP="00936664">
            <w:pPr>
              <w:rPr>
                <w:rFonts w:asciiTheme="minorHAnsi" w:hAnsiTheme="minorHAnsi" w:cstheme="minorHAnsi"/>
                <w:sz w:val="16"/>
                <w:szCs w:val="16"/>
                <w:lang w:val="en-US"/>
              </w:rPr>
            </w:pPr>
            <w:r w:rsidRPr="00461C4D">
              <w:rPr>
                <w:rFonts w:asciiTheme="minorHAnsi" w:hAnsiTheme="minorHAnsi" w:cstheme="minorHAnsi"/>
                <w:sz w:val="16"/>
                <w:szCs w:val="16"/>
                <w:lang w:val="en-US"/>
              </w:rPr>
              <w:t xml:space="preserve">Proposal 1: Use a fixed </w:t>
            </w:r>
            <w:proofErr w:type="spellStart"/>
            <w:r w:rsidRPr="00461C4D">
              <w:rPr>
                <w:rFonts w:asciiTheme="minorHAnsi" w:hAnsiTheme="minorHAnsi" w:cstheme="minorHAnsi"/>
                <w:sz w:val="16"/>
                <w:szCs w:val="16"/>
                <w:lang w:val="en-US"/>
              </w:rPr>
              <w:t>Noc</w:t>
            </w:r>
            <w:proofErr w:type="spellEnd"/>
            <w:r w:rsidRPr="00461C4D">
              <w:rPr>
                <w:rFonts w:asciiTheme="minorHAnsi" w:hAnsiTheme="minorHAnsi" w:cstheme="minorHAnsi"/>
                <w:sz w:val="16"/>
                <w:szCs w:val="16"/>
                <w:lang w:val="en-US"/>
              </w:rPr>
              <w:t xml:space="preserve"> level = [-134] </w:t>
            </w:r>
            <w:proofErr w:type="spellStart"/>
            <w:r w:rsidRPr="00461C4D">
              <w:rPr>
                <w:rFonts w:asciiTheme="minorHAnsi" w:hAnsiTheme="minorHAnsi" w:cstheme="minorHAnsi"/>
                <w:sz w:val="16"/>
                <w:szCs w:val="16"/>
                <w:lang w:val="en-US"/>
              </w:rPr>
              <w:t>dBm</w:t>
            </w:r>
            <w:proofErr w:type="spellEnd"/>
            <w:r w:rsidRPr="00461C4D">
              <w:rPr>
                <w:rFonts w:asciiTheme="minorHAnsi" w:hAnsiTheme="minorHAnsi" w:cstheme="minorHAnsi"/>
                <w:sz w:val="16"/>
                <w:szCs w:val="16"/>
                <w:lang w:val="en-US"/>
              </w:rPr>
              <w:t>/Hz for FR1 target SNR emulation test cases.</w:t>
            </w:r>
          </w:p>
          <w:p w:rsidR="00936664" w:rsidRPr="00461C4D" w:rsidRDefault="00936664" w:rsidP="00936664">
            <w:pPr>
              <w:rPr>
                <w:rFonts w:asciiTheme="minorHAnsi" w:hAnsiTheme="minorHAnsi" w:cstheme="minorHAnsi"/>
                <w:sz w:val="16"/>
                <w:szCs w:val="16"/>
                <w:lang w:val="en-US"/>
              </w:rPr>
            </w:pPr>
            <w:r w:rsidRPr="00461C4D">
              <w:rPr>
                <w:rFonts w:asciiTheme="minorHAnsi" w:hAnsiTheme="minorHAnsi" w:cstheme="minorHAnsi"/>
                <w:sz w:val="16"/>
                <w:szCs w:val="16"/>
                <w:lang w:val="en-US"/>
              </w:rPr>
              <w:t xml:space="preserve">Proposal 2: Use a fixed </w:t>
            </w:r>
            <w:proofErr w:type="spellStart"/>
            <w:r w:rsidRPr="00461C4D">
              <w:rPr>
                <w:rFonts w:asciiTheme="minorHAnsi" w:hAnsiTheme="minorHAnsi" w:cstheme="minorHAnsi"/>
                <w:sz w:val="16"/>
                <w:szCs w:val="16"/>
                <w:lang w:val="en-US"/>
              </w:rPr>
              <w:t>Es</w:t>
            </w:r>
            <w:proofErr w:type="spellEnd"/>
            <w:r w:rsidRPr="00461C4D">
              <w:rPr>
                <w:rFonts w:asciiTheme="minorHAnsi" w:hAnsiTheme="minorHAnsi" w:cstheme="minorHAnsi"/>
                <w:sz w:val="16"/>
                <w:szCs w:val="16"/>
                <w:lang w:val="en-US"/>
              </w:rPr>
              <w:t xml:space="preserve"> level = [-112] </w:t>
            </w:r>
            <w:proofErr w:type="spellStart"/>
            <w:r w:rsidRPr="00461C4D">
              <w:rPr>
                <w:rFonts w:asciiTheme="minorHAnsi" w:hAnsiTheme="minorHAnsi" w:cstheme="minorHAnsi"/>
                <w:sz w:val="16"/>
                <w:szCs w:val="16"/>
                <w:lang w:val="en-US"/>
              </w:rPr>
              <w:t>dBm</w:t>
            </w:r>
            <w:proofErr w:type="spellEnd"/>
            <w:r w:rsidRPr="00461C4D">
              <w:rPr>
                <w:rFonts w:asciiTheme="minorHAnsi" w:hAnsiTheme="minorHAnsi" w:cstheme="minorHAnsi"/>
                <w:sz w:val="16"/>
                <w:szCs w:val="16"/>
                <w:lang w:val="en-US"/>
              </w:rPr>
              <w:t xml:space="preserve">/Hz for FR1 noise free test cases. </w:t>
            </w:r>
          </w:p>
          <w:p w:rsidR="00936664" w:rsidRPr="00461C4D" w:rsidRDefault="00936664" w:rsidP="00936664">
            <w:pPr>
              <w:spacing w:after="0"/>
              <w:rPr>
                <w:rFonts w:asciiTheme="minorHAnsi" w:eastAsia="Times New Roman" w:hAnsiTheme="minorHAnsi" w:cstheme="minorHAnsi"/>
                <w:sz w:val="16"/>
                <w:szCs w:val="16"/>
                <w:lang w:val="en-US" w:eastAsia="zh-CN"/>
              </w:rPr>
            </w:pPr>
            <w:r w:rsidRPr="00461C4D">
              <w:rPr>
                <w:rFonts w:asciiTheme="minorHAnsi" w:hAnsiTheme="minorHAnsi" w:cstheme="minorHAnsi"/>
                <w:sz w:val="16"/>
                <w:szCs w:val="16"/>
                <w:lang w:val="en-US"/>
              </w:rPr>
              <w:t>Proposal 3: Clarify the rounding of sum power in dB of merged taps in Step 6 of channel model simplification process.</w:t>
            </w:r>
          </w:p>
        </w:tc>
      </w:tr>
      <w:tr w:rsidR="00936664" w:rsidRPr="00461C4D" w:rsidTr="00461C4D">
        <w:trPr>
          <w:trHeight w:val="376"/>
        </w:trPr>
        <w:tc>
          <w:tcPr>
            <w:tcW w:w="1135" w:type="dxa"/>
            <w:shd w:val="clear" w:color="auto" w:fill="auto"/>
            <w:hideMark/>
          </w:tcPr>
          <w:p w:rsidR="00936664" w:rsidRPr="00461C4D" w:rsidRDefault="0050643F" w:rsidP="007B7F73">
            <w:pPr>
              <w:spacing w:after="0"/>
              <w:rPr>
                <w:rFonts w:asciiTheme="minorHAnsi" w:eastAsia="Times New Roman" w:hAnsiTheme="minorHAnsi" w:cstheme="minorHAnsi"/>
                <w:b/>
                <w:bCs/>
                <w:color w:val="0000FF"/>
                <w:sz w:val="16"/>
                <w:szCs w:val="16"/>
                <w:u w:val="single"/>
                <w:lang w:val="en-US" w:eastAsia="zh-CN"/>
              </w:rPr>
            </w:pPr>
            <w:hyperlink r:id="rId12" w:history="1">
              <w:r w:rsidR="00936664" w:rsidRPr="00461C4D">
                <w:rPr>
                  <w:rFonts w:asciiTheme="minorHAnsi" w:eastAsia="Times New Roman" w:hAnsiTheme="minorHAnsi" w:cstheme="minorHAnsi"/>
                  <w:b/>
                  <w:bCs/>
                  <w:color w:val="0000FF"/>
                  <w:sz w:val="16"/>
                  <w:szCs w:val="16"/>
                  <w:u w:val="single"/>
                  <w:lang w:val="en-US" w:eastAsia="zh-CN"/>
                </w:rPr>
                <w:t>R4-1903605</w:t>
              </w:r>
            </w:hyperlink>
          </w:p>
        </w:tc>
        <w:tc>
          <w:tcPr>
            <w:tcW w:w="31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Draft CR for TR38.101-4 – Corrections TDD UL-DL configurations</w:t>
            </w:r>
          </w:p>
        </w:tc>
        <w:tc>
          <w:tcPr>
            <w:tcW w:w="14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Rohde &amp; Schwarz</w:t>
            </w:r>
          </w:p>
        </w:tc>
        <w:tc>
          <w:tcPr>
            <w:tcW w:w="5233" w:type="dxa"/>
          </w:tcPr>
          <w:p w:rsidR="00936664" w:rsidRPr="00461C4D" w:rsidRDefault="00936664" w:rsidP="00511092">
            <w:pPr>
              <w:spacing w:after="0"/>
              <w:rPr>
                <w:rFonts w:asciiTheme="minorHAnsi" w:eastAsia="Times New Roman" w:hAnsiTheme="minorHAnsi" w:cstheme="minorHAnsi"/>
                <w:sz w:val="16"/>
                <w:szCs w:val="16"/>
                <w:lang w:val="en-US" w:eastAsia="zh-CN"/>
              </w:rPr>
            </w:pPr>
          </w:p>
        </w:tc>
      </w:tr>
      <w:tr w:rsidR="00936664" w:rsidRPr="00461C4D" w:rsidTr="00461C4D">
        <w:trPr>
          <w:trHeight w:val="376"/>
        </w:trPr>
        <w:tc>
          <w:tcPr>
            <w:tcW w:w="1135" w:type="dxa"/>
            <w:shd w:val="clear" w:color="auto" w:fill="auto"/>
            <w:hideMark/>
          </w:tcPr>
          <w:p w:rsidR="00936664" w:rsidRPr="00461C4D" w:rsidRDefault="0050643F" w:rsidP="007B7F73">
            <w:pPr>
              <w:spacing w:after="0"/>
              <w:rPr>
                <w:rFonts w:asciiTheme="minorHAnsi" w:eastAsia="Times New Roman" w:hAnsiTheme="minorHAnsi" w:cstheme="minorHAnsi"/>
                <w:b/>
                <w:bCs/>
                <w:color w:val="0000FF"/>
                <w:sz w:val="16"/>
                <w:szCs w:val="16"/>
                <w:u w:val="single"/>
                <w:lang w:val="en-US" w:eastAsia="zh-CN"/>
              </w:rPr>
            </w:pPr>
            <w:hyperlink r:id="rId13" w:history="1">
              <w:r w:rsidR="00936664" w:rsidRPr="00461C4D">
                <w:rPr>
                  <w:rFonts w:asciiTheme="minorHAnsi" w:eastAsia="Times New Roman" w:hAnsiTheme="minorHAnsi" w:cstheme="minorHAnsi"/>
                  <w:b/>
                  <w:bCs/>
                  <w:color w:val="0000FF"/>
                  <w:sz w:val="16"/>
                  <w:szCs w:val="16"/>
                  <w:u w:val="single"/>
                  <w:lang w:val="en-US" w:eastAsia="zh-CN"/>
                </w:rPr>
                <w:t>R4-1903607</w:t>
              </w:r>
            </w:hyperlink>
          </w:p>
        </w:tc>
        <w:tc>
          <w:tcPr>
            <w:tcW w:w="31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 xml:space="preserve">Discussion on FR1 </w:t>
            </w:r>
            <w:proofErr w:type="spellStart"/>
            <w:r w:rsidRPr="00461C4D">
              <w:rPr>
                <w:rFonts w:asciiTheme="minorHAnsi" w:eastAsia="Times New Roman" w:hAnsiTheme="minorHAnsi" w:cstheme="minorHAnsi"/>
                <w:sz w:val="16"/>
                <w:szCs w:val="16"/>
                <w:lang w:val="en-US" w:eastAsia="zh-CN"/>
              </w:rPr>
              <w:t>Noc</w:t>
            </w:r>
            <w:proofErr w:type="spellEnd"/>
            <w:r w:rsidRPr="00461C4D">
              <w:rPr>
                <w:rFonts w:asciiTheme="minorHAnsi" w:eastAsia="Times New Roman" w:hAnsiTheme="minorHAnsi" w:cstheme="minorHAnsi"/>
                <w:sz w:val="16"/>
                <w:szCs w:val="16"/>
                <w:lang w:val="en-US" w:eastAsia="zh-CN"/>
              </w:rPr>
              <w:t xml:space="preserve"> and </w:t>
            </w:r>
            <w:proofErr w:type="spellStart"/>
            <w:r w:rsidRPr="00461C4D">
              <w:rPr>
                <w:rFonts w:asciiTheme="minorHAnsi" w:eastAsia="Times New Roman" w:hAnsiTheme="minorHAnsi" w:cstheme="minorHAnsi"/>
                <w:sz w:val="16"/>
                <w:szCs w:val="16"/>
                <w:lang w:val="en-US" w:eastAsia="zh-CN"/>
              </w:rPr>
              <w:t>Es</w:t>
            </w:r>
            <w:proofErr w:type="spellEnd"/>
            <w:r w:rsidRPr="00461C4D">
              <w:rPr>
                <w:rFonts w:asciiTheme="minorHAnsi" w:eastAsia="Times New Roman" w:hAnsiTheme="minorHAnsi" w:cstheme="minorHAnsi"/>
                <w:sz w:val="16"/>
                <w:szCs w:val="16"/>
                <w:lang w:val="en-US" w:eastAsia="zh-CN"/>
              </w:rPr>
              <w:t xml:space="preserve"> level for </w:t>
            </w:r>
            <w:proofErr w:type="spellStart"/>
            <w:r w:rsidRPr="00461C4D">
              <w:rPr>
                <w:rFonts w:asciiTheme="minorHAnsi" w:eastAsia="Times New Roman" w:hAnsiTheme="minorHAnsi" w:cstheme="minorHAnsi"/>
                <w:sz w:val="16"/>
                <w:szCs w:val="16"/>
                <w:lang w:val="en-US" w:eastAsia="zh-CN"/>
              </w:rPr>
              <w:t>Demod</w:t>
            </w:r>
            <w:proofErr w:type="spellEnd"/>
            <w:r w:rsidRPr="00461C4D">
              <w:rPr>
                <w:rFonts w:asciiTheme="minorHAnsi" w:eastAsia="Times New Roman" w:hAnsiTheme="minorHAnsi" w:cstheme="minorHAnsi"/>
                <w:sz w:val="16"/>
                <w:szCs w:val="16"/>
                <w:lang w:val="en-US" w:eastAsia="zh-CN"/>
              </w:rPr>
              <w:t xml:space="preserve"> and SDR</w:t>
            </w:r>
          </w:p>
        </w:tc>
        <w:tc>
          <w:tcPr>
            <w:tcW w:w="14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Rohde &amp; Schwarz</w:t>
            </w:r>
          </w:p>
        </w:tc>
        <w:tc>
          <w:tcPr>
            <w:tcW w:w="5233" w:type="dxa"/>
          </w:tcPr>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 xml:space="preserve">Observation 1: </w:t>
            </w:r>
            <w:proofErr w:type="spellStart"/>
            <w:r w:rsidRPr="00461C4D">
              <w:rPr>
                <w:rFonts w:asciiTheme="minorHAnsi" w:hAnsiTheme="minorHAnsi" w:cstheme="minorHAnsi"/>
                <w:sz w:val="16"/>
                <w:szCs w:val="16"/>
              </w:rPr>
              <w:t>Refsens</w:t>
            </w:r>
            <w:proofErr w:type="spellEnd"/>
            <w:r w:rsidRPr="00461C4D">
              <w:rPr>
                <w:rFonts w:asciiTheme="minorHAnsi" w:hAnsiTheme="minorHAnsi" w:cstheme="minorHAnsi"/>
                <w:sz w:val="16"/>
                <w:szCs w:val="16"/>
              </w:rPr>
              <w:t xml:space="preserve"> requirements are different for UEs supporting either 2Rx or 4Rx. </w:t>
            </w:r>
          </w:p>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 xml:space="preserve">Option A: The 2Rx </w:t>
            </w:r>
            <w:proofErr w:type="spellStart"/>
            <w:r w:rsidRPr="00461C4D">
              <w:rPr>
                <w:rFonts w:asciiTheme="minorHAnsi" w:hAnsiTheme="minorHAnsi" w:cstheme="minorHAnsi"/>
                <w:sz w:val="16"/>
                <w:szCs w:val="16"/>
              </w:rPr>
              <w:t>Refsens</w:t>
            </w:r>
            <w:proofErr w:type="spellEnd"/>
            <w:r w:rsidRPr="00461C4D">
              <w:rPr>
                <w:rFonts w:asciiTheme="minorHAnsi" w:hAnsiTheme="minorHAnsi" w:cstheme="minorHAnsi"/>
                <w:sz w:val="16"/>
                <w:szCs w:val="16"/>
              </w:rPr>
              <w:t xml:space="preserve"> requirements from 38.101-1 chapter 7.3.2 are used to derive the </w:t>
            </w:r>
            <w:proofErr w:type="spellStart"/>
            <w:r w:rsidRPr="00461C4D">
              <w:rPr>
                <w:rFonts w:asciiTheme="minorHAnsi" w:hAnsiTheme="minorHAnsi" w:cstheme="minorHAnsi"/>
                <w:sz w:val="16"/>
                <w:szCs w:val="16"/>
              </w:rPr>
              <w:t>Noc</w:t>
            </w:r>
            <w:proofErr w:type="spellEnd"/>
            <w:r w:rsidRPr="00461C4D">
              <w:rPr>
                <w:rFonts w:asciiTheme="minorHAnsi" w:hAnsiTheme="minorHAnsi" w:cstheme="minorHAnsi"/>
                <w:sz w:val="16"/>
                <w:szCs w:val="16"/>
              </w:rPr>
              <w:t xml:space="preserve"> and </w:t>
            </w:r>
            <w:proofErr w:type="spellStart"/>
            <w:r w:rsidRPr="00461C4D">
              <w:rPr>
                <w:rFonts w:asciiTheme="minorHAnsi" w:hAnsiTheme="minorHAnsi" w:cstheme="minorHAnsi"/>
                <w:sz w:val="16"/>
                <w:szCs w:val="16"/>
              </w:rPr>
              <w:t>Es</w:t>
            </w:r>
            <w:proofErr w:type="spellEnd"/>
            <w:r w:rsidRPr="00461C4D">
              <w:rPr>
                <w:rFonts w:asciiTheme="minorHAnsi" w:hAnsiTheme="minorHAnsi" w:cstheme="minorHAnsi"/>
                <w:sz w:val="16"/>
                <w:szCs w:val="16"/>
              </w:rPr>
              <w:t xml:space="preserve"> levels for both 2Rx and 4Rx requirements.</w:t>
            </w:r>
          </w:p>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 xml:space="preserve">Option B: The 2Rx </w:t>
            </w:r>
            <w:proofErr w:type="spellStart"/>
            <w:r w:rsidRPr="00461C4D">
              <w:rPr>
                <w:rFonts w:asciiTheme="minorHAnsi" w:hAnsiTheme="minorHAnsi" w:cstheme="minorHAnsi"/>
                <w:sz w:val="16"/>
                <w:szCs w:val="16"/>
              </w:rPr>
              <w:t>Refsens</w:t>
            </w:r>
            <w:proofErr w:type="spellEnd"/>
            <w:r w:rsidRPr="00461C4D">
              <w:rPr>
                <w:rFonts w:asciiTheme="minorHAnsi" w:hAnsiTheme="minorHAnsi" w:cstheme="minorHAnsi"/>
                <w:sz w:val="16"/>
                <w:szCs w:val="16"/>
              </w:rPr>
              <w:t xml:space="preserve"> requirements from 38.101-1 chapter 7.3.2 are used to derive the </w:t>
            </w:r>
            <w:proofErr w:type="spellStart"/>
            <w:r w:rsidRPr="00461C4D">
              <w:rPr>
                <w:rFonts w:asciiTheme="minorHAnsi" w:hAnsiTheme="minorHAnsi" w:cstheme="minorHAnsi"/>
                <w:sz w:val="16"/>
                <w:szCs w:val="16"/>
              </w:rPr>
              <w:t>Noc</w:t>
            </w:r>
            <w:proofErr w:type="spellEnd"/>
            <w:r w:rsidRPr="00461C4D">
              <w:rPr>
                <w:rFonts w:asciiTheme="minorHAnsi" w:hAnsiTheme="minorHAnsi" w:cstheme="minorHAnsi"/>
                <w:sz w:val="16"/>
                <w:szCs w:val="16"/>
              </w:rPr>
              <w:t xml:space="preserve"> and </w:t>
            </w:r>
            <w:proofErr w:type="spellStart"/>
            <w:r w:rsidRPr="00461C4D">
              <w:rPr>
                <w:rFonts w:asciiTheme="minorHAnsi" w:hAnsiTheme="minorHAnsi" w:cstheme="minorHAnsi"/>
                <w:sz w:val="16"/>
                <w:szCs w:val="16"/>
              </w:rPr>
              <w:t>Es</w:t>
            </w:r>
            <w:proofErr w:type="spellEnd"/>
            <w:r w:rsidRPr="00461C4D">
              <w:rPr>
                <w:rFonts w:asciiTheme="minorHAnsi" w:hAnsiTheme="minorHAnsi" w:cstheme="minorHAnsi"/>
                <w:sz w:val="16"/>
                <w:szCs w:val="16"/>
              </w:rPr>
              <w:t xml:space="preserve"> levels for 2Rx requirements. The 4Rx </w:t>
            </w:r>
            <w:proofErr w:type="spellStart"/>
            <w:r w:rsidRPr="00461C4D">
              <w:rPr>
                <w:rFonts w:asciiTheme="minorHAnsi" w:hAnsiTheme="minorHAnsi" w:cstheme="minorHAnsi"/>
                <w:sz w:val="16"/>
                <w:szCs w:val="16"/>
              </w:rPr>
              <w:t>Refsens</w:t>
            </w:r>
            <w:proofErr w:type="spellEnd"/>
            <w:r w:rsidRPr="00461C4D">
              <w:rPr>
                <w:rFonts w:asciiTheme="minorHAnsi" w:hAnsiTheme="minorHAnsi" w:cstheme="minorHAnsi"/>
                <w:sz w:val="16"/>
                <w:szCs w:val="16"/>
              </w:rPr>
              <w:t xml:space="preserve"> requirements from 38.101-1 chapter are used to derive the </w:t>
            </w:r>
            <w:proofErr w:type="spellStart"/>
            <w:r w:rsidRPr="00461C4D">
              <w:rPr>
                <w:rFonts w:asciiTheme="minorHAnsi" w:hAnsiTheme="minorHAnsi" w:cstheme="minorHAnsi"/>
                <w:sz w:val="16"/>
                <w:szCs w:val="16"/>
              </w:rPr>
              <w:t>Noc</w:t>
            </w:r>
            <w:proofErr w:type="spellEnd"/>
            <w:r w:rsidRPr="00461C4D">
              <w:rPr>
                <w:rFonts w:asciiTheme="minorHAnsi" w:hAnsiTheme="minorHAnsi" w:cstheme="minorHAnsi"/>
                <w:sz w:val="16"/>
                <w:szCs w:val="16"/>
              </w:rPr>
              <w:t xml:space="preserve"> and </w:t>
            </w:r>
            <w:proofErr w:type="spellStart"/>
            <w:r w:rsidRPr="00461C4D">
              <w:rPr>
                <w:rFonts w:asciiTheme="minorHAnsi" w:hAnsiTheme="minorHAnsi" w:cstheme="minorHAnsi"/>
                <w:sz w:val="16"/>
                <w:szCs w:val="16"/>
              </w:rPr>
              <w:t>Es</w:t>
            </w:r>
            <w:proofErr w:type="spellEnd"/>
            <w:r w:rsidRPr="00461C4D">
              <w:rPr>
                <w:rFonts w:asciiTheme="minorHAnsi" w:hAnsiTheme="minorHAnsi" w:cstheme="minorHAnsi"/>
                <w:sz w:val="16"/>
                <w:szCs w:val="16"/>
              </w:rPr>
              <w:t xml:space="preserve"> levels for 4Rx requirements.</w:t>
            </w:r>
          </w:p>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Proposal 1: RAN4 to choose either Option A or B.</w:t>
            </w:r>
          </w:p>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 xml:space="preserve">Proposal 2: Do not apply </w:t>
            </w:r>
            <w:proofErr w:type="spellStart"/>
            <w:r w:rsidRPr="00461C4D">
              <w:rPr>
                <w:rFonts w:asciiTheme="minorHAnsi" w:hAnsiTheme="minorHAnsi" w:cstheme="minorHAnsi"/>
                <w:sz w:val="16"/>
                <w:szCs w:val="16"/>
              </w:rPr>
              <w:t>ΔR</w:t>
            </w:r>
            <w:r w:rsidRPr="00461C4D">
              <w:rPr>
                <w:rFonts w:asciiTheme="minorHAnsi" w:hAnsiTheme="minorHAnsi" w:cstheme="minorHAnsi"/>
                <w:sz w:val="16"/>
                <w:szCs w:val="16"/>
                <w:vertAlign w:val="subscript"/>
              </w:rPr>
              <w:t>IB</w:t>
            </w:r>
            <w:proofErr w:type="gramStart"/>
            <w:r w:rsidRPr="00461C4D">
              <w:rPr>
                <w:rFonts w:asciiTheme="minorHAnsi" w:hAnsiTheme="minorHAnsi" w:cstheme="minorHAnsi"/>
                <w:sz w:val="16"/>
                <w:szCs w:val="16"/>
                <w:vertAlign w:val="subscript"/>
              </w:rPr>
              <w:t>,c</w:t>
            </w:r>
            <w:proofErr w:type="spellEnd"/>
            <w:proofErr w:type="gramEnd"/>
            <w:r w:rsidRPr="00461C4D">
              <w:rPr>
                <w:rFonts w:asciiTheme="minorHAnsi" w:hAnsiTheme="minorHAnsi" w:cstheme="minorHAnsi"/>
                <w:sz w:val="16"/>
                <w:szCs w:val="16"/>
              </w:rPr>
              <w:t xml:space="preserve"> when deriving </w:t>
            </w:r>
            <w:proofErr w:type="spellStart"/>
            <w:r w:rsidRPr="00461C4D">
              <w:rPr>
                <w:rFonts w:asciiTheme="minorHAnsi" w:hAnsiTheme="minorHAnsi" w:cstheme="minorHAnsi"/>
                <w:sz w:val="16"/>
                <w:szCs w:val="16"/>
              </w:rPr>
              <w:t>Noc</w:t>
            </w:r>
            <w:proofErr w:type="spellEnd"/>
            <w:r w:rsidRPr="00461C4D">
              <w:rPr>
                <w:rFonts w:asciiTheme="minorHAnsi" w:hAnsiTheme="minorHAnsi" w:cstheme="minorHAnsi"/>
                <w:sz w:val="16"/>
                <w:szCs w:val="16"/>
              </w:rPr>
              <w:t xml:space="preserve"> and </w:t>
            </w:r>
            <w:proofErr w:type="spellStart"/>
            <w:r w:rsidRPr="00461C4D">
              <w:rPr>
                <w:rFonts w:asciiTheme="minorHAnsi" w:hAnsiTheme="minorHAnsi" w:cstheme="minorHAnsi"/>
                <w:sz w:val="16"/>
                <w:szCs w:val="16"/>
              </w:rPr>
              <w:t>Es</w:t>
            </w:r>
            <w:proofErr w:type="spellEnd"/>
            <w:r w:rsidRPr="00461C4D">
              <w:rPr>
                <w:rFonts w:asciiTheme="minorHAnsi" w:hAnsiTheme="minorHAnsi" w:cstheme="minorHAnsi"/>
                <w:sz w:val="16"/>
                <w:szCs w:val="16"/>
              </w:rPr>
              <w:t xml:space="preserve"> levels.</w:t>
            </w:r>
          </w:p>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 xml:space="preserve">Proposal 3: Instead of using the channel bandwidth for calculating </w:t>
            </w:r>
            <w:proofErr w:type="spellStart"/>
            <w:r w:rsidRPr="00461C4D">
              <w:rPr>
                <w:rFonts w:asciiTheme="minorHAnsi" w:hAnsiTheme="minorHAnsi" w:cstheme="minorHAnsi"/>
                <w:i/>
                <w:sz w:val="16"/>
                <w:szCs w:val="16"/>
              </w:rPr>
              <w:t>P</w:t>
            </w:r>
            <w:r w:rsidRPr="00461C4D">
              <w:rPr>
                <w:rFonts w:asciiTheme="minorHAnsi" w:hAnsiTheme="minorHAnsi" w:cstheme="minorHAnsi"/>
                <w:i/>
                <w:sz w:val="16"/>
                <w:szCs w:val="16"/>
                <w:vertAlign w:val="subscript"/>
              </w:rPr>
              <w:t>NoiseRF</w:t>
            </w:r>
            <w:proofErr w:type="spellEnd"/>
            <w:r w:rsidRPr="00461C4D">
              <w:rPr>
                <w:rFonts w:asciiTheme="minorHAnsi" w:hAnsiTheme="minorHAnsi" w:cstheme="minorHAnsi"/>
                <w:sz w:val="16"/>
                <w:szCs w:val="16"/>
              </w:rPr>
              <w:t>, the transmission bandwidth configuration shall be used.</w:t>
            </w:r>
          </w:p>
          <w:p w:rsidR="00936664" w:rsidRPr="00461C4D" w:rsidRDefault="00936664" w:rsidP="00511092">
            <w:pPr>
              <w:spacing w:after="0"/>
              <w:rPr>
                <w:rFonts w:asciiTheme="minorHAnsi" w:eastAsia="Times New Roman" w:hAnsiTheme="minorHAnsi" w:cstheme="minorHAnsi"/>
                <w:sz w:val="16"/>
                <w:szCs w:val="16"/>
                <w:lang w:eastAsia="zh-CN"/>
              </w:rPr>
            </w:pPr>
          </w:p>
        </w:tc>
      </w:tr>
      <w:tr w:rsidR="00936664" w:rsidRPr="00461C4D" w:rsidTr="00461C4D">
        <w:trPr>
          <w:trHeight w:val="376"/>
        </w:trPr>
        <w:tc>
          <w:tcPr>
            <w:tcW w:w="1135" w:type="dxa"/>
            <w:shd w:val="clear" w:color="auto" w:fill="auto"/>
            <w:hideMark/>
          </w:tcPr>
          <w:p w:rsidR="00936664" w:rsidRPr="00461C4D" w:rsidRDefault="0050643F" w:rsidP="007B7F73">
            <w:pPr>
              <w:spacing w:after="0"/>
              <w:rPr>
                <w:rFonts w:asciiTheme="minorHAnsi" w:eastAsia="Times New Roman" w:hAnsiTheme="minorHAnsi" w:cstheme="minorHAnsi"/>
                <w:b/>
                <w:bCs/>
                <w:color w:val="0000FF"/>
                <w:sz w:val="16"/>
                <w:szCs w:val="16"/>
                <w:u w:val="single"/>
                <w:lang w:val="en-US" w:eastAsia="zh-CN"/>
              </w:rPr>
            </w:pPr>
            <w:hyperlink r:id="rId14" w:history="1">
              <w:r w:rsidR="00936664" w:rsidRPr="00461C4D">
                <w:rPr>
                  <w:rFonts w:asciiTheme="minorHAnsi" w:eastAsia="Times New Roman" w:hAnsiTheme="minorHAnsi" w:cstheme="minorHAnsi"/>
                  <w:b/>
                  <w:bCs/>
                  <w:color w:val="0000FF"/>
                  <w:sz w:val="16"/>
                  <w:szCs w:val="16"/>
                  <w:u w:val="single"/>
                  <w:lang w:val="en-US" w:eastAsia="zh-CN"/>
                </w:rPr>
                <w:t>R4-1903608</w:t>
              </w:r>
            </w:hyperlink>
          </w:p>
        </w:tc>
        <w:tc>
          <w:tcPr>
            <w:tcW w:w="31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 xml:space="preserve">Discussion on FR2 SNR range handling for </w:t>
            </w:r>
            <w:proofErr w:type="spellStart"/>
            <w:r w:rsidRPr="00461C4D">
              <w:rPr>
                <w:rFonts w:asciiTheme="minorHAnsi" w:eastAsia="Times New Roman" w:hAnsiTheme="minorHAnsi" w:cstheme="minorHAnsi"/>
                <w:sz w:val="16"/>
                <w:szCs w:val="16"/>
                <w:lang w:val="en-US" w:eastAsia="zh-CN"/>
              </w:rPr>
              <w:t>Demod</w:t>
            </w:r>
            <w:proofErr w:type="spellEnd"/>
          </w:p>
        </w:tc>
        <w:tc>
          <w:tcPr>
            <w:tcW w:w="1418" w:type="dxa"/>
            <w:shd w:val="clear" w:color="auto" w:fill="auto"/>
            <w:hideMark/>
          </w:tcPr>
          <w:p w:rsidR="00936664" w:rsidRPr="00461C4D" w:rsidRDefault="00936664"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Rohde &amp; Schwarz</w:t>
            </w:r>
          </w:p>
        </w:tc>
        <w:tc>
          <w:tcPr>
            <w:tcW w:w="5233" w:type="dxa"/>
          </w:tcPr>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Observation 1: The results captured in 38.810 can be taken as a guideline for estimating if a requirement can be difficult to test.</w:t>
            </w:r>
          </w:p>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Observation 2: Trying to put a fixed value into the specification will be very complicated and confusing, due to the huge number of scenarios.</w:t>
            </w:r>
          </w:p>
          <w:p w:rsidR="00936664" w:rsidRPr="00461C4D" w:rsidRDefault="00936664" w:rsidP="00936664">
            <w:pPr>
              <w:rPr>
                <w:rFonts w:asciiTheme="minorHAnsi" w:hAnsiTheme="minorHAnsi" w:cstheme="minorHAnsi"/>
                <w:sz w:val="16"/>
                <w:szCs w:val="16"/>
              </w:rPr>
            </w:pPr>
            <w:r w:rsidRPr="00461C4D">
              <w:rPr>
                <w:rFonts w:asciiTheme="minorHAnsi" w:hAnsiTheme="minorHAnsi" w:cstheme="minorHAnsi"/>
                <w:sz w:val="16"/>
                <w:szCs w:val="16"/>
              </w:rPr>
              <w:t>Proposal 1: RAN4 does not put any limit on the upper SNR into the specification.</w:t>
            </w:r>
          </w:p>
          <w:p w:rsidR="00936664" w:rsidRPr="00461C4D" w:rsidRDefault="00936664" w:rsidP="00936664">
            <w:pPr>
              <w:rPr>
                <w:rFonts w:asciiTheme="minorHAnsi" w:hAnsiTheme="minorHAnsi" w:cstheme="minorHAnsi"/>
                <w:sz w:val="16"/>
                <w:szCs w:val="16"/>
                <w:lang w:eastAsia="zh-CN"/>
              </w:rPr>
            </w:pPr>
            <w:r w:rsidRPr="00461C4D">
              <w:rPr>
                <w:rFonts w:asciiTheme="minorHAnsi" w:hAnsiTheme="minorHAnsi" w:cstheme="minorHAnsi"/>
                <w:sz w:val="16"/>
                <w:szCs w:val="16"/>
              </w:rPr>
              <w:t xml:space="preserve">Proposal 2: It is up to each test system implementation whether a test case can be performed or not. </w:t>
            </w:r>
          </w:p>
        </w:tc>
      </w:tr>
      <w:tr w:rsidR="00A5178C" w:rsidRPr="00461C4D" w:rsidTr="00461C4D">
        <w:trPr>
          <w:trHeight w:val="243"/>
        </w:trPr>
        <w:tc>
          <w:tcPr>
            <w:tcW w:w="1135" w:type="dxa"/>
            <w:shd w:val="clear" w:color="auto" w:fill="auto"/>
          </w:tcPr>
          <w:p w:rsidR="00A5178C" w:rsidRPr="00461C4D" w:rsidRDefault="0050643F" w:rsidP="00511092">
            <w:pPr>
              <w:spacing w:after="0"/>
              <w:rPr>
                <w:rFonts w:asciiTheme="minorHAnsi" w:eastAsia="Times New Roman" w:hAnsiTheme="minorHAnsi" w:cstheme="minorHAnsi"/>
                <w:b/>
                <w:bCs/>
                <w:color w:val="0000FF"/>
                <w:sz w:val="16"/>
                <w:szCs w:val="16"/>
                <w:u w:val="single"/>
                <w:lang w:val="en-US" w:eastAsia="zh-CN"/>
              </w:rPr>
            </w:pPr>
            <w:hyperlink r:id="rId15" w:history="1">
              <w:r w:rsidR="00A5178C" w:rsidRPr="00461C4D">
                <w:rPr>
                  <w:rFonts w:asciiTheme="minorHAnsi" w:eastAsia="Times New Roman" w:hAnsiTheme="minorHAnsi" w:cstheme="minorHAnsi"/>
                  <w:b/>
                  <w:bCs/>
                  <w:color w:val="0000FF"/>
                  <w:sz w:val="16"/>
                  <w:szCs w:val="16"/>
                  <w:u w:val="single"/>
                  <w:lang w:val="en-US" w:eastAsia="zh-CN"/>
                </w:rPr>
                <w:t>R4-1903982</w:t>
              </w:r>
            </w:hyperlink>
          </w:p>
        </w:tc>
        <w:tc>
          <w:tcPr>
            <w:tcW w:w="3118" w:type="dxa"/>
            <w:shd w:val="clear" w:color="auto" w:fill="auto"/>
          </w:tcPr>
          <w:p w:rsidR="00A5178C" w:rsidRPr="00461C4D" w:rsidRDefault="00A5178C" w:rsidP="00511092">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Way forward on NR UE demodulation work scope for Rel-16</w:t>
            </w:r>
          </w:p>
        </w:tc>
        <w:tc>
          <w:tcPr>
            <w:tcW w:w="1418" w:type="dxa"/>
            <w:shd w:val="clear" w:color="auto" w:fill="auto"/>
          </w:tcPr>
          <w:p w:rsidR="00A5178C" w:rsidRPr="00461C4D" w:rsidRDefault="00A5178C" w:rsidP="00511092">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Ericsson</w:t>
            </w:r>
          </w:p>
        </w:tc>
        <w:tc>
          <w:tcPr>
            <w:tcW w:w="5233" w:type="dxa"/>
          </w:tcPr>
          <w:p w:rsidR="00A5178C" w:rsidRPr="00461C4D" w:rsidRDefault="00A5178C" w:rsidP="00511092">
            <w:pPr>
              <w:spacing w:after="0"/>
              <w:rPr>
                <w:rFonts w:asciiTheme="minorHAnsi" w:eastAsiaTheme="minorEastAsia" w:hAnsiTheme="minorHAnsi" w:cstheme="minorHAnsi"/>
                <w:sz w:val="16"/>
                <w:szCs w:val="16"/>
                <w:lang w:val="en-US" w:eastAsia="zh-CN"/>
              </w:rPr>
            </w:pPr>
          </w:p>
        </w:tc>
      </w:tr>
      <w:tr w:rsidR="00461C4D" w:rsidRPr="00461C4D" w:rsidTr="00461C4D">
        <w:trPr>
          <w:trHeight w:val="243"/>
        </w:trPr>
        <w:tc>
          <w:tcPr>
            <w:tcW w:w="1135" w:type="dxa"/>
            <w:shd w:val="clear" w:color="auto" w:fill="auto"/>
          </w:tcPr>
          <w:p w:rsidR="00461C4D" w:rsidRPr="00461C4D" w:rsidRDefault="0050643F" w:rsidP="00B34DD7">
            <w:pPr>
              <w:spacing w:after="0"/>
              <w:rPr>
                <w:rFonts w:asciiTheme="minorHAnsi" w:eastAsia="Times New Roman" w:hAnsiTheme="minorHAnsi" w:cstheme="minorHAnsi"/>
                <w:bCs/>
                <w:color w:val="0000FF"/>
                <w:sz w:val="16"/>
                <w:szCs w:val="16"/>
                <w:u w:val="single"/>
                <w:lang w:val="en-US" w:eastAsia="zh-CN"/>
              </w:rPr>
            </w:pPr>
            <w:hyperlink r:id="rId16" w:history="1">
              <w:r w:rsidR="00461C4D" w:rsidRPr="00461C4D">
                <w:rPr>
                  <w:rFonts w:asciiTheme="minorHAnsi" w:eastAsia="Times New Roman" w:hAnsiTheme="minorHAnsi" w:cstheme="minorHAnsi"/>
                  <w:bCs/>
                  <w:color w:val="0000FF"/>
                  <w:sz w:val="16"/>
                  <w:szCs w:val="16"/>
                  <w:u w:val="single"/>
                  <w:lang w:val="en-US" w:eastAsia="zh-CN"/>
                </w:rPr>
                <w:t>R4-1904163</w:t>
              </w:r>
            </w:hyperlink>
          </w:p>
        </w:tc>
        <w:tc>
          <w:tcPr>
            <w:tcW w:w="3118" w:type="dxa"/>
            <w:shd w:val="clear" w:color="auto" w:fill="auto"/>
          </w:tcPr>
          <w:p w:rsidR="00461C4D" w:rsidRPr="00461C4D" w:rsidRDefault="00461C4D" w:rsidP="00B34DD7">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Power imbalance requirement for intra-band EN-DC/NR CA in Rel.15</w:t>
            </w:r>
          </w:p>
        </w:tc>
        <w:tc>
          <w:tcPr>
            <w:tcW w:w="1418" w:type="dxa"/>
            <w:shd w:val="clear" w:color="auto" w:fill="auto"/>
          </w:tcPr>
          <w:p w:rsidR="00461C4D" w:rsidRPr="00461C4D" w:rsidRDefault="00461C4D" w:rsidP="00B34DD7">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NTT DOCOMO, INC.</w:t>
            </w:r>
          </w:p>
        </w:tc>
        <w:tc>
          <w:tcPr>
            <w:tcW w:w="5233" w:type="dxa"/>
          </w:tcPr>
          <w:p w:rsidR="00461C4D" w:rsidRPr="00461C4D" w:rsidRDefault="00461C4D" w:rsidP="00B34DD7">
            <w:pPr>
              <w:jc w:val="both"/>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Observation 1: In intra-band EN-DC, the reception power of LTE and NR would be different even in collocated deployment. Same analysis is possible for intra-band NR CA.</w:t>
            </w:r>
          </w:p>
          <w:p w:rsidR="00461C4D" w:rsidRPr="00461C4D" w:rsidRDefault="00461C4D" w:rsidP="00B34DD7">
            <w:pPr>
              <w:jc w:val="both"/>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Observation 2: If only SDR test is specified for intra-band EN-DC/NR CA in Rel.15, there is a risk that UE performance under power imbalance scenario is seriously degraded since proper AGC implementation is not ensured.</w:t>
            </w:r>
          </w:p>
          <w:p w:rsidR="00461C4D" w:rsidRPr="00461C4D" w:rsidRDefault="00461C4D" w:rsidP="00B34DD7">
            <w:pPr>
              <w:jc w:val="both"/>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Proposal 1: UE demodulation requirement for intra-band EN-DC/NR CA with power imbalance should be specified in Rel.15.</w:t>
            </w:r>
          </w:p>
          <w:p w:rsidR="00461C4D" w:rsidRPr="00461C4D" w:rsidRDefault="00461C4D" w:rsidP="00B34DD7">
            <w:pPr>
              <w:spacing w:after="0"/>
              <w:jc w:val="both"/>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 xml:space="preserve">Proposal 2: Study simplification approach to reduce the work load if any. </w:t>
            </w:r>
          </w:p>
          <w:p w:rsidR="00461C4D" w:rsidRPr="00461C4D" w:rsidRDefault="00461C4D" w:rsidP="0035588B">
            <w:pPr>
              <w:pStyle w:val="ListParagraph"/>
              <w:numPr>
                <w:ilvl w:val="0"/>
                <w:numId w:val="24"/>
              </w:numPr>
              <w:overflowPunct w:val="0"/>
              <w:autoSpaceDE w:val="0"/>
              <w:autoSpaceDN w:val="0"/>
              <w:adjustRightInd w:val="0"/>
              <w:ind w:firstLineChars="0"/>
              <w:contextualSpacing/>
              <w:jc w:val="both"/>
              <w:textAlignment w:val="baseline"/>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Ex.1: Specify the power imbalance requirement for intra-band EN-DC/NR CA by reusing 6 dB imbalance</w:t>
            </w:r>
          </w:p>
          <w:p w:rsidR="00461C4D" w:rsidRPr="00461C4D" w:rsidRDefault="00461C4D" w:rsidP="0035588B">
            <w:pPr>
              <w:pStyle w:val="ListParagraph"/>
              <w:numPr>
                <w:ilvl w:val="0"/>
                <w:numId w:val="24"/>
              </w:numPr>
              <w:overflowPunct w:val="0"/>
              <w:autoSpaceDE w:val="0"/>
              <w:autoSpaceDN w:val="0"/>
              <w:adjustRightInd w:val="0"/>
              <w:ind w:firstLineChars="0"/>
              <w:contextualSpacing/>
              <w:jc w:val="both"/>
              <w:textAlignment w:val="baseline"/>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Ex.2: If UE supports intra-band EN-DC including a LTE intra-band contiguous CA configuration, mandate to test the LTE power imbalance requirement in the LTE CA configuration instead of specifying power imbalance requirement for intra-band EN-DC</w:t>
            </w:r>
          </w:p>
          <w:p w:rsidR="00461C4D" w:rsidRPr="00461C4D" w:rsidRDefault="00461C4D" w:rsidP="0035588B">
            <w:pPr>
              <w:pStyle w:val="ListParagraph"/>
              <w:numPr>
                <w:ilvl w:val="1"/>
                <w:numId w:val="24"/>
              </w:numPr>
              <w:overflowPunct w:val="0"/>
              <w:autoSpaceDE w:val="0"/>
              <w:autoSpaceDN w:val="0"/>
              <w:adjustRightInd w:val="0"/>
              <w:ind w:firstLineChars="0"/>
              <w:contextualSpacing/>
              <w:jc w:val="both"/>
              <w:textAlignment w:val="baseline"/>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Ex. If UE supports DC_42C_n77C, LTE power imbalance requirement shall be performed in band 42</w:t>
            </w:r>
          </w:p>
          <w:p w:rsidR="00461C4D" w:rsidRPr="00461C4D" w:rsidRDefault="00461C4D" w:rsidP="0035588B">
            <w:pPr>
              <w:pStyle w:val="ListParagraph"/>
              <w:numPr>
                <w:ilvl w:val="1"/>
                <w:numId w:val="24"/>
              </w:numPr>
              <w:overflowPunct w:val="0"/>
              <w:autoSpaceDE w:val="0"/>
              <w:autoSpaceDN w:val="0"/>
              <w:adjustRightInd w:val="0"/>
              <w:ind w:firstLineChars="0"/>
              <w:contextualSpacing/>
              <w:jc w:val="both"/>
              <w:textAlignment w:val="baseline"/>
              <w:rPr>
                <w:rFonts w:asciiTheme="minorHAnsi" w:hAnsiTheme="minorHAnsi" w:cstheme="minorHAnsi"/>
                <w:color w:val="000000" w:themeColor="text1"/>
                <w:sz w:val="16"/>
                <w:szCs w:val="16"/>
                <w:lang w:eastAsia="ja-JP"/>
              </w:rPr>
            </w:pPr>
            <w:r w:rsidRPr="00461C4D">
              <w:rPr>
                <w:rFonts w:asciiTheme="minorHAnsi" w:hAnsiTheme="minorHAnsi" w:cstheme="minorHAnsi"/>
                <w:color w:val="000000" w:themeColor="text1"/>
                <w:sz w:val="16"/>
                <w:szCs w:val="16"/>
                <w:lang w:eastAsia="ja-JP"/>
              </w:rPr>
              <w:t>Proper AGC implementation might be confirmed if common RF components is used in LTE and NR at UE side</w:t>
            </w:r>
          </w:p>
          <w:p w:rsidR="00461C4D" w:rsidRPr="00461C4D" w:rsidRDefault="00461C4D" w:rsidP="00B34DD7">
            <w:pPr>
              <w:spacing w:after="0"/>
              <w:rPr>
                <w:rFonts w:asciiTheme="minorHAnsi" w:eastAsia="Times New Roman" w:hAnsiTheme="minorHAnsi" w:cstheme="minorHAnsi"/>
                <w:sz w:val="16"/>
                <w:szCs w:val="16"/>
                <w:lang w:eastAsia="zh-CN"/>
              </w:rPr>
            </w:pPr>
          </w:p>
        </w:tc>
      </w:tr>
      <w:tr w:rsidR="00461C4D" w:rsidRPr="00461C4D" w:rsidTr="00461C4D">
        <w:trPr>
          <w:trHeight w:val="243"/>
        </w:trPr>
        <w:tc>
          <w:tcPr>
            <w:tcW w:w="1135" w:type="dxa"/>
            <w:shd w:val="clear" w:color="auto" w:fill="auto"/>
          </w:tcPr>
          <w:p w:rsidR="00461C4D" w:rsidRPr="00D92D79" w:rsidRDefault="0050643F" w:rsidP="00B34DD7">
            <w:pPr>
              <w:spacing w:after="0"/>
              <w:rPr>
                <w:rFonts w:asciiTheme="minorHAnsi" w:eastAsia="Times New Roman" w:hAnsiTheme="minorHAnsi" w:cstheme="minorHAnsi"/>
                <w:bCs/>
                <w:color w:val="0000FF"/>
                <w:sz w:val="16"/>
                <w:szCs w:val="16"/>
                <w:u w:val="single"/>
                <w:lang w:val="en-US" w:eastAsia="zh-CN"/>
              </w:rPr>
            </w:pPr>
            <w:hyperlink r:id="rId17" w:history="1">
              <w:r w:rsidR="00461C4D" w:rsidRPr="00D92D79">
                <w:rPr>
                  <w:rFonts w:asciiTheme="minorHAnsi" w:eastAsia="Times New Roman" w:hAnsiTheme="minorHAnsi" w:cstheme="minorHAnsi"/>
                  <w:bCs/>
                  <w:color w:val="0000FF"/>
                  <w:sz w:val="16"/>
                  <w:szCs w:val="16"/>
                  <w:u w:val="single"/>
                  <w:lang w:val="en-US" w:eastAsia="zh-CN"/>
                </w:rPr>
                <w:t>R4-1903979</w:t>
              </w:r>
            </w:hyperlink>
          </w:p>
        </w:tc>
        <w:tc>
          <w:tcPr>
            <w:tcW w:w="3118" w:type="dxa"/>
            <w:shd w:val="clear" w:color="auto" w:fill="auto"/>
          </w:tcPr>
          <w:p w:rsidR="00461C4D" w:rsidRPr="00D92D79" w:rsidRDefault="00461C4D" w:rsidP="00B34DD7">
            <w:pPr>
              <w:spacing w:after="0"/>
              <w:rPr>
                <w:rFonts w:asciiTheme="minorHAnsi" w:eastAsia="Times New Roman" w:hAnsiTheme="minorHAnsi" w:cstheme="minorHAnsi"/>
                <w:sz w:val="16"/>
                <w:szCs w:val="16"/>
                <w:lang w:val="en-US" w:eastAsia="zh-CN"/>
              </w:rPr>
            </w:pPr>
            <w:r w:rsidRPr="00D92D79">
              <w:rPr>
                <w:rFonts w:asciiTheme="minorHAnsi" w:eastAsia="Times New Roman" w:hAnsiTheme="minorHAnsi" w:cstheme="minorHAnsi"/>
                <w:sz w:val="16"/>
                <w:szCs w:val="16"/>
                <w:lang w:val="en-US" w:eastAsia="zh-CN"/>
              </w:rPr>
              <w:t>NR UE performance test open issues</w:t>
            </w:r>
          </w:p>
        </w:tc>
        <w:tc>
          <w:tcPr>
            <w:tcW w:w="1418" w:type="dxa"/>
            <w:shd w:val="clear" w:color="auto" w:fill="auto"/>
          </w:tcPr>
          <w:p w:rsidR="00461C4D" w:rsidRPr="00D92D79" w:rsidRDefault="00461C4D" w:rsidP="00B34DD7">
            <w:pPr>
              <w:spacing w:after="0"/>
              <w:rPr>
                <w:rFonts w:asciiTheme="minorHAnsi" w:eastAsia="Times New Roman" w:hAnsiTheme="minorHAnsi" w:cstheme="minorHAnsi"/>
                <w:sz w:val="16"/>
                <w:szCs w:val="16"/>
                <w:lang w:val="en-US" w:eastAsia="zh-CN"/>
              </w:rPr>
            </w:pPr>
            <w:r w:rsidRPr="00D92D79">
              <w:rPr>
                <w:rFonts w:asciiTheme="minorHAnsi" w:eastAsia="Times New Roman" w:hAnsiTheme="minorHAnsi" w:cstheme="minorHAnsi"/>
                <w:sz w:val="16"/>
                <w:szCs w:val="16"/>
                <w:lang w:val="en-US" w:eastAsia="zh-CN"/>
              </w:rPr>
              <w:t>Ericsson</w:t>
            </w:r>
          </w:p>
        </w:tc>
        <w:tc>
          <w:tcPr>
            <w:tcW w:w="5233" w:type="dxa"/>
          </w:tcPr>
          <w:p w:rsidR="00461C4D" w:rsidRPr="00D92D79" w:rsidRDefault="00461C4D" w:rsidP="00B34DD7">
            <w:pPr>
              <w:rPr>
                <w:rFonts w:asciiTheme="minorHAnsi" w:hAnsiTheme="minorHAnsi" w:cstheme="minorHAnsi"/>
                <w:sz w:val="16"/>
                <w:szCs w:val="16"/>
                <w:lang w:val="en-US" w:eastAsia="ja-JP"/>
              </w:rPr>
            </w:pPr>
            <w:r w:rsidRPr="00D92D79">
              <w:rPr>
                <w:rFonts w:asciiTheme="minorHAnsi" w:hAnsiTheme="minorHAnsi" w:cstheme="minorHAnsi"/>
                <w:sz w:val="16"/>
                <w:szCs w:val="16"/>
                <w:lang w:val="en-US" w:eastAsia="ja-JP"/>
              </w:rPr>
              <w:t xml:space="preserve">Proposal 3: Specify 5MHz demodulation requirements in Rel-16 </w:t>
            </w:r>
          </w:p>
          <w:p w:rsidR="00461C4D" w:rsidRPr="00D92D79" w:rsidRDefault="00461C4D" w:rsidP="00B34DD7">
            <w:pPr>
              <w:rPr>
                <w:rFonts w:asciiTheme="minorHAnsi" w:hAnsiTheme="minorHAnsi" w:cstheme="minorHAnsi"/>
                <w:sz w:val="16"/>
                <w:szCs w:val="16"/>
                <w:lang w:val="en-US" w:eastAsia="ja-JP"/>
              </w:rPr>
            </w:pPr>
            <w:r w:rsidRPr="00D92D79">
              <w:rPr>
                <w:rFonts w:asciiTheme="minorHAnsi" w:hAnsiTheme="minorHAnsi" w:cstheme="minorHAnsi"/>
                <w:sz w:val="16"/>
                <w:szCs w:val="16"/>
                <w:lang w:val="en-US" w:eastAsia="ja-JP"/>
              </w:rPr>
              <w:t>Proposal 4: Specify additional CBW + SCS combinations for Rel-16</w:t>
            </w:r>
          </w:p>
          <w:p w:rsidR="00461C4D" w:rsidRPr="00D92D79" w:rsidRDefault="00461C4D" w:rsidP="00B34DD7">
            <w:pPr>
              <w:rPr>
                <w:rFonts w:asciiTheme="minorHAnsi" w:hAnsiTheme="minorHAnsi" w:cstheme="minorHAnsi"/>
                <w:sz w:val="16"/>
                <w:szCs w:val="16"/>
              </w:rPr>
            </w:pPr>
            <w:r w:rsidRPr="00D92D79">
              <w:rPr>
                <w:rFonts w:asciiTheme="minorHAnsi" w:hAnsiTheme="minorHAnsi" w:cstheme="minorHAnsi"/>
                <w:sz w:val="16"/>
                <w:szCs w:val="16"/>
              </w:rPr>
              <w:t xml:space="preserve">Proposal 5: Prioritize a limited test case for EN-DC from existing single carrier </w:t>
            </w:r>
            <w:r w:rsidRPr="00D92D79">
              <w:rPr>
                <w:rFonts w:asciiTheme="minorHAnsi" w:hAnsiTheme="minorHAnsi" w:cstheme="minorHAnsi"/>
                <w:sz w:val="16"/>
                <w:szCs w:val="16"/>
              </w:rPr>
              <w:lastRenderedPageBreak/>
              <w:t xml:space="preserve">tests in Rel-15 late drop performance part timeline. </w:t>
            </w:r>
          </w:p>
          <w:p w:rsidR="00461C4D" w:rsidRPr="00D92D79" w:rsidRDefault="00461C4D" w:rsidP="00B34DD7">
            <w:pPr>
              <w:autoSpaceDE w:val="0"/>
              <w:autoSpaceDN w:val="0"/>
              <w:spacing w:after="0"/>
              <w:rPr>
                <w:rFonts w:asciiTheme="minorHAnsi" w:hAnsiTheme="minorHAnsi" w:cstheme="minorHAnsi"/>
                <w:bCs/>
                <w:sz w:val="16"/>
                <w:szCs w:val="16"/>
              </w:rPr>
            </w:pPr>
            <w:r w:rsidRPr="00D92D79">
              <w:rPr>
                <w:rFonts w:asciiTheme="minorHAnsi" w:hAnsiTheme="minorHAnsi" w:cstheme="minorHAnsi"/>
                <w:bCs/>
                <w:sz w:val="16"/>
                <w:szCs w:val="16"/>
              </w:rPr>
              <w:t>Proposal 6: A limited test case for SA CA can be also considered for Rel-15 late drop performance part timeline, with the same approach reusing the existing single carrier tests.</w:t>
            </w:r>
          </w:p>
          <w:p w:rsidR="00461C4D" w:rsidRPr="00D92D79" w:rsidRDefault="00461C4D" w:rsidP="00B34DD7">
            <w:pPr>
              <w:autoSpaceDE w:val="0"/>
              <w:autoSpaceDN w:val="0"/>
              <w:spacing w:after="0"/>
              <w:rPr>
                <w:rFonts w:asciiTheme="minorHAnsi" w:hAnsiTheme="minorHAnsi" w:cstheme="minorHAnsi"/>
                <w:sz w:val="16"/>
                <w:szCs w:val="16"/>
                <w:lang w:val="en-US"/>
              </w:rPr>
            </w:pPr>
          </w:p>
          <w:p w:rsidR="00461C4D" w:rsidRPr="00D92D79" w:rsidRDefault="00461C4D" w:rsidP="00B34DD7">
            <w:pPr>
              <w:rPr>
                <w:rFonts w:asciiTheme="minorHAnsi" w:hAnsiTheme="minorHAnsi" w:cstheme="minorHAnsi"/>
                <w:sz w:val="16"/>
                <w:szCs w:val="16"/>
              </w:rPr>
            </w:pPr>
            <w:r w:rsidRPr="00D92D79">
              <w:rPr>
                <w:rFonts w:asciiTheme="minorHAnsi" w:hAnsiTheme="minorHAnsi" w:cstheme="minorHAnsi"/>
                <w:sz w:val="16"/>
                <w:szCs w:val="16"/>
              </w:rPr>
              <w:t>Proposal 7: Prioritize new BW/SCS test cases for EN-DC in Rel-16. Same approach can be considered for SA CA.</w:t>
            </w:r>
          </w:p>
          <w:p w:rsidR="00461C4D" w:rsidRPr="00D92D79" w:rsidRDefault="00461C4D" w:rsidP="00B34DD7">
            <w:pPr>
              <w:rPr>
                <w:rFonts w:asciiTheme="minorHAnsi" w:hAnsiTheme="minorHAnsi" w:cstheme="minorHAnsi"/>
                <w:sz w:val="16"/>
                <w:szCs w:val="16"/>
                <w:lang w:eastAsia="zh-CN"/>
              </w:rPr>
            </w:pPr>
          </w:p>
        </w:tc>
      </w:tr>
      <w:tr w:rsidR="00A5178C" w:rsidRPr="00461C4D" w:rsidTr="00461C4D">
        <w:trPr>
          <w:trHeight w:val="376"/>
        </w:trPr>
        <w:tc>
          <w:tcPr>
            <w:tcW w:w="1135" w:type="dxa"/>
            <w:shd w:val="clear" w:color="auto" w:fill="auto"/>
            <w:hideMark/>
          </w:tcPr>
          <w:p w:rsidR="00A5178C" w:rsidRPr="00461C4D" w:rsidRDefault="0050643F" w:rsidP="007B7F73">
            <w:pPr>
              <w:spacing w:after="0"/>
              <w:rPr>
                <w:rFonts w:asciiTheme="minorHAnsi" w:eastAsia="Times New Roman" w:hAnsiTheme="minorHAnsi" w:cstheme="minorHAnsi"/>
                <w:b/>
                <w:bCs/>
                <w:color w:val="0000FF"/>
                <w:sz w:val="16"/>
                <w:szCs w:val="16"/>
                <w:u w:val="single"/>
                <w:lang w:val="en-US" w:eastAsia="zh-CN"/>
              </w:rPr>
            </w:pPr>
            <w:hyperlink r:id="rId18" w:history="1">
              <w:r w:rsidR="00A5178C" w:rsidRPr="00461C4D">
                <w:rPr>
                  <w:rFonts w:asciiTheme="minorHAnsi" w:eastAsia="Times New Roman" w:hAnsiTheme="minorHAnsi" w:cstheme="minorHAnsi"/>
                  <w:b/>
                  <w:bCs/>
                  <w:color w:val="0000FF"/>
                  <w:sz w:val="16"/>
                  <w:szCs w:val="16"/>
                  <w:u w:val="single"/>
                  <w:lang w:val="en-US" w:eastAsia="zh-CN"/>
                </w:rPr>
                <w:t>R4-1904273</w:t>
              </w:r>
            </w:hyperlink>
          </w:p>
        </w:tc>
        <w:tc>
          <w:tcPr>
            <w:tcW w:w="3118" w:type="dxa"/>
            <w:shd w:val="clear" w:color="auto" w:fill="auto"/>
            <w:hideMark/>
          </w:tcPr>
          <w:p w:rsidR="00A5178C" w:rsidRPr="00461C4D" w:rsidRDefault="00A5178C"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 xml:space="preserve">Draft CR to TS 38.101-4 on SNR, </w:t>
            </w:r>
            <w:proofErr w:type="spellStart"/>
            <w:r w:rsidRPr="00461C4D">
              <w:rPr>
                <w:rFonts w:asciiTheme="minorHAnsi" w:eastAsia="Times New Roman" w:hAnsiTheme="minorHAnsi" w:cstheme="minorHAnsi"/>
                <w:sz w:val="16"/>
                <w:szCs w:val="16"/>
                <w:lang w:val="en-US" w:eastAsia="zh-CN"/>
              </w:rPr>
              <w:t>Es</w:t>
            </w:r>
            <w:proofErr w:type="spellEnd"/>
            <w:r w:rsidRPr="00461C4D">
              <w:rPr>
                <w:rFonts w:asciiTheme="minorHAnsi" w:eastAsia="Times New Roman" w:hAnsiTheme="minorHAnsi" w:cstheme="minorHAnsi"/>
                <w:sz w:val="16"/>
                <w:szCs w:val="16"/>
                <w:lang w:val="en-US" w:eastAsia="zh-CN"/>
              </w:rPr>
              <w:t xml:space="preserve"> and </w:t>
            </w:r>
            <w:proofErr w:type="spellStart"/>
            <w:r w:rsidRPr="00461C4D">
              <w:rPr>
                <w:rFonts w:asciiTheme="minorHAnsi" w:eastAsia="Times New Roman" w:hAnsiTheme="minorHAnsi" w:cstheme="minorHAnsi"/>
                <w:sz w:val="16"/>
                <w:szCs w:val="16"/>
                <w:lang w:val="en-US" w:eastAsia="zh-CN"/>
              </w:rPr>
              <w:t>Noc</w:t>
            </w:r>
            <w:proofErr w:type="spellEnd"/>
            <w:r w:rsidRPr="00461C4D">
              <w:rPr>
                <w:rFonts w:asciiTheme="minorHAnsi" w:eastAsia="Times New Roman" w:hAnsiTheme="minorHAnsi" w:cstheme="minorHAnsi"/>
                <w:sz w:val="16"/>
                <w:szCs w:val="16"/>
                <w:lang w:val="en-US" w:eastAsia="zh-CN"/>
              </w:rPr>
              <w:t xml:space="preserve"> setup</w:t>
            </w:r>
          </w:p>
        </w:tc>
        <w:tc>
          <w:tcPr>
            <w:tcW w:w="1418" w:type="dxa"/>
            <w:shd w:val="clear" w:color="auto" w:fill="auto"/>
            <w:hideMark/>
          </w:tcPr>
          <w:p w:rsidR="00A5178C" w:rsidRPr="00461C4D" w:rsidRDefault="00A5178C" w:rsidP="007B7F73">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Intel Corporation</w:t>
            </w:r>
          </w:p>
        </w:tc>
        <w:tc>
          <w:tcPr>
            <w:tcW w:w="5233" w:type="dxa"/>
          </w:tcPr>
          <w:p w:rsidR="00A5178C" w:rsidRPr="00461C4D" w:rsidRDefault="00A5178C" w:rsidP="00511092">
            <w:pPr>
              <w:spacing w:after="0"/>
              <w:rPr>
                <w:rFonts w:asciiTheme="minorHAnsi" w:eastAsia="Times New Roman" w:hAnsiTheme="minorHAnsi" w:cstheme="minorHAnsi"/>
                <w:sz w:val="16"/>
                <w:szCs w:val="16"/>
                <w:lang w:val="en-US" w:eastAsia="zh-CN"/>
              </w:rPr>
            </w:pPr>
          </w:p>
        </w:tc>
      </w:tr>
      <w:tr w:rsidR="00461C4D" w:rsidRPr="00461C4D" w:rsidTr="00461C4D">
        <w:trPr>
          <w:trHeight w:val="376"/>
        </w:trPr>
        <w:tc>
          <w:tcPr>
            <w:tcW w:w="1135" w:type="dxa"/>
            <w:shd w:val="clear" w:color="auto" w:fill="auto"/>
          </w:tcPr>
          <w:p w:rsidR="00461C4D" w:rsidRPr="00D92D79" w:rsidRDefault="0050643F" w:rsidP="00B34DD7">
            <w:pPr>
              <w:rPr>
                <w:rFonts w:asciiTheme="minorHAnsi" w:hAnsiTheme="minorHAnsi" w:cstheme="minorHAnsi"/>
                <w:bCs/>
                <w:color w:val="0000FF"/>
                <w:sz w:val="16"/>
                <w:szCs w:val="16"/>
                <w:u w:val="single"/>
              </w:rPr>
            </w:pPr>
            <w:hyperlink r:id="rId19" w:history="1">
              <w:r w:rsidR="00461C4D" w:rsidRPr="00D92D79">
                <w:rPr>
                  <w:rStyle w:val="Hyperlink"/>
                  <w:rFonts w:asciiTheme="minorHAnsi" w:hAnsiTheme="minorHAnsi" w:cstheme="minorHAnsi"/>
                  <w:bCs/>
                  <w:sz w:val="16"/>
                  <w:szCs w:val="16"/>
                </w:rPr>
                <w:t>R4-1903265</w:t>
              </w:r>
            </w:hyperlink>
          </w:p>
        </w:tc>
        <w:tc>
          <w:tcPr>
            <w:tcW w:w="3118" w:type="dxa"/>
            <w:shd w:val="clear" w:color="auto" w:fill="auto"/>
          </w:tcPr>
          <w:p w:rsidR="00461C4D" w:rsidRPr="00D92D79" w:rsidRDefault="00461C4D" w:rsidP="00B34DD7">
            <w:pPr>
              <w:rPr>
                <w:rFonts w:asciiTheme="minorHAnsi" w:hAnsiTheme="minorHAnsi" w:cstheme="minorHAnsi"/>
                <w:sz w:val="16"/>
                <w:szCs w:val="16"/>
              </w:rPr>
            </w:pPr>
            <w:r w:rsidRPr="00D92D79">
              <w:rPr>
                <w:rFonts w:asciiTheme="minorHAnsi" w:hAnsiTheme="minorHAnsi" w:cstheme="minorHAnsi"/>
                <w:sz w:val="16"/>
                <w:szCs w:val="16"/>
              </w:rPr>
              <w:t>Views on NR PDSCH demodulation performance requirement</w:t>
            </w:r>
          </w:p>
        </w:tc>
        <w:tc>
          <w:tcPr>
            <w:tcW w:w="1418" w:type="dxa"/>
            <w:shd w:val="clear" w:color="auto" w:fill="auto"/>
          </w:tcPr>
          <w:p w:rsidR="00461C4D" w:rsidRPr="00D92D79" w:rsidRDefault="00461C4D" w:rsidP="00B34DD7">
            <w:pPr>
              <w:rPr>
                <w:rFonts w:asciiTheme="minorHAnsi" w:hAnsiTheme="minorHAnsi" w:cstheme="minorHAnsi"/>
                <w:sz w:val="16"/>
                <w:szCs w:val="16"/>
              </w:rPr>
            </w:pPr>
            <w:proofErr w:type="spellStart"/>
            <w:r w:rsidRPr="00D92D79">
              <w:rPr>
                <w:rFonts w:asciiTheme="minorHAnsi" w:hAnsiTheme="minorHAnsi" w:cstheme="minorHAnsi"/>
                <w:sz w:val="16"/>
                <w:szCs w:val="16"/>
              </w:rPr>
              <w:t>MediaTek</w:t>
            </w:r>
            <w:proofErr w:type="spellEnd"/>
            <w:r w:rsidRPr="00D92D79">
              <w:rPr>
                <w:rFonts w:asciiTheme="minorHAnsi" w:hAnsiTheme="minorHAnsi" w:cstheme="minorHAnsi"/>
                <w:sz w:val="16"/>
                <w:szCs w:val="16"/>
              </w:rPr>
              <w:t xml:space="preserve"> </w:t>
            </w:r>
            <w:proofErr w:type="spellStart"/>
            <w:r w:rsidRPr="00D92D79">
              <w:rPr>
                <w:rFonts w:asciiTheme="minorHAnsi" w:hAnsiTheme="minorHAnsi" w:cstheme="minorHAnsi"/>
                <w:sz w:val="16"/>
                <w:szCs w:val="16"/>
              </w:rPr>
              <w:t>inc.</w:t>
            </w:r>
            <w:proofErr w:type="spellEnd"/>
          </w:p>
        </w:tc>
        <w:tc>
          <w:tcPr>
            <w:tcW w:w="5233" w:type="dxa"/>
          </w:tcPr>
          <w:p w:rsidR="00461C4D" w:rsidRPr="00D92D79" w:rsidRDefault="00461C4D" w:rsidP="00B34DD7">
            <w:pPr>
              <w:rPr>
                <w:rFonts w:asciiTheme="minorHAnsi" w:hAnsiTheme="minorHAnsi" w:cstheme="minorHAnsi"/>
                <w:sz w:val="16"/>
                <w:szCs w:val="16"/>
                <w:lang w:eastAsia="zh-TW"/>
              </w:rPr>
            </w:pPr>
            <w:r w:rsidRPr="00D92D79">
              <w:rPr>
                <w:rFonts w:asciiTheme="minorHAnsi" w:hAnsiTheme="minorHAnsi" w:cstheme="minorHAnsi"/>
                <w:sz w:val="16"/>
                <w:szCs w:val="16"/>
                <w:lang w:eastAsia="zh-TW"/>
              </w:rPr>
              <w:t>Proposal 1: Introduce TDL-D and TDL-E channel in PDSCH test case for both FR1 and FR2.</w:t>
            </w:r>
          </w:p>
          <w:p w:rsidR="00461C4D" w:rsidRPr="00D92D79" w:rsidRDefault="00461C4D" w:rsidP="00B34DD7">
            <w:pPr>
              <w:jc w:val="both"/>
              <w:rPr>
                <w:rFonts w:asciiTheme="minorHAnsi" w:hAnsiTheme="minorHAnsi" w:cstheme="minorHAnsi"/>
                <w:sz w:val="16"/>
                <w:szCs w:val="16"/>
                <w:lang w:eastAsia="zh-TW"/>
              </w:rPr>
            </w:pPr>
            <w:r w:rsidRPr="00D92D79">
              <w:rPr>
                <w:rFonts w:asciiTheme="minorHAnsi" w:hAnsiTheme="minorHAnsi" w:cstheme="minorHAnsi"/>
                <w:sz w:val="16"/>
                <w:szCs w:val="16"/>
                <w:lang w:eastAsia="zh-TW"/>
              </w:rPr>
              <w:t xml:space="preserve">Proposal 2: Introduce PDSCH demodulation test with 2 TCI states. The performance can be the same as 1 TCI state by using the same DL TX and channel settings for the 2 TCI states and 2 TCI states are only differentiated by time offset.    </w:t>
            </w:r>
          </w:p>
          <w:p w:rsidR="00461C4D" w:rsidRPr="00D92D79" w:rsidRDefault="00461C4D" w:rsidP="00B34DD7">
            <w:pPr>
              <w:jc w:val="both"/>
              <w:rPr>
                <w:rFonts w:asciiTheme="minorHAnsi" w:hAnsiTheme="minorHAnsi" w:cstheme="minorHAnsi"/>
                <w:sz w:val="16"/>
                <w:szCs w:val="16"/>
                <w:lang w:eastAsia="zh-CN"/>
              </w:rPr>
            </w:pPr>
            <w:r w:rsidRPr="00D92D79">
              <w:rPr>
                <w:rFonts w:asciiTheme="minorHAnsi" w:hAnsiTheme="minorHAnsi" w:cstheme="minorHAnsi"/>
                <w:sz w:val="16"/>
                <w:szCs w:val="16"/>
                <w:lang w:eastAsia="zh-TW"/>
              </w:rPr>
              <w:t xml:space="preserve">Proposal 3: Introduce PDSCH demodulation test with more than 1 </w:t>
            </w:r>
            <w:proofErr w:type="spellStart"/>
            <w:r w:rsidRPr="00D92D79">
              <w:rPr>
                <w:rFonts w:asciiTheme="minorHAnsi" w:hAnsiTheme="minorHAnsi" w:cstheme="minorHAnsi"/>
                <w:sz w:val="16"/>
                <w:szCs w:val="16"/>
                <w:lang w:eastAsia="zh-TW"/>
              </w:rPr>
              <w:t>AoA</w:t>
            </w:r>
            <w:proofErr w:type="spellEnd"/>
            <w:r w:rsidRPr="00D92D79">
              <w:rPr>
                <w:rFonts w:asciiTheme="minorHAnsi" w:hAnsiTheme="minorHAnsi" w:cstheme="minorHAnsi"/>
                <w:sz w:val="16"/>
                <w:szCs w:val="16"/>
                <w:lang w:eastAsia="zh-TW"/>
              </w:rPr>
              <w:t xml:space="preserve"> in Release 16 for FR2.</w:t>
            </w:r>
          </w:p>
        </w:tc>
      </w:tr>
    </w:tbl>
    <w:p w:rsidR="00B92A5D" w:rsidRPr="00B92A5D" w:rsidRDefault="00566417" w:rsidP="00B92A5D">
      <w:pPr>
        <w:rPr>
          <w:lang w:eastAsia="zh-CN"/>
        </w:rPr>
      </w:pPr>
      <w:r>
        <w:rPr>
          <w:rFonts w:hint="eastAsia"/>
          <w:lang w:eastAsia="zh-CN"/>
        </w:rPr>
        <w:br/>
      </w:r>
    </w:p>
    <w:p w:rsidR="00C27EDA" w:rsidRPr="000F2145" w:rsidRDefault="00436CFD" w:rsidP="00B4514B">
      <w:pPr>
        <w:pStyle w:val="Heading2"/>
        <w:tabs>
          <w:tab w:val="clear" w:pos="2420"/>
          <w:tab w:val="num" w:pos="709"/>
        </w:tabs>
        <w:spacing w:before="40" w:after="0" w:line="259" w:lineRule="auto"/>
        <w:ind w:hanging="2420"/>
        <w:rPr>
          <w:sz w:val="24"/>
          <w:szCs w:val="24"/>
          <w:lang w:eastAsia="zh-CN"/>
        </w:rPr>
      </w:pPr>
      <w:proofErr w:type="spellStart"/>
      <w:r>
        <w:rPr>
          <w:rFonts w:hint="eastAsia"/>
          <w:sz w:val="24"/>
          <w:szCs w:val="24"/>
          <w:lang w:eastAsia="zh-CN"/>
        </w:rPr>
        <w:t>Es</w:t>
      </w:r>
      <w:proofErr w:type="spellEnd"/>
      <w:r>
        <w:rPr>
          <w:rFonts w:hint="eastAsia"/>
          <w:sz w:val="24"/>
          <w:szCs w:val="24"/>
          <w:lang w:eastAsia="zh-CN"/>
        </w:rPr>
        <w:t xml:space="preserve">, </w:t>
      </w:r>
      <w:proofErr w:type="gramStart"/>
      <w:r w:rsidR="00BD7432">
        <w:rPr>
          <w:rFonts w:hint="eastAsia"/>
          <w:sz w:val="24"/>
          <w:szCs w:val="24"/>
          <w:lang w:eastAsia="zh-CN"/>
        </w:rPr>
        <w:t xml:space="preserve">SNR </w:t>
      </w:r>
      <w:r w:rsidR="00800DF1">
        <w:rPr>
          <w:rFonts w:hint="eastAsia"/>
          <w:sz w:val="24"/>
          <w:szCs w:val="24"/>
          <w:lang w:eastAsia="zh-CN"/>
        </w:rPr>
        <w:t>,</w:t>
      </w:r>
      <w:proofErr w:type="spellStart"/>
      <w:r w:rsidR="00BD7432">
        <w:rPr>
          <w:rFonts w:hint="eastAsia"/>
          <w:sz w:val="24"/>
          <w:szCs w:val="24"/>
          <w:lang w:eastAsia="zh-CN"/>
        </w:rPr>
        <w:t>Noc</w:t>
      </w:r>
      <w:proofErr w:type="spellEnd"/>
      <w:proofErr w:type="gramEnd"/>
      <w:r w:rsidR="00BD7432">
        <w:rPr>
          <w:rFonts w:hint="eastAsia"/>
          <w:sz w:val="24"/>
          <w:szCs w:val="24"/>
          <w:lang w:eastAsia="zh-CN"/>
        </w:rPr>
        <w:t xml:space="preserve"> </w:t>
      </w:r>
      <w:r w:rsidR="00800DF1">
        <w:rPr>
          <w:rFonts w:hint="eastAsia"/>
          <w:sz w:val="24"/>
          <w:szCs w:val="24"/>
          <w:lang w:eastAsia="zh-CN"/>
        </w:rPr>
        <w:t xml:space="preserve"> and DL power allocation</w:t>
      </w:r>
    </w:p>
    <w:p w:rsidR="000F2145" w:rsidRDefault="000F2145" w:rsidP="00C201B5">
      <w:pPr>
        <w:spacing w:afterLines="50" w:after="120"/>
        <w:rPr>
          <w:rFonts w:asciiTheme="minorHAnsi" w:hAnsiTheme="minorHAnsi" w:cstheme="minorHAnsi"/>
          <w:b/>
          <w:lang w:eastAsia="zh-CN"/>
        </w:rPr>
      </w:pPr>
    </w:p>
    <w:p w:rsidR="002D2C5A" w:rsidRDefault="002D2C5A" w:rsidP="0079633E">
      <w:pPr>
        <w:spacing w:afterLines="50" w:after="120"/>
        <w:ind w:left="205"/>
        <w:rPr>
          <w:rFonts w:asciiTheme="minorHAnsi" w:hAnsiTheme="minorHAnsi" w:cstheme="minorHAnsi"/>
          <w:b/>
          <w:u w:val="single"/>
          <w:lang w:eastAsia="zh-CN"/>
        </w:rPr>
      </w:pPr>
    </w:p>
    <w:p w:rsidR="007C7BF2" w:rsidRDefault="00FD4B4E" w:rsidP="0079633E">
      <w:pPr>
        <w:spacing w:afterLines="50" w:after="120"/>
        <w:ind w:left="205"/>
        <w:rPr>
          <w:rFonts w:asciiTheme="minorHAnsi" w:hAnsiTheme="minorHAnsi" w:cstheme="minorHAnsi"/>
          <w:b/>
          <w:u w:val="single"/>
          <w:lang w:eastAsia="zh-CN"/>
        </w:rPr>
      </w:pPr>
      <w:r>
        <w:rPr>
          <w:rFonts w:asciiTheme="minorHAnsi" w:hAnsiTheme="minorHAnsi" w:cstheme="minorHAnsi" w:hint="eastAsia"/>
          <w:b/>
          <w:u w:val="single"/>
          <w:lang w:eastAsia="zh-CN"/>
        </w:rPr>
        <w:t>Previous agreements:</w:t>
      </w:r>
    </w:p>
    <w:p w:rsidR="00FD4B4E" w:rsidRPr="00FD4B4E" w:rsidRDefault="00FD4B4E" w:rsidP="00FD4B4E">
      <w:pPr>
        <w:jc w:val="both"/>
        <w:rPr>
          <w:b/>
          <w:i/>
          <w:highlight w:val="green"/>
        </w:rPr>
      </w:pPr>
      <w:r w:rsidRPr="00FD4B4E">
        <w:rPr>
          <w:b/>
          <w:i/>
          <w:highlight w:val="green"/>
        </w:rPr>
        <w:t>Way Forward</w:t>
      </w:r>
    </w:p>
    <w:p w:rsidR="00FD4B4E" w:rsidRPr="003D70CD" w:rsidRDefault="00FD4B4E" w:rsidP="0035588B">
      <w:pPr>
        <w:numPr>
          <w:ilvl w:val="0"/>
          <w:numId w:val="14"/>
        </w:numPr>
        <w:overflowPunct w:val="0"/>
        <w:autoSpaceDE w:val="0"/>
        <w:autoSpaceDN w:val="0"/>
        <w:adjustRightInd w:val="0"/>
        <w:spacing w:before="120" w:after="120"/>
        <w:jc w:val="both"/>
        <w:textAlignment w:val="baseline"/>
        <w:rPr>
          <w:i/>
          <w:highlight w:val="green"/>
        </w:rPr>
      </w:pPr>
      <w:r w:rsidRPr="003D70CD">
        <w:rPr>
          <w:bCs/>
          <w:i/>
          <w:highlight w:val="green"/>
          <w:u w:val="single"/>
        </w:rPr>
        <w:t xml:space="preserve">Issue 1: </w:t>
      </w:r>
      <w:proofErr w:type="spellStart"/>
      <w:r w:rsidRPr="003D70CD">
        <w:rPr>
          <w:bCs/>
          <w:i/>
          <w:highlight w:val="green"/>
          <w:u w:val="single"/>
        </w:rPr>
        <w:t>Noc</w:t>
      </w:r>
      <w:proofErr w:type="spellEnd"/>
      <w:r w:rsidRPr="003D70CD">
        <w:rPr>
          <w:bCs/>
          <w:i/>
          <w:highlight w:val="green"/>
          <w:u w:val="single"/>
        </w:rPr>
        <w:t xml:space="preserve"> power level for FR1 Mode 1</w:t>
      </w:r>
    </w:p>
    <w:p w:rsidR="00FD4B4E" w:rsidRPr="003D70CD" w:rsidRDefault="00FD4B4E" w:rsidP="0035588B">
      <w:pPr>
        <w:numPr>
          <w:ilvl w:val="1"/>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 xml:space="preserve">Background: </w:t>
      </w:r>
      <w:proofErr w:type="spellStart"/>
      <w:r w:rsidRPr="003D70CD">
        <w:rPr>
          <w:i/>
          <w:highlight w:val="green"/>
          <w:lang w:val="en-US"/>
        </w:rPr>
        <w:t>Noc</w:t>
      </w:r>
      <w:proofErr w:type="spellEnd"/>
      <w:r w:rsidRPr="003D70CD">
        <w:rPr>
          <w:i/>
          <w:highlight w:val="green"/>
          <w:lang w:val="en-US"/>
        </w:rPr>
        <w:t xml:space="preserve"> power level for FR1 is in []</w:t>
      </w:r>
    </w:p>
    <w:p w:rsidR="00FD4B4E" w:rsidRPr="003D70CD" w:rsidRDefault="00FD4B4E" w:rsidP="0035588B">
      <w:pPr>
        <w:numPr>
          <w:ilvl w:val="1"/>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Proposal</w:t>
      </w:r>
    </w:p>
    <w:p w:rsidR="00FD4B4E" w:rsidRPr="003D70CD" w:rsidRDefault="00FD4B4E" w:rsidP="0035588B">
      <w:pPr>
        <w:numPr>
          <w:ilvl w:val="2"/>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 xml:space="preserve">Use a per-band </w:t>
      </w:r>
      <w:proofErr w:type="spellStart"/>
      <w:r w:rsidRPr="003D70CD">
        <w:rPr>
          <w:i/>
          <w:highlight w:val="green"/>
          <w:lang w:val="en-US"/>
        </w:rPr>
        <w:t>Noc</w:t>
      </w:r>
      <w:proofErr w:type="spellEnd"/>
      <w:r w:rsidRPr="003D70CD">
        <w:rPr>
          <w:i/>
          <w:highlight w:val="green"/>
          <w:lang w:val="en-US"/>
        </w:rPr>
        <w:t xml:space="preserve"> power level </w:t>
      </w:r>
    </w:p>
    <w:p w:rsidR="00FD4B4E" w:rsidRPr="003D70CD" w:rsidRDefault="00FD4B4E" w:rsidP="0035588B">
      <w:pPr>
        <w:numPr>
          <w:ilvl w:val="2"/>
          <w:numId w:val="14"/>
        </w:numPr>
        <w:overflowPunct w:val="0"/>
        <w:autoSpaceDE w:val="0"/>
        <w:autoSpaceDN w:val="0"/>
        <w:adjustRightInd w:val="0"/>
        <w:spacing w:before="120" w:after="120"/>
        <w:jc w:val="both"/>
        <w:textAlignment w:val="baseline"/>
        <w:rPr>
          <w:i/>
          <w:highlight w:val="green"/>
        </w:rPr>
      </w:pPr>
      <w:proofErr w:type="spellStart"/>
      <w:r w:rsidRPr="003D70CD">
        <w:rPr>
          <w:i/>
          <w:highlight w:val="green"/>
          <w:lang w:val="en-US"/>
        </w:rPr>
        <w:t>Noc</w:t>
      </w:r>
      <w:proofErr w:type="spellEnd"/>
      <w:r w:rsidRPr="003D70CD">
        <w:rPr>
          <w:i/>
          <w:highlight w:val="green"/>
          <w:lang w:val="en-US"/>
        </w:rPr>
        <w:t xml:space="preserve"> is at least X dB higher than UE RF noise floor for each band</w:t>
      </w:r>
    </w:p>
    <w:p w:rsidR="00FD4B4E" w:rsidRPr="003D70CD" w:rsidRDefault="00FD4B4E" w:rsidP="0035588B">
      <w:pPr>
        <w:numPr>
          <w:ilvl w:val="3"/>
          <w:numId w:val="14"/>
        </w:numPr>
        <w:overflowPunct w:val="0"/>
        <w:autoSpaceDE w:val="0"/>
        <w:autoSpaceDN w:val="0"/>
        <w:adjustRightInd w:val="0"/>
        <w:spacing w:before="120" w:after="120"/>
        <w:jc w:val="both"/>
        <w:textAlignment w:val="baseline"/>
        <w:rPr>
          <w:i/>
          <w:highlight w:val="green"/>
        </w:rPr>
      </w:pPr>
      <w:proofErr w:type="spellStart"/>
      <w:r w:rsidRPr="003D70CD">
        <w:rPr>
          <w:i/>
          <w:highlight w:val="green"/>
          <w:lang w:val="en-US"/>
        </w:rPr>
        <w:t>Noc</w:t>
      </w:r>
      <w:proofErr w:type="spellEnd"/>
      <w:r w:rsidRPr="003D70CD">
        <w:rPr>
          <w:i/>
          <w:highlight w:val="green"/>
          <w:lang w:val="en-US"/>
        </w:rPr>
        <w:t xml:space="preserve"> (</w:t>
      </w:r>
      <w:proofErr w:type="spellStart"/>
      <w:r w:rsidRPr="003D70CD">
        <w:rPr>
          <w:i/>
          <w:highlight w:val="green"/>
          <w:lang w:val="en-US"/>
        </w:rPr>
        <w:t>dBm</w:t>
      </w:r>
      <w:proofErr w:type="spellEnd"/>
      <w:r w:rsidRPr="003D70CD">
        <w:rPr>
          <w:i/>
          <w:highlight w:val="green"/>
          <w:lang w:val="en-US"/>
        </w:rPr>
        <w:t xml:space="preserve">/Hz) = </w:t>
      </w:r>
      <w:proofErr w:type="spellStart"/>
      <w:r w:rsidRPr="003D70CD">
        <w:rPr>
          <w:i/>
          <w:highlight w:val="green"/>
          <w:lang w:val="en-US"/>
        </w:rPr>
        <w:t>P</w:t>
      </w:r>
      <w:r w:rsidRPr="003D70CD">
        <w:rPr>
          <w:i/>
          <w:highlight w:val="green"/>
          <w:vertAlign w:val="subscript"/>
          <w:lang w:val="en-US"/>
        </w:rPr>
        <w:t>NoiseRF</w:t>
      </w:r>
      <w:proofErr w:type="spellEnd"/>
      <w:r w:rsidRPr="003D70CD">
        <w:rPr>
          <w:i/>
          <w:highlight w:val="green"/>
          <w:vertAlign w:val="subscript"/>
          <w:lang w:val="en-US"/>
        </w:rPr>
        <w:t xml:space="preserve"> </w:t>
      </w:r>
      <w:r w:rsidRPr="003D70CD">
        <w:rPr>
          <w:i/>
          <w:highlight w:val="green"/>
          <w:lang w:val="en-US"/>
        </w:rPr>
        <w:t>(</w:t>
      </w:r>
      <w:proofErr w:type="spellStart"/>
      <w:r w:rsidRPr="003D70CD">
        <w:rPr>
          <w:i/>
          <w:highlight w:val="green"/>
          <w:lang w:val="en-US"/>
        </w:rPr>
        <w:t>dBm</w:t>
      </w:r>
      <w:proofErr w:type="spellEnd"/>
      <w:r w:rsidRPr="003D70CD">
        <w:rPr>
          <w:i/>
          <w:highlight w:val="green"/>
          <w:lang w:val="en-US"/>
        </w:rPr>
        <w:t>/Hz) + X dB</w:t>
      </w:r>
    </w:p>
    <w:p w:rsidR="00FD4B4E" w:rsidRPr="003D70CD" w:rsidRDefault="00FD4B4E" w:rsidP="0035588B">
      <w:pPr>
        <w:numPr>
          <w:ilvl w:val="3"/>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X value</w:t>
      </w:r>
    </w:p>
    <w:p w:rsidR="00FD4B4E" w:rsidRPr="003D70CD" w:rsidRDefault="00FD4B4E" w:rsidP="0035588B">
      <w:pPr>
        <w:numPr>
          <w:ilvl w:val="4"/>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Option 1: X = [16 ]dB</w:t>
      </w:r>
    </w:p>
    <w:p w:rsidR="00FD4B4E" w:rsidRPr="003D70CD" w:rsidRDefault="00FD4B4E" w:rsidP="0035588B">
      <w:pPr>
        <w:numPr>
          <w:ilvl w:val="3"/>
          <w:numId w:val="14"/>
        </w:numPr>
        <w:overflowPunct w:val="0"/>
        <w:autoSpaceDE w:val="0"/>
        <w:autoSpaceDN w:val="0"/>
        <w:adjustRightInd w:val="0"/>
        <w:spacing w:before="120" w:after="120"/>
        <w:jc w:val="both"/>
        <w:textAlignment w:val="baseline"/>
        <w:rPr>
          <w:i/>
          <w:highlight w:val="green"/>
        </w:rPr>
      </w:pPr>
      <w:proofErr w:type="spellStart"/>
      <w:r w:rsidRPr="003D70CD">
        <w:rPr>
          <w:i/>
          <w:highlight w:val="green"/>
          <w:lang w:val="en-US"/>
        </w:rPr>
        <w:t>P</w:t>
      </w:r>
      <w:r w:rsidRPr="003D70CD">
        <w:rPr>
          <w:i/>
          <w:highlight w:val="green"/>
          <w:vertAlign w:val="subscript"/>
          <w:lang w:val="en-US"/>
        </w:rPr>
        <w:t>NoiseRF</w:t>
      </w:r>
      <w:proofErr w:type="spellEnd"/>
      <w:r w:rsidRPr="003D70CD">
        <w:rPr>
          <w:i/>
          <w:highlight w:val="green"/>
          <w:vertAlign w:val="subscript"/>
          <w:lang w:val="en-US"/>
        </w:rPr>
        <w:t xml:space="preserve"> </w:t>
      </w:r>
      <w:r w:rsidRPr="003D70CD">
        <w:rPr>
          <w:i/>
          <w:highlight w:val="green"/>
          <w:lang w:val="en-US"/>
        </w:rPr>
        <w:t xml:space="preserve"> calculation is FFS and companies are encourage to bring proposals in RAN4 #91</w:t>
      </w:r>
    </w:p>
    <w:p w:rsidR="00FD4B4E" w:rsidRPr="003D70CD" w:rsidRDefault="00FD4B4E" w:rsidP="0035588B">
      <w:pPr>
        <w:numPr>
          <w:ilvl w:val="0"/>
          <w:numId w:val="14"/>
        </w:numPr>
        <w:overflowPunct w:val="0"/>
        <w:autoSpaceDE w:val="0"/>
        <w:autoSpaceDN w:val="0"/>
        <w:adjustRightInd w:val="0"/>
        <w:spacing w:before="120" w:after="120"/>
        <w:jc w:val="both"/>
        <w:textAlignment w:val="baseline"/>
        <w:rPr>
          <w:i/>
          <w:highlight w:val="green"/>
        </w:rPr>
      </w:pPr>
      <w:r w:rsidRPr="003D70CD">
        <w:rPr>
          <w:bCs/>
          <w:i/>
          <w:highlight w:val="green"/>
          <w:u w:val="single"/>
        </w:rPr>
        <w:t xml:space="preserve">Issue 2: </w:t>
      </w:r>
      <w:proofErr w:type="spellStart"/>
      <w:r w:rsidRPr="003D70CD">
        <w:rPr>
          <w:bCs/>
          <w:i/>
          <w:highlight w:val="green"/>
          <w:u w:val="single"/>
        </w:rPr>
        <w:t>Es</w:t>
      </w:r>
      <w:proofErr w:type="spellEnd"/>
      <w:r w:rsidRPr="003D70CD">
        <w:rPr>
          <w:bCs/>
          <w:i/>
          <w:highlight w:val="green"/>
          <w:u w:val="single"/>
        </w:rPr>
        <w:t xml:space="preserve"> Level for FR1 Mode 2 (only used for Noise free test cases)</w:t>
      </w:r>
    </w:p>
    <w:p w:rsidR="00FD4B4E" w:rsidRPr="003D70CD" w:rsidRDefault="00FD4B4E" w:rsidP="0035588B">
      <w:pPr>
        <w:numPr>
          <w:ilvl w:val="1"/>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 xml:space="preserve">Background: </w:t>
      </w:r>
      <w:proofErr w:type="spellStart"/>
      <w:r w:rsidRPr="003D70CD">
        <w:rPr>
          <w:i/>
          <w:highlight w:val="green"/>
          <w:lang w:val="en-US"/>
        </w:rPr>
        <w:t>Es</w:t>
      </w:r>
      <w:proofErr w:type="spellEnd"/>
      <w:r w:rsidRPr="003D70CD">
        <w:rPr>
          <w:i/>
          <w:highlight w:val="green"/>
          <w:lang w:val="en-US"/>
        </w:rPr>
        <w:t xml:space="preserve"> power level for FR1 is undefined</w:t>
      </w:r>
    </w:p>
    <w:p w:rsidR="00FD4B4E" w:rsidRPr="003D70CD" w:rsidRDefault="00FD4B4E" w:rsidP="0035588B">
      <w:pPr>
        <w:numPr>
          <w:ilvl w:val="1"/>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Proposal</w:t>
      </w:r>
    </w:p>
    <w:p w:rsidR="00FD4B4E" w:rsidRPr="003D70CD" w:rsidRDefault="00FD4B4E" w:rsidP="0035588B">
      <w:pPr>
        <w:numPr>
          <w:ilvl w:val="2"/>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 xml:space="preserve">Use per-band </w:t>
      </w:r>
      <w:proofErr w:type="spellStart"/>
      <w:r w:rsidRPr="003D70CD">
        <w:rPr>
          <w:i/>
          <w:highlight w:val="green"/>
          <w:lang w:val="en-US"/>
        </w:rPr>
        <w:t>Es</w:t>
      </w:r>
      <w:proofErr w:type="spellEnd"/>
      <w:r w:rsidRPr="003D70CD">
        <w:rPr>
          <w:i/>
          <w:highlight w:val="green"/>
          <w:lang w:val="en-US"/>
        </w:rPr>
        <w:t xml:space="preserve"> power level </w:t>
      </w:r>
    </w:p>
    <w:p w:rsidR="00FD4B4E" w:rsidRPr="003D70CD" w:rsidRDefault="00FD4B4E" w:rsidP="0035588B">
      <w:pPr>
        <w:numPr>
          <w:ilvl w:val="2"/>
          <w:numId w:val="14"/>
        </w:numPr>
        <w:overflowPunct w:val="0"/>
        <w:autoSpaceDE w:val="0"/>
        <w:autoSpaceDN w:val="0"/>
        <w:adjustRightInd w:val="0"/>
        <w:spacing w:before="120" w:after="120"/>
        <w:jc w:val="both"/>
        <w:textAlignment w:val="baseline"/>
        <w:rPr>
          <w:i/>
          <w:highlight w:val="green"/>
        </w:rPr>
      </w:pPr>
      <w:proofErr w:type="spellStart"/>
      <w:r w:rsidRPr="003D70CD">
        <w:rPr>
          <w:i/>
          <w:highlight w:val="green"/>
          <w:lang w:val="en-US"/>
        </w:rPr>
        <w:t>Es</w:t>
      </w:r>
      <w:proofErr w:type="spellEnd"/>
      <w:r w:rsidRPr="003D70CD">
        <w:rPr>
          <w:i/>
          <w:highlight w:val="green"/>
          <w:lang w:val="en-US"/>
        </w:rPr>
        <w:t xml:space="preserve"> is at least X dB higher than UE RF noise</w:t>
      </w:r>
    </w:p>
    <w:p w:rsidR="00FD4B4E" w:rsidRPr="003D70CD" w:rsidRDefault="00FD4B4E" w:rsidP="0035588B">
      <w:pPr>
        <w:numPr>
          <w:ilvl w:val="3"/>
          <w:numId w:val="14"/>
        </w:numPr>
        <w:overflowPunct w:val="0"/>
        <w:autoSpaceDE w:val="0"/>
        <w:autoSpaceDN w:val="0"/>
        <w:adjustRightInd w:val="0"/>
        <w:spacing w:before="120" w:after="120"/>
        <w:jc w:val="both"/>
        <w:textAlignment w:val="baseline"/>
        <w:rPr>
          <w:i/>
          <w:highlight w:val="green"/>
        </w:rPr>
      </w:pPr>
      <w:proofErr w:type="spellStart"/>
      <w:r w:rsidRPr="003D70CD">
        <w:rPr>
          <w:i/>
          <w:highlight w:val="green"/>
          <w:lang w:val="en-US"/>
        </w:rPr>
        <w:t>Es</w:t>
      </w:r>
      <w:proofErr w:type="spellEnd"/>
      <w:r w:rsidRPr="003D70CD">
        <w:rPr>
          <w:i/>
          <w:highlight w:val="green"/>
          <w:lang w:val="en-US"/>
        </w:rPr>
        <w:t xml:space="preserve"> (</w:t>
      </w:r>
      <w:proofErr w:type="spellStart"/>
      <w:r w:rsidRPr="003D70CD">
        <w:rPr>
          <w:i/>
          <w:highlight w:val="green"/>
          <w:lang w:val="en-US"/>
        </w:rPr>
        <w:t>dBm</w:t>
      </w:r>
      <w:proofErr w:type="spellEnd"/>
      <w:r w:rsidRPr="003D70CD">
        <w:rPr>
          <w:i/>
          <w:highlight w:val="green"/>
          <w:lang w:val="en-US"/>
        </w:rPr>
        <w:t xml:space="preserve">/Hz) = </w:t>
      </w:r>
      <w:proofErr w:type="spellStart"/>
      <w:r w:rsidRPr="003D70CD">
        <w:rPr>
          <w:i/>
          <w:highlight w:val="green"/>
          <w:lang w:val="en-US"/>
        </w:rPr>
        <w:t>P</w:t>
      </w:r>
      <w:r w:rsidRPr="003D70CD">
        <w:rPr>
          <w:i/>
          <w:highlight w:val="green"/>
          <w:vertAlign w:val="subscript"/>
          <w:lang w:val="en-US"/>
        </w:rPr>
        <w:t>NoiseRF</w:t>
      </w:r>
      <w:proofErr w:type="spellEnd"/>
      <w:r w:rsidRPr="003D70CD">
        <w:rPr>
          <w:i/>
          <w:highlight w:val="green"/>
          <w:vertAlign w:val="subscript"/>
          <w:lang w:val="en-US"/>
        </w:rPr>
        <w:t xml:space="preserve"> </w:t>
      </w:r>
      <w:r w:rsidRPr="003D70CD">
        <w:rPr>
          <w:i/>
          <w:highlight w:val="green"/>
          <w:lang w:val="en-US"/>
        </w:rPr>
        <w:t>(</w:t>
      </w:r>
      <w:proofErr w:type="spellStart"/>
      <w:r w:rsidRPr="003D70CD">
        <w:rPr>
          <w:i/>
          <w:highlight w:val="green"/>
          <w:lang w:val="en-US"/>
        </w:rPr>
        <w:t>dBm</w:t>
      </w:r>
      <w:proofErr w:type="spellEnd"/>
      <w:r w:rsidRPr="003D70CD">
        <w:rPr>
          <w:i/>
          <w:highlight w:val="green"/>
          <w:lang w:val="en-US"/>
        </w:rPr>
        <w:t>/Hz) + X dB</w:t>
      </w:r>
    </w:p>
    <w:p w:rsidR="00FD4B4E" w:rsidRPr="003D70CD" w:rsidRDefault="00FD4B4E" w:rsidP="0035588B">
      <w:pPr>
        <w:numPr>
          <w:ilvl w:val="3"/>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X value</w:t>
      </w:r>
    </w:p>
    <w:p w:rsidR="00FD4B4E" w:rsidRPr="003D70CD" w:rsidRDefault="00FD4B4E" w:rsidP="0035588B">
      <w:pPr>
        <w:numPr>
          <w:ilvl w:val="4"/>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Option 1: X = [35] dB</w:t>
      </w:r>
    </w:p>
    <w:p w:rsidR="00FD4B4E" w:rsidRPr="003D70CD" w:rsidRDefault="00FD4B4E" w:rsidP="0035588B">
      <w:pPr>
        <w:numPr>
          <w:ilvl w:val="3"/>
          <w:numId w:val="14"/>
        </w:numPr>
        <w:overflowPunct w:val="0"/>
        <w:autoSpaceDE w:val="0"/>
        <w:autoSpaceDN w:val="0"/>
        <w:adjustRightInd w:val="0"/>
        <w:spacing w:before="120" w:after="120"/>
        <w:jc w:val="both"/>
        <w:textAlignment w:val="baseline"/>
        <w:rPr>
          <w:i/>
          <w:highlight w:val="green"/>
        </w:rPr>
      </w:pPr>
      <w:proofErr w:type="spellStart"/>
      <w:r w:rsidRPr="003D70CD">
        <w:rPr>
          <w:i/>
          <w:highlight w:val="green"/>
          <w:lang w:val="en-US"/>
        </w:rPr>
        <w:t>P</w:t>
      </w:r>
      <w:r w:rsidRPr="003D70CD">
        <w:rPr>
          <w:i/>
          <w:highlight w:val="green"/>
          <w:vertAlign w:val="subscript"/>
          <w:lang w:val="en-US"/>
        </w:rPr>
        <w:t>NoiseRF</w:t>
      </w:r>
      <w:proofErr w:type="spellEnd"/>
      <w:r w:rsidRPr="003D70CD">
        <w:rPr>
          <w:i/>
          <w:highlight w:val="green"/>
          <w:vertAlign w:val="subscript"/>
          <w:lang w:val="en-US"/>
        </w:rPr>
        <w:t xml:space="preserve"> </w:t>
      </w:r>
      <w:r w:rsidRPr="003D70CD">
        <w:rPr>
          <w:i/>
          <w:highlight w:val="green"/>
          <w:lang w:val="en-US"/>
        </w:rPr>
        <w:t xml:space="preserve"> calculation is FFS and companies are encourage to bring proposals in RAN4 #91</w:t>
      </w:r>
    </w:p>
    <w:p w:rsidR="00FD4B4E" w:rsidRPr="003D70CD" w:rsidRDefault="00FD4B4E" w:rsidP="0035588B">
      <w:pPr>
        <w:numPr>
          <w:ilvl w:val="0"/>
          <w:numId w:val="14"/>
        </w:numPr>
        <w:overflowPunct w:val="0"/>
        <w:autoSpaceDE w:val="0"/>
        <w:autoSpaceDN w:val="0"/>
        <w:adjustRightInd w:val="0"/>
        <w:spacing w:before="120" w:after="120"/>
        <w:jc w:val="both"/>
        <w:textAlignment w:val="baseline"/>
        <w:rPr>
          <w:i/>
          <w:highlight w:val="green"/>
        </w:rPr>
      </w:pPr>
      <w:r w:rsidRPr="003D70CD">
        <w:rPr>
          <w:bCs/>
          <w:i/>
          <w:highlight w:val="green"/>
          <w:u w:val="single"/>
        </w:rPr>
        <w:t xml:space="preserve">Issue 3: </w:t>
      </w:r>
      <w:proofErr w:type="spellStart"/>
      <w:r w:rsidRPr="003D70CD">
        <w:rPr>
          <w:bCs/>
          <w:i/>
          <w:highlight w:val="green"/>
          <w:u w:val="single"/>
        </w:rPr>
        <w:t>Noc</w:t>
      </w:r>
      <w:proofErr w:type="spellEnd"/>
      <w:r w:rsidRPr="003D70CD">
        <w:rPr>
          <w:bCs/>
          <w:i/>
          <w:highlight w:val="green"/>
          <w:u w:val="single"/>
        </w:rPr>
        <w:t xml:space="preserve"> for multi-band supporting in FR2 for Mode 1 </w:t>
      </w:r>
    </w:p>
    <w:p w:rsidR="00FD4B4E" w:rsidRPr="003D70CD" w:rsidRDefault="00FD4B4E" w:rsidP="0035588B">
      <w:pPr>
        <w:numPr>
          <w:ilvl w:val="1"/>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Background: “</w:t>
      </w:r>
      <w:r w:rsidRPr="003D70CD">
        <w:rPr>
          <w:i/>
          <w:highlight w:val="green"/>
        </w:rPr>
        <w:t>handling of Carrier Aggregation is FFS, and the handling of multi-band relaxation is FFS.”</w:t>
      </w:r>
      <w:r w:rsidRPr="003D70CD">
        <w:rPr>
          <w:i/>
          <w:highlight w:val="green"/>
          <w:lang w:val="en-US"/>
        </w:rPr>
        <w:t xml:space="preserve">” </w:t>
      </w:r>
    </w:p>
    <w:p w:rsidR="00FD4B4E" w:rsidRPr="003D70CD" w:rsidRDefault="00FD4B4E" w:rsidP="0035588B">
      <w:pPr>
        <w:numPr>
          <w:ilvl w:val="1"/>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 xml:space="preserve">AH agreement: For FR2 </w:t>
      </w:r>
      <w:proofErr w:type="spellStart"/>
      <w:r w:rsidRPr="003D70CD">
        <w:rPr>
          <w:i/>
          <w:highlight w:val="green"/>
          <w:lang w:val="en-US"/>
        </w:rPr>
        <w:t>Noc</w:t>
      </w:r>
      <w:proofErr w:type="spellEnd"/>
      <w:r w:rsidRPr="003D70CD">
        <w:rPr>
          <w:i/>
          <w:highlight w:val="green"/>
          <w:lang w:val="en-US"/>
        </w:rPr>
        <w:t xml:space="preserve"> setup for multi-band devices increase the </w:t>
      </w:r>
      <w:proofErr w:type="spellStart"/>
      <w:r w:rsidRPr="003D70CD">
        <w:rPr>
          <w:i/>
          <w:highlight w:val="green"/>
          <w:lang w:val="en-US"/>
        </w:rPr>
        <w:t>Noc</w:t>
      </w:r>
      <w:proofErr w:type="spellEnd"/>
      <w:r w:rsidRPr="003D70CD">
        <w:rPr>
          <w:i/>
          <w:highlight w:val="green"/>
          <w:lang w:val="en-US"/>
        </w:rPr>
        <w:t xml:space="preserve"> power level by ΣMBP defined in TS 38.101-2 Table 6.2.1.3-4.</w:t>
      </w:r>
    </w:p>
    <w:p w:rsidR="00FD4B4E" w:rsidRPr="003D70CD" w:rsidRDefault="00FD4B4E" w:rsidP="0035588B">
      <w:pPr>
        <w:numPr>
          <w:ilvl w:val="1"/>
          <w:numId w:val="14"/>
        </w:numPr>
        <w:overflowPunct w:val="0"/>
        <w:autoSpaceDE w:val="0"/>
        <w:autoSpaceDN w:val="0"/>
        <w:adjustRightInd w:val="0"/>
        <w:spacing w:before="120" w:after="120"/>
        <w:jc w:val="both"/>
        <w:textAlignment w:val="baseline"/>
        <w:rPr>
          <w:i/>
          <w:highlight w:val="green"/>
        </w:rPr>
      </w:pPr>
      <w:r w:rsidRPr="003D70CD">
        <w:rPr>
          <w:i/>
          <w:highlight w:val="green"/>
          <w:lang w:val="en-US"/>
        </w:rPr>
        <w:t xml:space="preserve">Proposal: Modify the FR2 </w:t>
      </w:r>
      <w:proofErr w:type="spellStart"/>
      <w:r w:rsidRPr="003D70CD">
        <w:rPr>
          <w:i/>
          <w:highlight w:val="green"/>
          <w:lang w:val="en-US"/>
        </w:rPr>
        <w:t>Noc</w:t>
      </w:r>
      <w:proofErr w:type="spellEnd"/>
      <w:r w:rsidRPr="003D70CD">
        <w:rPr>
          <w:i/>
          <w:highlight w:val="green"/>
          <w:lang w:val="en-US"/>
        </w:rPr>
        <w:t xml:space="preserve"> equations as follows for multi-band capable devices</w:t>
      </w:r>
    </w:p>
    <w:p w:rsidR="00FD4B4E" w:rsidRPr="003D70CD" w:rsidRDefault="00FD4B4E" w:rsidP="003D70CD">
      <w:pPr>
        <w:spacing w:afterLines="50" w:after="120"/>
        <w:ind w:left="1080" w:firstLine="284"/>
        <w:rPr>
          <w:rFonts w:asciiTheme="minorHAnsi" w:hAnsiTheme="minorHAnsi" w:cstheme="minorHAnsi"/>
          <w:u w:val="single"/>
          <w:lang w:eastAsia="zh-CN"/>
        </w:rPr>
      </w:pPr>
      <w:proofErr w:type="spellStart"/>
      <w:proofErr w:type="gramStart"/>
      <w:r w:rsidRPr="003D70CD">
        <w:rPr>
          <w:i/>
          <w:highlight w:val="green"/>
        </w:rPr>
        <w:lastRenderedPageBreak/>
        <w:t>Noc</w:t>
      </w:r>
      <w:proofErr w:type="spellEnd"/>
      <w:r w:rsidRPr="003D70CD">
        <w:rPr>
          <w:i/>
          <w:highlight w:val="green"/>
        </w:rPr>
        <w:t>(</w:t>
      </w:r>
      <w:proofErr w:type="gramEnd"/>
      <w:r w:rsidRPr="003D70CD">
        <w:rPr>
          <w:i/>
          <w:highlight w:val="green"/>
        </w:rPr>
        <w:t xml:space="preserve">PC_X, </w:t>
      </w:r>
      <w:proofErr w:type="spellStart"/>
      <w:r w:rsidRPr="003D70CD">
        <w:rPr>
          <w:i/>
          <w:highlight w:val="green"/>
        </w:rPr>
        <w:t>Band_Y</w:t>
      </w:r>
      <w:proofErr w:type="spellEnd"/>
      <w:r w:rsidRPr="003D70CD">
        <w:rPr>
          <w:i/>
          <w:highlight w:val="green"/>
        </w:rPr>
        <w:t xml:space="preserve">) = -155 </w:t>
      </w:r>
      <w:proofErr w:type="spellStart"/>
      <w:r w:rsidRPr="003D70CD">
        <w:rPr>
          <w:i/>
          <w:highlight w:val="green"/>
        </w:rPr>
        <w:t>dBm</w:t>
      </w:r>
      <w:proofErr w:type="spellEnd"/>
      <w:r w:rsidRPr="003D70CD">
        <w:rPr>
          <w:i/>
          <w:highlight w:val="green"/>
        </w:rPr>
        <w:t xml:space="preserve">/Hz + </w:t>
      </w:r>
      <w:proofErr w:type="spellStart"/>
      <w:r w:rsidRPr="003D70CD">
        <w:rPr>
          <w:i/>
          <w:highlight w:val="green"/>
        </w:rPr>
        <w:t>Refsens</w:t>
      </w:r>
      <w:r w:rsidRPr="003D70CD">
        <w:rPr>
          <w:i/>
          <w:highlight w:val="green"/>
          <w:vertAlign w:val="subscript"/>
        </w:rPr>
        <w:t>PC_X</w:t>
      </w:r>
      <w:proofErr w:type="spellEnd"/>
      <w:r w:rsidRPr="003D70CD">
        <w:rPr>
          <w:i/>
          <w:highlight w:val="green"/>
          <w:vertAlign w:val="subscript"/>
        </w:rPr>
        <w:t xml:space="preserve">, </w:t>
      </w:r>
      <w:proofErr w:type="spellStart"/>
      <w:r w:rsidRPr="003D70CD">
        <w:rPr>
          <w:i/>
          <w:highlight w:val="green"/>
          <w:vertAlign w:val="subscript"/>
        </w:rPr>
        <w:t>Band_Y</w:t>
      </w:r>
      <w:proofErr w:type="spellEnd"/>
      <w:r w:rsidRPr="003D70CD">
        <w:rPr>
          <w:i/>
          <w:highlight w:val="green"/>
          <w:vertAlign w:val="subscript"/>
        </w:rPr>
        <w:t>, 50MHz</w:t>
      </w:r>
      <w:r w:rsidRPr="003D70CD">
        <w:rPr>
          <w:i/>
          <w:highlight w:val="green"/>
        </w:rPr>
        <w:t xml:space="preserve"> –</w:t>
      </w:r>
      <w:r w:rsidRPr="003D70CD">
        <w:rPr>
          <w:i/>
          <w:highlight w:val="green"/>
        </w:rPr>
        <w:br/>
        <w:t xml:space="preserve"> Refsens</w:t>
      </w:r>
      <w:r w:rsidRPr="003D70CD">
        <w:rPr>
          <w:i/>
          <w:highlight w:val="green"/>
          <w:vertAlign w:val="subscript"/>
        </w:rPr>
        <w:t xml:space="preserve">PC3, n260, 50MHz </w:t>
      </w:r>
      <w:r w:rsidRPr="003D70CD">
        <w:rPr>
          <w:i/>
          <w:highlight w:val="green"/>
        </w:rPr>
        <w:t>+ ΣMB</w:t>
      </w:r>
      <w:r w:rsidRPr="003D70CD">
        <w:rPr>
          <w:i/>
          <w:highlight w:val="green"/>
          <w:vertAlign w:val="subscript"/>
        </w:rPr>
        <w:t>P</w:t>
      </w:r>
    </w:p>
    <w:p w:rsidR="00586F71" w:rsidRPr="003D70CD" w:rsidRDefault="00FD4B4E" w:rsidP="00626DFE">
      <w:pPr>
        <w:spacing w:afterLines="50" w:after="120"/>
        <w:rPr>
          <w:rFonts w:asciiTheme="minorHAnsi" w:hAnsiTheme="minorHAnsi" w:cstheme="minorHAnsi"/>
          <w:u w:val="single"/>
          <w:lang w:eastAsia="zh-CN"/>
        </w:rPr>
      </w:pPr>
      <w:r w:rsidRPr="003D70CD">
        <w:rPr>
          <w:rFonts w:asciiTheme="minorHAnsi" w:hAnsiTheme="minorHAnsi" w:cstheme="minorHAnsi" w:hint="eastAsia"/>
          <w:u w:val="single"/>
          <w:lang w:eastAsia="zh-CN"/>
        </w:rPr>
        <w:t xml:space="preserve">Issue 1: </w:t>
      </w:r>
      <w:proofErr w:type="spellStart"/>
      <w:r w:rsidRPr="003D70CD">
        <w:rPr>
          <w:rFonts w:asciiTheme="minorHAnsi" w:hAnsiTheme="minorHAnsi" w:cstheme="minorHAnsi" w:hint="eastAsia"/>
          <w:u w:val="single"/>
          <w:lang w:eastAsia="zh-CN"/>
        </w:rPr>
        <w:t>Noc</w:t>
      </w:r>
      <w:proofErr w:type="spellEnd"/>
      <w:r w:rsidR="0084625B" w:rsidRPr="003D70CD">
        <w:rPr>
          <w:rFonts w:asciiTheme="minorHAnsi" w:hAnsiTheme="minorHAnsi" w:cstheme="minorHAnsi" w:hint="eastAsia"/>
          <w:u w:val="single"/>
          <w:lang w:eastAsia="zh-CN"/>
        </w:rPr>
        <w:t xml:space="preserve">, </w:t>
      </w:r>
      <w:proofErr w:type="spellStart"/>
      <w:r w:rsidR="0084625B" w:rsidRPr="003D70CD">
        <w:rPr>
          <w:rFonts w:asciiTheme="minorHAnsi" w:hAnsiTheme="minorHAnsi" w:cstheme="minorHAnsi" w:hint="eastAsia"/>
          <w:u w:val="single"/>
          <w:lang w:eastAsia="zh-CN"/>
        </w:rPr>
        <w:t>Es</w:t>
      </w:r>
      <w:proofErr w:type="spellEnd"/>
      <w:r w:rsidRPr="003D70CD">
        <w:rPr>
          <w:rFonts w:asciiTheme="minorHAnsi" w:hAnsiTheme="minorHAnsi" w:cstheme="minorHAnsi" w:hint="eastAsia"/>
          <w:u w:val="single"/>
          <w:lang w:eastAsia="zh-CN"/>
        </w:rPr>
        <w:t xml:space="preserve"> for FR1</w:t>
      </w:r>
    </w:p>
    <w:p w:rsidR="00FD4B4E" w:rsidRPr="003D70CD" w:rsidRDefault="00FD4B4E" w:rsidP="00626DFE">
      <w:pPr>
        <w:spacing w:afterLines="50" w:after="120"/>
        <w:rPr>
          <w:rFonts w:asciiTheme="minorHAnsi" w:hAnsiTheme="minorHAnsi" w:cstheme="minorHAnsi"/>
          <w:lang w:eastAsia="zh-CN"/>
        </w:rPr>
      </w:pPr>
      <w:r w:rsidRPr="003D70CD">
        <w:rPr>
          <w:rFonts w:asciiTheme="minorHAnsi" w:hAnsiTheme="minorHAnsi" w:cstheme="minorHAnsi" w:hint="eastAsia"/>
          <w:lang w:eastAsia="zh-CN"/>
        </w:rPr>
        <w:t>Issue 1-</w:t>
      </w:r>
      <w:proofErr w:type="gramStart"/>
      <w:r w:rsidRPr="003D70CD">
        <w:rPr>
          <w:rFonts w:asciiTheme="minorHAnsi" w:hAnsiTheme="minorHAnsi" w:cstheme="minorHAnsi" w:hint="eastAsia"/>
          <w:lang w:eastAsia="zh-CN"/>
        </w:rPr>
        <w:t>1 :</w:t>
      </w:r>
      <w:proofErr w:type="gramEnd"/>
      <w:r w:rsidR="0084625B" w:rsidRPr="003D70CD">
        <w:rPr>
          <w:rFonts w:asciiTheme="minorHAnsi" w:hAnsiTheme="minorHAnsi" w:cstheme="minorHAnsi" w:hint="eastAsia"/>
          <w:lang w:eastAsia="zh-CN"/>
        </w:rPr>
        <w:t xml:space="preserve"> </w:t>
      </w:r>
      <w:r w:rsidRPr="003D70CD">
        <w:rPr>
          <w:rFonts w:asciiTheme="minorHAnsi" w:hAnsiTheme="minorHAnsi" w:cstheme="minorHAnsi" w:hint="eastAsia"/>
          <w:lang w:eastAsia="zh-CN"/>
        </w:rPr>
        <w:t xml:space="preserve">X value </w:t>
      </w:r>
      <w:r w:rsidR="0084625B" w:rsidRPr="003D70CD">
        <w:rPr>
          <w:rFonts w:asciiTheme="minorHAnsi" w:hAnsiTheme="minorHAnsi" w:cstheme="minorHAnsi" w:hint="eastAsia"/>
          <w:lang w:eastAsia="zh-CN"/>
        </w:rPr>
        <w:t>?</w:t>
      </w:r>
    </w:p>
    <w:p w:rsidR="0084625B" w:rsidRPr="00B34DD7" w:rsidRDefault="00B34DD7" w:rsidP="0035588B">
      <w:pPr>
        <w:pStyle w:val="ListParagraph"/>
        <w:numPr>
          <w:ilvl w:val="0"/>
          <w:numId w:val="17"/>
        </w:numPr>
        <w:spacing w:afterLines="50" w:after="120"/>
        <w:ind w:firstLineChars="0"/>
        <w:rPr>
          <w:rFonts w:asciiTheme="minorHAnsi" w:hAnsiTheme="minorHAnsi" w:cstheme="minorHAnsi"/>
          <w:highlight w:val="green"/>
          <w:lang w:eastAsia="zh-CN"/>
        </w:rPr>
      </w:pPr>
      <w:r w:rsidRPr="00B34DD7">
        <w:rPr>
          <w:rFonts w:asciiTheme="minorHAnsi" w:hAnsiTheme="minorHAnsi" w:cstheme="minorHAnsi" w:hint="eastAsia"/>
          <w:highlight w:val="green"/>
          <w:lang w:eastAsia="zh-CN"/>
        </w:rPr>
        <w:t xml:space="preserve">X for </w:t>
      </w:r>
      <w:proofErr w:type="spellStart"/>
      <w:r w:rsidRPr="00B34DD7">
        <w:rPr>
          <w:rFonts w:asciiTheme="minorHAnsi" w:hAnsiTheme="minorHAnsi" w:cstheme="minorHAnsi" w:hint="eastAsia"/>
          <w:highlight w:val="green"/>
          <w:lang w:eastAsia="zh-CN"/>
        </w:rPr>
        <w:t>Noc</w:t>
      </w:r>
      <w:proofErr w:type="spellEnd"/>
      <w:r w:rsidRPr="00B34DD7">
        <w:rPr>
          <w:rFonts w:asciiTheme="minorHAnsi" w:hAnsiTheme="minorHAnsi" w:cstheme="minorHAnsi" w:hint="eastAsia"/>
          <w:highlight w:val="green"/>
          <w:lang w:eastAsia="zh-CN"/>
        </w:rPr>
        <w:t xml:space="preserve"> -&gt;16</w:t>
      </w:r>
      <w:r w:rsidR="0084625B" w:rsidRPr="00B34DD7">
        <w:rPr>
          <w:rFonts w:asciiTheme="minorHAnsi" w:hAnsiTheme="minorHAnsi" w:cstheme="minorHAnsi" w:hint="eastAsia"/>
          <w:highlight w:val="green"/>
          <w:lang w:eastAsia="zh-CN"/>
        </w:rPr>
        <w:t>dB</w:t>
      </w:r>
    </w:p>
    <w:p w:rsidR="0084625B" w:rsidRPr="00B34DD7" w:rsidRDefault="0084625B" w:rsidP="0035588B">
      <w:pPr>
        <w:pStyle w:val="ListParagraph"/>
        <w:numPr>
          <w:ilvl w:val="0"/>
          <w:numId w:val="17"/>
        </w:numPr>
        <w:spacing w:afterLines="50" w:after="120"/>
        <w:ind w:firstLineChars="0"/>
        <w:rPr>
          <w:rFonts w:asciiTheme="minorHAnsi" w:hAnsiTheme="minorHAnsi" w:cstheme="minorHAnsi"/>
          <w:highlight w:val="green"/>
          <w:lang w:eastAsia="zh-CN"/>
        </w:rPr>
      </w:pPr>
      <w:r w:rsidRPr="00B34DD7">
        <w:rPr>
          <w:rFonts w:asciiTheme="minorHAnsi" w:hAnsiTheme="minorHAnsi" w:cstheme="minorHAnsi" w:hint="eastAsia"/>
          <w:highlight w:val="green"/>
          <w:lang w:eastAsia="zh-CN"/>
        </w:rPr>
        <w:t xml:space="preserve">X for </w:t>
      </w:r>
      <w:proofErr w:type="spellStart"/>
      <w:r w:rsidRPr="00B34DD7">
        <w:rPr>
          <w:rFonts w:asciiTheme="minorHAnsi" w:hAnsiTheme="minorHAnsi" w:cstheme="minorHAnsi" w:hint="eastAsia"/>
          <w:highlight w:val="green"/>
          <w:lang w:eastAsia="zh-CN"/>
        </w:rPr>
        <w:t>Es</w:t>
      </w:r>
      <w:proofErr w:type="spellEnd"/>
      <w:r w:rsidRPr="00B34DD7">
        <w:rPr>
          <w:rFonts w:asciiTheme="minorHAnsi" w:hAnsiTheme="minorHAnsi" w:cstheme="minorHAnsi" w:hint="eastAsia"/>
          <w:highlight w:val="green"/>
          <w:lang w:eastAsia="zh-CN"/>
        </w:rPr>
        <w:t xml:space="preserve"> -&gt;35dB</w:t>
      </w:r>
    </w:p>
    <w:p w:rsidR="00FD4B4E" w:rsidRPr="003D70CD" w:rsidRDefault="00FD4B4E" w:rsidP="00626DFE">
      <w:pPr>
        <w:spacing w:afterLines="50" w:after="120"/>
        <w:rPr>
          <w:sz w:val="24"/>
          <w:szCs w:val="24"/>
          <w:lang w:val="en-US" w:eastAsia="zh-CN"/>
        </w:rPr>
      </w:pPr>
      <w:r w:rsidRPr="003D70CD">
        <w:rPr>
          <w:rFonts w:asciiTheme="minorHAnsi" w:hAnsiTheme="minorHAnsi" w:cstheme="minorHAnsi" w:hint="eastAsia"/>
          <w:lang w:eastAsia="zh-CN"/>
        </w:rPr>
        <w:t xml:space="preserve">Issue 1-2: </w:t>
      </w:r>
      <w:proofErr w:type="spellStart"/>
      <w:r w:rsidRPr="003D70CD">
        <w:rPr>
          <w:rFonts w:asciiTheme="minorHAnsi" w:hAnsiTheme="minorHAnsi" w:cstheme="minorHAnsi"/>
          <w:sz w:val="24"/>
          <w:szCs w:val="24"/>
          <w:lang w:val="en-US"/>
        </w:rPr>
        <w:t>P</w:t>
      </w:r>
      <w:r w:rsidRPr="003D70CD">
        <w:rPr>
          <w:rFonts w:asciiTheme="minorHAnsi" w:hAnsiTheme="minorHAnsi" w:cstheme="minorHAnsi"/>
          <w:sz w:val="24"/>
          <w:szCs w:val="24"/>
          <w:vertAlign w:val="subscript"/>
          <w:lang w:val="en-US"/>
        </w:rPr>
        <w:t>noiseRF</w:t>
      </w:r>
      <w:proofErr w:type="spellEnd"/>
      <w:r w:rsidRPr="003D70CD">
        <w:rPr>
          <w:rFonts w:asciiTheme="minorHAnsi" w:hAnsiTheme="minorHAnsi" w:cstheme="minorHAnsi"/>
          <w:sz w:val="24"/>
          <w:szCs w:val="24"/>
          <w:lang w:val="en-US"/>
        </w:rPr>
        <w:t xml:space="preserve"> (</w:t>
      </w:r>
      <w:proofErr w:type="spellStart"/>
      <w:r w:rsidRPr="003D70CD">
        <w:rPr>
          <w:rFonts w:asciiTheme="minorHAnsi" w:hAnsiTheme="minorHAnsi" w:cstheme="minorHAnsi"/>
          <w:sz w:val="24"/>
          <w:szCs w:val="24"/>
          <w:lang w:val="en-US"/>
        </w:rPr>
        <w:t>dBm</w:t>
      </w:r>
      <w:proofErr w:type="spellEnd"/>
      <w:r w:rsidRPr="003D70CD">
        <w:rPr>
          <w:rFonts w:asciiTheme="minorHAnsi" w:hAnsiTheme="minorHAnsi" w:cstheme="minorHAnsi"/>
          <w:sz w:val="24"/>
          <w:szCs w:val="24"/>
          <w:lang w:val="en-US"/>
        </w:rPr>
        <w:t>/Hz)</w:t>
      </w:r>
      <w:r w:rsidRPr="003D70CD">
        <w:rPr>
          <w:rFonts w:asciiTheme="minorHAnsi" w:hAnsiTheme="minorHAnsi" w:cstheme="minorHAnsi"/>
          <w:sz w:val="24"/>
          <w:szCs w:val="24"/>
          <w:lang w:val="en-US" w:eastAsia="zh-CN"/>
        </w:rPr>
        <w:t xml:space="preserve"> equation clarification</w:t>
      </w:r>
    </w:p>
    <w:p w:rsidR="00FD4B4E" w:rsidRPr="003D70CD" w:rsidRDefault="00FD4B4E" w:rsidP="00626DFE">
      <w:pPr>
        <w:spacing w:afterLines="50" w:after="120"/>
        <w:rPr>
          <w:sz w:val="24"/>
          <w:szCs w:val="24"/>
          <w:vertAlign w:val="subscript"/>
          <w:lang w:val="en-US" w:eastAsia="zh-CN"/>
        </w:rPr>
      </w:pPr>
      <w:r w:rsidRPr="003D70CD">
        <w:rPr>
          <w:rFonts w:hint="eastAsia"/>
          <w:sz w:val="24"/>
          <w:szCs w:val="24"/>
          <w:lang w:val="en-US" w:eastAsia="zh-CN"/>
        </w:rPr>
        <w:t xml:space="preserve">        </w:t>
      </w:r>
      <w:proofErr w:type="spellStart"/>
      <w:r w:rsidRPr="003D70CD">
        <w:rPr>
          <w:sz w:val="24"/>
          <w:szCs w:val="24"/>
          <w:lang w:val="en-US"/>
        </w:rPr>
        <w:t>P</w:t>
      </w:r>
      <w:r w:rsidRPr="003D70CD">
        <w:rPr>
          <w:sz w:val="24"/>
          <w:szCs w:val="24"/>
          <w:vertAlign w:val="subscript"/>
          <w:lang w:val="en-US"/>
        </w:rPr>
        <w:t>noiseRF</w:t>
      </w:r>
      <w:proofErr w:type="spellEnd"/>
      <w:r w:rsidRPr="003D70CD">
        <w:rPr>
          <w:sz w:val="24"/>
          <w:szCs w:val="24"/>
          <w:lang w:val="en-US"/>
        </w:rPr>
        <w:t xml:space="preserve"> (</w:t>
      </w:r>
      <w:proofErr w:type="spellStart"/>
      <w:r w:rsidRPr="003D70CD">
        <w:rPr>
          <w:sz w:val="24"/>
          <w:szCs w:val="24"/>
          <w:lang w:val="en-US"/>
        </w:rPr>
        <w:t>dBm</w:t>
      </w:r>
      <w:proofErr w:type="spellEnd"/>
      <w:r w:rsidRPr="003D70CD">
        <w:rPr>
          <w:sz w:val="24"/>
          <w:szCs w:val="24"/>
          <w:lang w:val="en-US"/>
        </w:rPr>
        <w:t>/Hz)</w:t>
      </w:r>
      <w:r w:rsidRPr="003D70CD">
        <w:rPr>
          <w:rFonts w:hint="eastAsia"/>
          <w:sz w:val="24"/>
          <w:szCs w:val="24"/>
          <w:lang w:val="en-US" w:eastAsia="zh-CN"/>
        </w:rPr>
        <w:t xml:space="preserve">  </w:t>
      </w:r>
      <w:r w:rsidRPr="003D70CD">
        <w:rPr>
          <w:sz w:val="24"/>
          <w:szCs w:val="24"/>
          <w:lang w:val="en-US"/>
        </w:rPr>
        <w:t xml:space="preserve"> = REFSENS – 10*</w:t>
      </w:r>
      <w:proofErr w:type="gramStart"/>
      <w:r w:rsidRPr="003D70CD">
        <w:rPr>
          <w:sz w:val="24"/>
          <w:szCs w:val="24"/>
          <w:lang w:val="en-US"/>
        </w:rPr>
        <w:t>log(</w:t>
      </w:r>
      <w:proofErr w:type="gramEnd"/>
      <w:r w:rsidRPr="003D70CD">
        <w:rPr>
          <w:sz w:val="24"/>
          <w:szCs w:val="24"/>
          <w:lang w:val="en-US"/>
        </w:rPr>
        <w:t>BW) + Diversity Gain – SNR</w:t>
      </w:r>
      <w:r w:rsidRPr="003D70CD">
        <w:rPr>
          <w:sz w:val="24"/>
          <w:szCs w:val="24"/>
          <w:vertAlign w:val="subscript"/>
          <w:lang w:val="en-US"/>
        </w:rPr>
        <w:t>REFSENS</w:t>
      </w:r>
      <w:r w:rsidRPr="003D70CD">
        <w:rPr>
          <w:rFonts w:hint="eastAsia"/>
          <w:sz w:val="24"/>
          <w:szCs w:val="24"/>
          <w:vertAlign w:val="subscript"/>
          <w:lang w:val="en-US" w:eastAsia="zh-CN"/>
        </w:rPr>
        <w:t xml:space="preserve">  </w:t>
      </w:r>
    </w:p>
    <w:p w:rsidR="0084625B" w:rsidRDefault="0084625B" w:rsidP="00626DFE">
      <w:pPr>
        <w:spacing w:afterLines="50" w:after="120"/>
        <w:rPr>
          <w:sz w:val="24"/>
          <w:szCs w:val="24"/>
          <w:vertAlign w:val="subscript"/>
          <w:lang w:val="en-US" w:eastAsia="zh-CN"/>
        </w:rPr>
      </w:pPr>
      <w:r w:rsidRPr="003D70CD">
        <w:rPr>
          <w:rFonts w:hint="eastAsia"/>
          <w:sz w:val="24"/>
          <w:szCs w:val="24"/>
          <w:vertAlign w:val="subscript"/>
          <w:lang w:val="en-US" w:eastAsia="zh-CN"/>
        </w:rPr>
        <w:t xml:space="preserve">Diversity </w:t>
      </w:r>
      <w:proofErr w:type="gramStart"/>
      <w:r w:rsidRPr="003D70CD">
        <w:rPr>
          <w:rFonts w:hint="eastAsia"/>
          <w:sz w:val="24"/>
          <w:szCs w:val="24"/>
          <w:vertAlign w:val="subscript"/>
          <w:lang w:val="en-US" w:eastAsia="zh-CN"/>
        </w:rPr>
        <w:t>gain ?</w:t>
      </w:r>
      <w:proofErr w:type="gramEnd"/>
      <w:r w:rsidRPr="003D70CD">
        <w:rPr>
          <w:rFonts w:hint="eastAsia"/>
          <w:sz w:val="24"/>
          <w:szCs w:val="24"/>
          <w:vertAlign w:val="subscript"/>
          <w:lang w:val="en-US" w:eastAsia="zh-CN"/>
        </w:rPr>
        <w:t xml:space="preserve">  </w:t>
      </w:r>
      <w:proofErr w:type="gramStart"/>
      <w:r w:rsidRPr="003D70CD">
        <w:rPr>
          <w:rFonts w:hint="eastAsia"/>
          <w:sz w:val="24"/>
          <w:szCs w:val="24"/>
          <w:vertAlign w:val="subscript"/>
          <w:lang w:val="en-US" w:eastAsia="zh-CN"/>
        </w:rPr>
        <w:t>2Rx/4Rx?</w:t>
      </w:r>
      <w:proofErr w:type="gramEnd"/>
      <w:r w:rsidRPr="003D70CD">
        <w:rPr>
          <w:rFonts w:hint="eastAsia"/>
          <w:sz w:val="24"/>
          <w:szCs w:val="24"/>
          <w:vertAlign w:val="subscript"/>
          <w:lang w:val="en-US" w:eastAsia="zh-CN"/>
        </w:rPr>
        <w:t xml:space="preserve">  </w:t>
      </w:r>
      <w:proofErr w:type="gramStart"/>
      <w:r w:rsidRPr="003D70CD">
        <w:rPr>
          <w:rFonts w:hint="eastAsia"/>
          <w:sz w:val="24"/>
          <w:szCs w:val="24"/>
          <w:vertAlign w:val="subscript"/>
          <w:lang w:val="en-US" w:eastAsia="zh-CN"/>
        </w:rPr>
        <w:t>BW?</w:t>
      </w:r>
      <w:proofErr w:type="gramEnd"/>
    </w:p>
    <w:p w:rsidR="00B34DD7" w:rsidRDefault="00B34DD7" w:rsidP="00626DFE">
      <w:pPr>
        <w:spacing w:afterLines="50" w:after="120"/>
        <w:rPr>
          <w:rFonts w:asciiTheme="minorHAnsi" w:hAnsiTheme="minorHAnsi" w:cstheme="minorHAnsi"/>
          <w:lang w:eastAsia="zh-CN"/>
        </w:rPr>
      </w:pPr>
      <w:r w:rsidRPr="00B34DD7">
        <w:rPr>
          <w:rFonts w:asciiTheme="minorHAnsi" w:hAnsiTheme="minorHAnsi" w:cstheme="minorHAnsi"/>
          <w:vertAlign w:val="subscript"/>
          <w:lang w:val="en-US" w:eastAsia="zh-CN"/>
        </w:rPr>
        <w:t xml:space="preserve">BW = transmission </w:t>
      </w:r>
      <w:r>
        <w:rPr>
          <w:rFonts w:asciiTheme="minorHAnsi" w:hAnsiTheme="minorHAnsi" w:cstheme="minorHAnsi"/>
          <w:vertAlign w:val="subscript"/>
          <w:lang w:val="en-US" w:eastAsia="zh-CN"/>
        </w:rPr>
        <w:t>bandwidth</w:t>
      </w:r>
      <w:r w:rsidRPr="00B34DD7">
        <w:rPr>
          <w:rFonts w:asciiTheme="minorHAnsi" w:hAnsiTheme="minorHAnsi" w:cstheme="minorHAnsi"/>
          <w:lang w:eastAsia="zh-CN"/>
        </w:rPr>
        <w:t xml:space="preserve"> N</w:t>
      </w:r>
      <w:r w:rsidRPr="00B34DD7">
        <w:rPr>
          <w:rFonts w:asciiTheme="minorHAnsi" w:hAnsiTheme="minorHAnsi" w:cstheme="minorHAnsi"/>
          <w:vertAlign w:val="subscript"/>
          <w:lang w:eastAsia="zh-CN"/>
        </w:rPr>
        <w:t>RBs</w:t>
      </w:r>
      <w:r w:rsidRPr="00B34DD7">
        <w:rPr>
          <w:rFonts w:asciiTheme="minorHAnsi" w:hAnsiTheme="minorHAnsi" w:cstheme="minorHAnsi"/>
          <w:lang w:eastAsia="zh-CN"/>
        </w:rPr>
        <w:t>*SCS*12</w:t>
      </w:r>
    </w:p>
    <w:p w:rsidR="00B34DD7" w:rsidRDefault="00B34DD7"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Intel: Clarify actual allocated RB numbers or BWP BW?</w:t>
      </w:r>
      <w:r>
        <w:rPr>
          <w:rFonts w:asciiTheme="minorHAnsi" w:hAnsiTheme="minorHAnsi" w:cstheme="minorHAnsi"/>
          <w:lang w:eastAsia="zh-CN"/>
        </w:rPr>
        <w:br/>
      </w:r>
      <w:proofErr w:type="spellStart"/>
      <w:r>
        <w:rPr>
          <w:rFonts w:asciiTheme="minorHAnsi" w:hAnsiTheme="minorHAnsi" w:cstheme="minorHAnsi" w:hint="eastAsia"/>
          <w:lang w:eastAsia="zh-CN"/>
        </w:rPr>
        <w:t>Anristu</w:t>
      </w:r>
      <w:proofErr w:type="spellEnd"/>
      <w:r>
        <w:rPr>
          <w:rFonts w:asciiTheme="minorHAnsi" w:hAnsiTheme="minorHAnsi" w:cstheme="minorHAnsi" w:hint="eastAsia"/>
          <w:lang w:eastAsia="zh-CN"/>
        </w:rPr>
        <w:t xml:space="preserve">: </w:t>
      </w:r>
      <w:proofErr w:type="gramStart"/>
      <w:r>
        <w:rPr>
          <w:rFonts w:asciiTheme="minorHAnsi" w:hAnsiTheme="minorHAnsi" w:cstheme="minorHAnsi" w:hint="eastAsia"/>
          <w:lang w:eastAsia="zh-CN"/>
        </w:rPr>
        <w:t>This noise floor come</w:t>
      </w:r>
      <w:proofErr w:type="gramEnd"/>
      <w:r>
        <w:rPr>
          <w:rFonts w:asciiTheme="minorHAnsi" w:hAnsiTheme="minorHAnsi" w:cstheme="minorHAnsi" w:hint="eastAsia"/>
          <w:lang w:eastAsia="zh-CN"/>
        </w:rPr>
        <w:t xml:space="preserve"> from REFSENS?</w:t>
      </w:r>
    </w:p>
    <w:p w:rsidR="00B34DD7" w:rsidRDefault="00B34DD7"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QC: considering noise floor should be whole BW</w:t>
      </w:r>
    </w:p>
    <w:p w:rsidR="00D14056" w:rsidRPr="00A70727" w:rsidRDefault="00D14056" w:rsidP="00D14056">
      <w:pPr>
        <w:spacing w:afterLines="50" w:after="120"/>
        <w:rPr>
          <w:rFonts w:asciiTheme="minorHAnsi" w:hAnsiTheme="minorHAnsi" w:cstheme="minorHAnsi"/>
          <w:lang w:eastAsia="zh-CN"/>
        </w:rPr>
      </w:pPr>
      <w:r w:rsidRPr="00A70727">
        <w:rPr>
          <w:rFonts w:asciiTheme="minorHAnsi" w:hAnsiTheme="minorHAnsi" w:cstheme="minorHAnsi" w:hint="eastAsia"/>
          <w:highlight w:val="green"/>
          <w:lang w:eastAsia="zh-CN"/>
        </w:rPr>
        <w:t>BW: should followed the assumption used in REFSENS requirements to maintain PSD of noise floor,</w:t>
      </w:r>
      <w:r w:rsidRPr="00A70727">
        <w:rPr>
          <w:rFonts w:asciiTheme="minorHAnsi" w:hAnsiTheme="minorHAnsi" w:cstheme="minorHAnsi"/>
          <w:highlight w:val="green"/>
          <w:vertAlign w:val="subscript"/>
          <w:lang w:val="en-US" w:eastAsia="zh-CN"/>
        </w:rPr>
        <w:t xml:space="preserve"> </w:t>
      </w:r>
      <w:r w:rsidRPr="00A70727">
        <w:rPr>
          <w:rFonts w:asciiTheme="minorHAnsi" w:hAnsiTheme="minorHAnsi" w:cstheme="minorHAnsi" w:hint="eastAsia"/>
          <w:highlight w:val="green"/>
          <w:lang w:val="en-US" w:eastAsia="zh-CN"/>
        </w:rPr>
        <w:t>BW =</w:t>
      </w:r>
      <w:r w:rsidRPr="00A70727">
        <w:rPr>
          <w:rFonts w:asciiTheme="minorHAnsi" w:hAnsiTheme="minorHAnsi" w:cstheme="minorHAnsi" w:hint="eastAsia"/>
          <w:highlight w:val="green"/>
          <w:vertAlign w:val="subscript"/>
          <w:lang w:val="en-US" w:eastAsia="zh-CN"/>
        </w:rPr>
        <w:t xml:space="preserve"> </w:t>
      </w:r>
      <w:r w:rsidRPr="00A70727">
        <w:rPr>
          <w:rFonts w:asciiTheme="minorHAnsi" w:hAnsiTheme="minorHAnsi" w:cstheme="minorHAnsi"/>
          <w:highlight w:val="green"/>
          <w:lang w:eastAsia="zh-CN"/>
        </w:rPr>
        <w:t>N</w:t>
      </w:r>
      <w:r w:rsidRPr="00A70727">
        <w:rPr>
          <w:rFonts w:asciiTheme="minorHAnsi" w:hAnsiTheme="minorHAnsi" w:cstheme="minorHAnsi"/>
          <w:highlight w:val="green"/>
          <w:vertAlign w:val="subscript"/>
          <w:lang w:eastAsia="zh-CN"/>
        </w:rPr>
        <w:t>RBs</w:t>
      </w:r>
      <w:r w:rsidRPr="00A70727">
        <w:rPr>
          <w:rFonts w:asciiTheme="minorHAnsi" w:hAnsiTheme="minorHAnsi" w:cstheme="minorHAnsi"/>
          <w:highlight w:val="green"/>
          <w:lang w:eastAsia="zh-CN"/>
        </w:rPr>
        <w:t>*SCS*12</w:t>
      </w:r>
    </w:p>
    <w:p w:rsidR="00B34DD7" w:rsidRDefault="00B34DD7"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Diversity gain:</w:t>
      </w:r>
    </w:p>
    <w:p w:rsidR="008A3229" w:rsidRDefault="008A3229"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QC: 2Rx using 3dB, 4Rx per band basis</w:t>
      </w:r>
    </w:p>
    <w:p w:rsidR="00B34DD7" w:rsidRDefault="00B34DD7"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R&amp;S: 0 dB</w:t>
      </w:r>
      <w:r w:rsidR="008A3229">
        <w:rPr>
          <w:rFonts w:asciiTheme="minorHAnsi" w:hAnsiTheme="minorHAnsi" w:cstheme="minorHAnsi" w:hint="eastAsia"/>
          <w:lang w:eastAsia="zh-CN"/>
        </w:rPr>
        <w:t xml:space="preserve">, REFSENS per antenna port with noise floor per antenna port. No need to taking 3dB </w:t>
      </w:r>
      <w:r w:rsidR="008A3229">
        <w:rPr>
          <w:rFonts w:asciiTheme="minorHAnsi" w:hAnsiTheme="minorHAnsi" w:cstheme="minorHAnsi"/>
          <w:lang w:eastAsia="zh-CN"/>
        </w:rPr>
        <w:t>diversity</w:t>
      </w:r>
      <w:r w:rsidR="008A3229">
        <w:rPr>
          <w:rFonts w:asciiTheme="minorHAnsi" w:hAnsiTheme="minorHAnsi" w:cstheme="minorHAnsi" w:hint="eastAsia"/>
          <w:lang w:eastAsia="zh-CN"/>
        </w:rPr>
        <w:t xml:space="preserve"> gain</w:t>
      </w:r>
    </w:p>
    <w:p w:rsidR="00B34DD7" w:rsidRDefault="008A3229" w:rsidP="00626DFE">
      <w:pPr>
        <w:spacing w:afterLines="50" w:after="120"/>
        <w:rPr>
          <w:rFonts w:asciiTheme="minorHAnsi" w:hAnsiTheme="minorHAnsi" w:cstheme="minorHAnsi"/>
          <w:lang w:eastAsia="zh-CN"/>
        </w:rPr>
      </w:pPr>
      <w:proofErr w:type="spellStart"/>
      <w:r>
        <w:rPr>
          <w:rFonts w:asciiTheme="minorHAnsi" w:hAnsiTheme="minorHAnsi" w:cstheme="minorHAnsi"/>
          <w:lang w:eastAsia="zh-CN"/>
        </w:rPr>
        <w:t>Anristu</w:t>
      </w:r>
      <w:proofErr w:type="spellEnd"/>
      <w:r>
        <w:rPr>
          <w:rFonts w:asciiTheme="minorHAnsi" w:hAnsiTheme="minorHAnsi" w:cstheme="minorHAnsi" w:hint="eastAsia"/>
          <w:lang w:eastAsia="zh-CN"/>
        </w:rPr>
        <w:t>：</w:t>
      </w:r>
      <w:r>
        <w:rPr>
          <w:rFonts w:asciiTheme="minorHAnsi" w:hAnsiTheme="minorHAnsi" w:cstheme="minorHAnsi" w:hint="eastAsia"/>
          <w:lang w:eastAsia="zh-CN"/>
        </w:rPr>
        <w:t xml:space="preserve">SNR </w:t>
      </w:r>
      <w:proofErr w:type="gramStart"/>
      <w:r>
        <w:rPr>
          <w:rFonts w:asciiTheme="minorHAnsi" w:hAnsiTheme="minorHAnsi" w:cstheme="minorHAnsi" w:hint="eastAsia"/>
          <w:lang w:eastAsia="zh-CN"/>
        </w:rPr>
        <w:t>level  -</w:t>
      </w:r>
      <w:proofErr w:type="gramEnd"/>
      <w:r>
        <w:rPr>
          <w:rFonts w:asciiTheme="minorHAnsi" w:hAnsiTheme="minorHAnsi" w:cstheme="minorHAnsi" w:hint="eastAsia"/>
          <w:lang w:eastAsia="zh-CN"/>
        </w:rPr>
        <w:t>1 dB come from</w:t>
      </w:r>
      <w:r>
        <w:rPr>
          <w:rFonts w:asciiTheme="minorHAnsi" w:hAnsiTheme="minorHAnsi" w:cstheme="minorHAnsi" w:hint="eastAsia"/>
          <w:lang w:eastAsia="zh-CN"/>
        </w:rPr>
        <w:t>？</w:t>
      </w:r>
    </w:p>
    <w:p w:rsidR="008A3229" w:rsidRDefault="008A3229"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QC</w:t>
      </w:r>
      <w:r>
        <w:rPr>
          <w:rFonts w:asciiTheme="minorHAnsi" w:hAnsiTheme="minorHAnsi" w:cstheme="minorHAnsi" w:hint="eastAsia"/>
          <w:lang w:eastAsia="zh-CN"/>
        </w:rPr>
        <w:t>：</w:t>
      </w:r>
      <w:r>
        <w:rPr>
          <w:rFonts w:asciiTheme="minorHAnsi" w:hAnsiTheme="minorHAnsi" w:cstheme="minorHAnsi" w:hint="eastAsia"/>
          <w:lang w:eastAsia="zh-CN"/>
        </w:rPr>
        <w:t xml:space="preserve"> We run simulation to get SNR -1dB; then with 2Rx test cases, considering 3dB gain on top of SNR </w:t>
      </w:r>
    </w:p>
    <w:p w:rsidR="008A3229" w:rsidRPr="00A70727" w:rsidRDefault="008A3229" w:rsidP="00626DFE">
      <w:pPr>
        <w:spacing w:afterLines="50" w:after="120"/>
        <w:rPr>
          <w:rFonts w:asciiTheme="minorHAnsi" w:hAnsiTheme="minorHAnsi" w:cstheme="minorHAnsi"/>
          <w:lang w:eastAsia="zh-CN"/>
        </w:rPr>
      </w:pPr>
      <w:r w:rsidRPr="00A70727">
        <w:rPr>
          <w:rFonts w:hint="eastAsia"/>
          <w:lang w:val="en-US" w:eastAsia="zh-CN"/>
        </w:rPr>
        <w:t xml:space="preserve">Baseband </w:t>
      </w:r>
      <w:r w:rsidRPr="00A70727">
        <w:rPr>
          <w:lang w:val="en-US"/>
        </w:rPr>
        <w:t>SNR</w:t>
      </w:r>
      <w:r w:rsidRPr="00A70727">
        <w:rPr>
          <w:vertAlign w:val="subscript"/>
          <w:lang w:val="en-US"/>
        </w:rPr>
        <w:t>REFSENS</w:t>
      </w:r>
      <w:r w:rsidRPr="00A70727">
        <w:rPr>
          <w:rFonts w:hint="eastAsia"/>
          <w:vertAlign w:val="subscript"/>
          <w:lang w:val="en-US" w:eastAsia="zh-CN"/>
        </w:rPr>
        <w:t xml:space="preserve">   = </w:t>
      </w:r>
      <w:r w:rsidRPr="00A70727">
        <w:rPr>
          <w:rFonts w:asciiTheme="minorHAnsi" w:hAnsiTheme="minorHAnsi" w:cstheme="minorHAnsi" w:hint="eastAsia"/>
          <w:lang w:eastAsia="zh-CN"/>
        </w:rPr>
        <w:t xml:space="preserve">-1 dB was </w:t>
      </w:r>
      <w:proofErr w:type="gramStart"/>
      <w:r w:rsidRPr="00A70727">
        <w:rPr>
          <w:rFonts w:asciiTheme="minorHAnsi" w:hAnsiTheme="minorHAnsi" w:cstheme="minorHAnsi" w:hint="eastAsia"/>
          <w:lang w:eastAsia="zh-CN"/>
        </w:rPr>
        <w:t>derived  under</w:t>
      </w:r>
      <w:proofErr w:type="gramEnd"/>
      <w:r w:rsidRPr="00A70727">
        <w:rPr>
          <w:rFonts w:asciiTheme="minorHAnsi" w:hAnsiTheme="minorHAnsi" w:cstheme="minorHAnsi" w:hint="eastAsia"/>
          <w:lang w:eastAsia="zh-CN"/>
        </w:rPr>
        <w:t xml:space="preserve"> the assumption with 1Rx receivers</w:t>
      </w:r>
    </w:p>
    <w:p w:rsidR="008A3229" w:rsidRPr="00A70727" w:rsidRDefault="008A3229" w:rsidP="00626DFE">
      <w:pPr>
        <w:spacing w:afterLines="50" w:after="120"/>
        <w:rPr>
          <w:rFonts w:asciiTheme="minorHAnsi" w:hAnsiTheme="minorHAnsi" w:cstheme="minorHAnsi"/>
          <w:strike/>
          <w:lang w:eastAsia="zh-CN"/>
        </w:rPr>
      </w:pPr>
      <w:r w:rsidRPr="00A70727">
        <w:rPr>
          <w:rFonts w:asciiTheme="minorHAnsi" w:hAnsiTheme="minorHAnsi" w:cstheme="minorHAnsi" w:hint="eastAsia"/>
          <w:strike/>
          <w:lang w:eastAsia="zh-CN"/>
        </w:rPr>
        <w:t xml:space="preserve">For 2Rx and 4Rx receiver, on top of that </w:t>
      </w:r>
      <w:r w:rsidRPr="00A70727">
        <w:rPr>
          <w:rFonts w:asciiTheme="minorHAnsi" w:hAnsiTheme="minorHAnsi" w:cstheme="minorHAnsi"/>
          <w:strike/>
          <w:lang w:eastAsia="zh-CN"/>
        </w:rPr>
        <w:t>additional</w:t>
      </w:r>
      <w:r w:rsidRPr="00A70727">
        <w:rPr>
          <w:rFonts w:asciiTheme="minorHAnsi" w:hAnsiTheme="minorHAnsi" w:cstheme="minorHAnsi" w:hint="eastAsia"/>
          <w:strike/>
          <w:lang w:eastAsia="zh-CN"/>
        </w:rPr>
        <w:t xml:space="preserve"> </w:t>
      </w:r>
      <w:proofErr w:type="spellStart"/>
      <w:r w:rsidRPr="00A70727">
        <w:rPr>
          <w:rFonts w:asciiTheme="minorHAnsi" w:hAnsiTheme="minorHAnsi" w:cstheme="minorHAnsi" w:hint="eastAsia"/>
          <w:strike/>
          <w:lang w:eastAsia="zh-CN"/>
        </w:rPr>
        <w:t>divercity</w:t>
      </w:r>
      <w:proofErr w:type="spellEnd"/>
      <w:r w:rsidRPr="00A70727">
        <w:rPr>
          <w:rFonts w:asciiTheme="minorHAnsi" w:hAnsiTheme="minorHAnsi" w:cstheme="minorHAnsi" w:hint="eastAsia"/>
          <w:strike/>
          <w:lang w:eastAsia="zh-CN"/>
        </w:rPr>
        <w:t xml:space="preserve"> gain will be included.</w:t>
      </w:r>
    </w:p>
    <w:p w:rsidR="00080ACB" w:rsidRPr="00A70727" w:rsidRDefault="00080ACB" w:rsidP="00626DFE">
      <w:pPr>
        <w:spacing w:afterLines="50" w:after="120"/>
        <w:rPr>
          <w:rFonts w:asciiTheme="minorHAnsi" w:hAnsiTheme="minorHAnsi" w:cstheme="minorHAnsi"/>
          <w:highlight w:val="green"/>
          <w:lang w:eastAsia="zh-CN"/>
        </w:rPr>
      </w:pPr>
      <w:r w:rsidRPr="00A70727">
        <w:rPr>
          <w:rFonts w:asciiTheme="minorHAnsi" w:hAnsiTheme="minorHAnsi" w:cstheme="minorHAnsi" w:hint="eastAsia"/>
          <w:highlight w:val="green"/>
          <w:lang w:eastAsia="zh-CN"/>
        </w:rPr>
        <w:t xml:space="preserve">Using 2Rx REFSENS levels to generate noise floor with assumption 3dB diversity gain for both 2Rx and 4Rx test cases </w:t>
      </w:r>
    </w:p>
    <w:p w:rsidR="00080ACB" w:rsidRPr="00A70727" w:rsidRDefault="00080ACB" w:rsidP="00626DFE">
      <w:pPr>
        <w:spacing w:afterLines="50" w:after="120"/>
        <w:rPr>
          <w:rFonts w:asciiTheme="minorHAnsi" w:hAnsiTheme="minorHAnsi" w:cstheme="minorHAnsi"/>
          <w:lang w:eastAsia="zh-CN"/>
        </w:rPr>
      </w:pPr>
      <w:r w:rsidRPr="00A70727">
        <w:rPr>
          <w:rFonts w:asciiTheme="minorHAnsi" w:hAnsiTheme="minorHAnsi" w:cstheme="minorHAnsi" w:hint="eastAsia"/>
          <w:highlight w:val="green"/>
          <w:lang w:eastAsia="zh-CN"/>
        </w:rPr>
        <w:t xml:space="preserve">Same </w:t>
      </w:r>
      <w:proofErr w:type="spellStart"/>
      <w:r w:rsidRPr="00A70727">
        <w:rPr>
          <w:rFonts w:asciiTheme="minorHAnsi" w:hAnsiTheme="minorHAnsi" w:cstheme="minorHAnsi" w:hint="eastAsia"/>
          <w:highlight w:val="green"/>
          <w:lang w:eastAsia="zh-CN"/>
        </w:rPr>
        <w:t>Noc</w:t>
      </w:r>
      <w:proofErr w:type="spellEnd"/>
      <w:r w:rsidRPr="00A70727">
        <w:rPr>
          <w:rFonts w:asciiTheme="minorHAnsi" w:hAnsiTheme="minorHAnsi" w:cstheme="minorHAnsi" w:hint="eastAsia"/>
          <w:highlight w:val="green"/>
          <w:lang w:eastAsia="zh-CN"/>
        </w:rPr>
        <w:t xml:space="preserve"> values per Rx port applied for 2Rx and 4Rx</w:t>
      </w:r>
    </w:p>
    <w:p w:rsidR="00080ACB" w:rsidRPr="008A3229" w:rsidRDefault="00080ACB" w:rsidP="00626DFE">
      <w:pPr>
        <w:spacing w:afterLines="50" w:after="120"/>
        <w:rPr>
          <w:rFonts w:asciiTheme="minorHAnsi" w:hAnsiTheme="minorHAnsi" w:cstheme="minorHAnsi"/>
          <w:sz w:val="40"/>
          <w:szCs w:val="40"/>
          <w:lang w:eastAsia="zh-CN"/>
        </w:rPr>
      </w:pPr>
    </w:p>
    <w:p w:rsidR="008A3229" w:rsidRPr="00B34DD7" w:rsidRDefault="008A3229" w:rsidP="00626DFE">
      <w:pPr>
        <w:spacing w:afterLines="50" w:after="120"/>
        <w:rPr>
          <w:rFonts w:asciiTheme="minorHAnsi" w:hAnsiTheme="minorHAnsi" w:cstheme="minorHAnsi"/>
          <w:lang w:eastAsia="zh-CN"/>
        </w:rPr>
      </w:pPr>
    </w:p>
    <w:p w:rsidR="00FD4B4E" w:rsidRPr="003D70CD" w:rsidRDefault="00FD4B4E" w:rsidP="00626DFE">
      <w:pPr>
        <w:spacing w:afterLines="50" w:after="120"/>
        <w:rPr>
          <w:rFonts w:asciiTheme="minorHAnsi" w:hAnsiTheme="minorHAnsi" w:cstheme="minorHAnsi"/>
          <w:lang w:eastAsia="zh-CN"/>
        </w:rPr>
      </w:pPr>
      <w:r w:rsidRPr="003D70CD">
        <w:rPr>
          <w:rFonts w:asciiTheme="minorHAnsi" w:hAnsiTheme="minorHAnsi" w:cstheme="minorHAnsi" w:hint="eastAsia"/>
          <w:lang w:eastAsia="zh-CN"/>
        </w:rPr>
        <w:t xml:space="preserve">Issue 1-3: </w:t>
      </w:r>
      <w:r w:rsidR="0084625B" w:rsidRPr="003D70CD">
        <w:rPr>
          <w:rFonts w:asciiTheme="minorHAnsi" w:hAnsiTheme="minorHAnsi" w:cstheme="minorHAnsi" w:hint="eastAsia"/>
          <w:lang w:eastAsia="zh-CN"/>
        </w:rPr>
        <w:t>Per band or fixed values</w:t>
      </w:r>
    </w:p>
    <w:p w:rsidR="0084625B" w:rsidRPr="003D70CD" w:rsidRDefault="0084625B" w:rsidP="0035588B">
      <w:pPr>
        <w:pStyle w:val="ListParagraph"/>
        <w:numPr>
          <w:ilvl w:val="0"/>
          <w:numId w:val="16"/>
        </w:numPr>
        <w:spacing w:afterLines="50" w:after="120"/>
        <w:ind w:firstLineChars="0"/>
        <w:rPr>
          <w:rFonts w:asciiTheme="minorHAnsi" w:hAnsiTheme="minorHAnsi" w:cstheme="minorHAnsi"/>
          <w:lang w:eastAsia="zh-CN"/>
        </w:rPr>
      </w:pPr>
      <w:r w:rsidRPr="003D70CD">
        <w:rPr>
          <w:rFonts w:asciiTheme="minorHAnsi" w:hAnsiTheme="minorHAnsi" w:cstheme="minorHAnsi" w:hint="eastAsia"/>
          <w:lang w:eastAsia="zh-CN"/>
        </w:rPr>
        <w:t>Option 1: per band</w:t>
      </w:r>
    </w:p>
    <w:p w:rsidR="0084625B" w:rsidRPr="003D70CD" w:rsidRDefault="0084625B" w:rsidP="0035588B">
      <w:pPr>
        <w:pStyle w:val="ListParagraph"/>
        <w:numPr>
          <w:ilvl w:val="0"/>
          <w:numId w:val="16"/>
        </w:numPr>
        <w:spacing w:afterLines="50" w:after="120"/>
        <w:ind w:firstLineChars="0"/>
        <w:rPr>
          <w:rFonts w:asciiTheme="minorHAnsi" w:hAnsiTheme="minorHAnsi" w:cstheme="minorHAnsi"/>
          <w:lang w:eastAsia="zh-CN"/>
        </w:rPr>
      </w:pPr>
      <w:r w:rsidRPr="003D70CD">
        <w:rPr>
          <w:rFonts w:asciiTheme="minorHAnsi" w:hAnsiTheme="minorHAnsi" w:cstheme="minorHAnsi" w:hint="eastAsia"/>
          <w:lang w:eastAsia="zh-CN"/>
        </w:rPr>
        <w:t>Option 2: generic values</w:t>
      </w:r>
      <w:r w:rsidR="007E6047">
        <w:rPr>
          <w:rFonts w:asciiTheme="minorHAnsi" w:hAnsiTheme="minorHAnsi" w:cstheme="minorHAnsi" w:hint="eastAsia"/>
          <w:lang w:eastAsia="zh-CN"/>
        </w:rPr>
        <w:t xml:space="preserve"> (worst values)</w:t>
      </w:r>
    </w:p>
    <w:p w:rsidR="0084625B" w:rsidRPr="003D70CD" w:rsidRDefault="0084625B" w:rsidP="0035588B">
      <w:pPr>
        <w:pStyle w:val="ListParagraph"/>
        <w:numPr>
          <w:ilvl w:val="1"/>
          <w:numId w:val="16"/>
        </w:numPr>
        <w:spacing w:afterLines="50" w:after="120"/>
        <w:ind w:firstLineChars="0"/>
        <w:rPr>
          <w:rFonts w:asciiTheme="minorHAnsi" w:hAnsiTheme="minorHAnsi" w:cstheme="minorHAnsi"/>
          <w:lang w:eastAsia="zh-CN"/>
        </w:rPr>
      </w:pPr>
      <w:proofErr w:type="spellStart"/>
      <w:r w:rsidRPr="003D70CD">
        <w:rPr>
          <w:rFonts w:asciiTheme="minorHAnsi" w:hAnsiTheme="minorHAnsi" w:cstheme="minorHAnsi"/>
          <w:lang w:val="en-US"/>
        </w:rPr>
        <w:t>Noc</w:t>
      </w:r>
      <w:proofErr w:type="spellEnd"/>
      <w:r w:rsidRPr="003D70CD">
        <w:rPr>
          <w:rFonts w:asciiTheme="minorHAnsi" w:hAnsiTheme="minorHAnsi" w:cstheme="minorHAnsi"/>
          <w:lang w:val="en-US"/>
        </w:rPr>
        <w:t xml:space="preserve"> level = [-134] </w:t>
      </w:r>
      <w:proofErr w:type="spellStart"/>
      <w:r w:rsidRPr="003D70CD">
        <w:rPr>
          <w:rFonts w:asciiTheme="minorHAnsi" w:hAnsiTheme="minorHAnsi" w:cstheme="minorHAnsi"/>
          <w:lang w:val="en-US"/>
        </w:rPr>
        <w:t>dBm</w:t>
      </w:r>
      <w:proofErr w:type="spellEnd"/>
      <w:r w:rsidRPr="003D70CD">
        <w:rPr>
          <w:rFonts w:asciiTheme="minorHAnsi" w:hAnsiTheme="minorHAnsi" w:cstheme="minorHAnsi"/>
          <w:lang w:val="en-US"/>
        </w:rPr>
        <w:t>/Hz</w:t>
      </w:r>
    </w:p>
    <w:p w:rsidR="00195FDC" w:rsidRPr="003D70CD" w:rsidRDefault="0084625B" w:rsidP="0035588B">
      <w:pPr>
        <w:pStyle w:val="ListParagraph"/>
        <w:numPr>
          <w:ilvl w:val="1"/>
          <w:numId w:val="16"/>
        </w:numPr>
        <w:spacing w:afterLines="50" w:after="120"/>
        <w:ind w:firstLineChars="0"/>
        <w:rPr>
          <w:rFonts w:asciiTheme="minorHAnsi" w:hAnsiTheme="minorHAnsi" w:cstheme="minorHAnsi"/>
          <w:lang w:eastAsia="zh-CN"/>
        </w:rPr>
      </w:pPr>
      <w:proofErr w:type="spellStart"/>
      <w:r w:rsidRPr="003D70CD">
        <w:rPr>
          <w:rFonts w:asciiTheme="minorHAnsi" w:hAnsiTheme="minorHAnsi" w:cstheme="minorHAnsi"/>
          <w:lang w:val="en-US"/>
        </w:rPr>
        <w:t>Es</w:t>
      </w:r>
      <w:proofErr w:type="spellEnd"/>
      <w:r w:rsidRPr="003D70CD">
        <w:rPr>
          <w:rFonts w:asciiTheme="minorHAnsi" w:hAnsiTheme="minorHAnsi" w:cstheme="minorHAnsi"/>
          <w:lang w:val="en-US"/>
        </w:rPr>
        <w:t xml:space="preserve"> level = [-112] </w:t>
      </w:r>
      <w:proofErr w:type="spellStart"/>
      <w:r w:rsidRPr="003D70CD">
        <w:rPr>
          <w:rFonts w:asciiTheme="minorHAnsi" w:hAnsiTheme="minorHAnsi" w:cstheme="minorHAnsi"/>
          <w:lang w:val="en-US"/>
        </w:rPr>
        <w:t>dBm</w:t>
      </w:r>
      <w:proofErr w:type="spellEnd"/>
      <w:r w:rsidRPr="003D70CD">
        <w:rPr>
          <w:rFonts w:asciiTheme="minorHAnsi" w:hAnsiTheme="minorHAnsi" w:cstheme="minorHAnsi"/>
          <w:lang w:val="en-US"/>
        </w:rPr>
        <w:t>/Hz</w:t>
      </w:r>
    </w:p>
    <w:p w:rsidR="00080ACB" w:rsidRDefault="00080ACB" w:rsidP="002D0BD6">
      <w:pPr>
        <w:rPr>
          <w:rFonts w:asciiTheme="minorHAnsi" w:hAnsiTheme="minorHAnsi"/>
          <w:lang w:eastAsia="zh-CN"/>
        </w:rPr>
      </w:pPr>
      <w:r>
        <w:rPr>
          <w:rFonts w:asciiTheme="minorHAnsi" w:hAnsiTheme="minorHAnsi" w:hint="eastAsia"/>
          <w:lang w:eastAsia="zh-CN"/>
        </w:rPr>
        <w:t xml:space="preserve">QC: using </w:t>
      </w:r>
      <w:proofErr w:type="spellStart"/>
      <w:r>
        <w:rPr>
          <w:rFonts w:asciiTheme="minorHAnsi" w:hAnsiTheme="minorHAnsi" w:hint="eastAsia"/>
          <w:lang w:eastAsia="zh-CN"/>
        </w:rPr>
        <w:t>Noc</w:t>
      </w:r>
      <w:proofErr w:type="spellEnd"/>
      <w:r>
        <w:rPr>
          <w:rFonts w:asciiTheme="minorHAnsi" w:hAnsiTheme="minorHAnsi" w:hint="eastAsia"/>
          <w:lang w:eastAsia="zh-CN"/>
        </w:rPr>
        <w:t xml:space="preserve"> per band, probably we need to run several bands pending on the status whether UE can pass corresponding REFSENS test cases. Using generic values will help to test performance test cases under a selected band. Op2 save test time.</w:t>
      </w:r>
    </w:p>
    <w:p w:rsidR="00080ACB" w:rsidRDefault="00080ACB" w:rsidP="002D0BD6">
      <w:pPr>
        <w:rPr>
          <w:rFonts w:asciiTheme="minorHAnsi" w:hAnsiTheme="minorHAnsi"/>
          <w:lang w:eastAsia="zh-CN"/>
        </w:rPr>
      </w:pPr>
    </w:p>
    <w:p w:rsidR="00080ACB" w:rsidRDefault="00080ACB" w:rsidP="002D0BD6">
      <w:pPr>
        <w:rPr>
          <w:rFonts w:asciiTheme="minorHAnsi" w:hAnsiTheme="minorHAnsi"/>
          <w:lang w:eastAsia="zh-CN"/>
        </w:rPr>
      </w:pPr>
      <w:r>
        <w:rPr>
          <w:rFonts w:asciiTheme="minorHAnsi" w:hAnsiTheme="minorHAnsi" w:hint="eastAsia"/>
          <w:lang w:eastAsia="zh-CN"/>
        </w:rPr>
        <w:t xml:space="preserve">R&amp;S: we think performance requirements test under band </w:t>
      </w:r>
      <w:r>
        <w:rPr>
          <w:rFonts w:asciiTheme="minorHAnsi" w:hAnsiTheme="minorHAnsi"/>
          <w:lang w:eastAsia="zh-CN"/>
        </w:rPr>
        <w:t>agonistic</w:t>
      </w:r>
      <w:r>
        <w:rPr>
          <w:rFonts w:asciiTheme="minorHAnsi" w:hAnsiTheme="minorHAnsi" w:hint="eastAsia"/>
          <w:lang w:eastAsia="zh-CN"/>
        </w:rPr>
        <w:t xml:space="preserve"> way for FR1 quite important. We think both op1 and op2 can fulfil such </w:t>
      </w:r>
      <w:r>
        <w:rPr>
          <w:rFonts w:asciiTheme="minorHAnsi" w:hAnsiTheme="minorHAnsi"/>
          <w:lang w:eastAsia="zh-CN"/>
        </w:rPr>
        <w:t>principle</w:t>
      </w:r>
      <w:r>
        <w:rPr>
          <w:rFonts w:asciiTheme="minorHAnsi" w:hAnsiTheme="minorHAnsi" w:hint="eastAsia"/>
          <w:lang w:eastAsia="zh-CN"/>
        </w:rPr>
        <w:t>.</w:t>
      </w:r>
    </w:p>
    <w:p w:rsidR="00080ACB" w:rsidRDefault="007E6047" w:rsidP="002D0BD6">
      <w:pPr>
        <w:rPr>
          <w:rFonts w:asciiTheme="minorHAnsi" w:hAnsiTheme="minorHAnsi"/>
          <w:lang w:eastAsia="zh-CN"/>
        </w:rPr>
      </w:pPr>
      <w:proofErr w:type="spellStart"/>
      <w:r>
        <w:rPr>
          <w:rFonts w:asciiTheme="minorHAnsi" w:hAnsiTheme="minorHAnsi" w:hint="eastAsia"/>
          <w:lang w:eastAsia="zh-CN"/>
        </w:rPr>
        <w:t>Anristu</w:t>
      </w:r>
      <w:proofErr w:type="spellEnd"/>
      <w:r>
        <w:rPr>
          <w:rFonts w:asciiTheme="minorHAnsi" w:hAnsiTheme="minorHAnsi" w:hint="eastAsia"/>
          <w:lang w:eastAsia="zh-CN"/>
        </w:rPr>
        <w:t>: taking worst case will be feasible to ensure test band agonistic ways.</w:t>
      </w:r>
    </w:p>
    <w:p w:rsidR="007E6047" w:rsidRDefault="007E6047" w:rsidP="002D0BD6">
      <w:pPr>
        <w:rPr>
          <w:rFonts w:asciiTheme="minorHAnsi" w:hAnsiTheme="minorHAnsi"/>
          <w:lang w:eastAsia="zh-CN"/>
        </w:rPr>
      </w:pPr>
      <w:r>
        <w:rPr>
          <w:rFonts w:asciiTheme="minorHAnsi" w:hAnsiTheme="minorHAnsi" w:hint="eastAsia"/>
          <w:lang w:eastAsia="zh-CN"/>
        </w:rPr>
        <w:t>Intel: we think Op1 also feasible for band agonistic approach. Op1 may be helpful in future proof manner.</w:t>
      </w:r>
    </w:p>
    <w:p w:rsidR="007E6047" w:rsidRPr="007E6047" w:rsidRDefault="007E6047" w:rsidP="007E6047">
      <w:pPr>
        <w:pStyle w:val="ListParagraph"/>
        <w:numPr>
          <w:ilvl w:val="0"/>
          <w:numId w:val="34"/>
        </w:numPr>
        <w:ind w:firstLineChars="0"/>
        <w:rPr>
          <w:rFonts w:asciiTheme="minorHAnsi" w:hAnsiTheme="minorHAnsi"/>
          <w:highlight w:val="yellow"/>
          <w:lang w:eastAsia="zh-CN"/>
        </w:rPr>
      </w:pPr>
      <w:r w:rsidRPr="007E6047">
        <w:rPr>
          <w:rFonts w:asciiTheme="minorHAnsi" w:hAnsiTheme="minorHAnsi" w:hint="eastAsia"/>
          <w:highlight w:val="yellow"/>
          <w:lang w:eastAsia="zh-CN"/>
        </w:rPr>
        <w:t xml:space="preserve">Further offline whether Op1/Op2 have impact on band </w:t>
      </w:r>
      <w:r w:rsidRPr="007E6047">
        <w:rPr>
          <w:rFonts w:asciiTheme="minorHAnsi" w:hAnsiTheme="minorHAnsi"/>
          <w:highlight w:val="yellow"/>
          <w:lang w:eastAsia="zh-CN"/>
        </w:rPr>
        <w:t>agonistic</w:t>
      </w:r>
      <w:r w:rsidRPr="007E6047">
        <w:rPr>
          <w:rFonts w:asciiTheme="minorHAnsi" w:hAnsiTheme="minorHAnsi" w:hint="eastAsia"/>
          <w:highlight w:val="yellow"/>
          <w:lang w:eastAsia="zh-CN"/>
        </w:rPr>
        <w:t xml:space="preserve"> </w:t>
      </w:r>
      <w:r w:rsidRPr="007E6047">
        <w:rPr>
          <w:rFonts w:asciiTheme="minorHAnsi" w:hAnsiTheme="minorHAnsi"/>
          <w:highlight w:val="yellow"/>
          <w:lang w:eastAsia="zh-CN"/>
        </w:rPr>
        <w:t>approach</w:t>
      </w:r>
      <w:r w:rsidRPr="007E6047">
        <w:rPr>
          <w:rFonts w:asciiTheme="minorHAnsi" w:hAnsiTheme="minorHAnsi" w:hint="eastAsia"/>
          <w:highlight w:val="yellow"/>
          <w:lang w:eastAsia="zh-CN"/>
        </w:rPr>
        <w:t xml:space="preserve"> in FR1 performance requirements test. Pending on offline discussion status, LS to RAN5 </w:t>
      </w:r>
      <w:proofErr w:type="spellStart"/>
      <w:r w:rsidRPr="007E6047">
        <w:rPr>
          <w:rFonts w:asciiTheme="minorHAnsi" w:hAnsiTheme="minorHAnsi" w:hint="eastAsia"/>
          <w:highlight w:val="yellow"/>
          <w:lang w:eastAsia="zh-CN"/>
        </w:rPr>
        <w:t>maybe</w:t>
      </w:r>
      <w:proofErr w:type="spellEnd"/>
      <w:r w:rsidRPr="007E6047">
        <w:rPr>
          <w:rFonts w:asciiTheme="minorHAnsi" w:hAnsiTheme="minorHAnsi" w:hint="eastAsia"/>
          <w:highlight w:val="yellow"/>
          <w:lang w:eastAsia="zh-CN"/>
        </w:rPr>
        <w:t xml:space="preserve"> needed to ask RAN5 feedback.</w:t>
      </w:r>
    </w:p>
    <w:p w:rsidR="002D0BD6" w:rsidRPr="003D70CD" w:rsidRDefault="0084625B" w:rsidP="002D0BD6">
      <w:pPr>
        <w:rPr>
          <w:rFonts w:asciiTheme="minorHAnsi" w:hAnsiTheme="minorHAnsi"/>
          <w:lang w:eastAsia="zh-CN"/>
        </w:rPr>
      </w:pPr>
      <w:r w:rsidRPr="003D70CD">
        <w:rPr>
          <w:rFonts w:asciiTheme="minorHAnsi" w:hAnsiTheme="minorHAnsi" w:hint="eastAsia"/>
          <w:lang w:eastAsia="zh-CN"/>
        </w:rPr>
        <w:t>Issue 1-4: handing CA cases</w:t>
      </w:r>
    </w:p>
    <w:p w:rsidR="0084625B" w:rsidRPr="003D70CD" w:rsidRDefault="0084625B" w:rsidP="0035588B">
      <w:pPr>
        <w:numPr>
          <w:ilvl w:val="0"/>
          <w:numId w:val="15"/>
        </w:numPr>
        <w:tabs>
          <w:tab w:val="left" w:pos="567"/>
        </w:tabs>
        <w:overflowPunct w:val="0"/>
        <w:autoSpaceDE w:val="0"/>
        <w:autoSpaceDN w:val="0"/>
        <w:adjustRightInd w:val="0"/>
        <w:spacing w:after="120"/>
        <w:jc w:val="both"/>
        <w:textAlignment w:val="baseline"/>
        <w:rPr>
          <w:rFonts w:asciiTheme="minorHAnsi" w:eastAsia="Batang" w:hAnsiTheme="minorHAnsi" w:cstheme="minorHAnsi"/>
          <w:lang w:val="en-US"/>
        </w:rPr>
      </w:pPr>
      <w:r w:rsidRPr="003D70CD">
        <w:rPr>
          <w:rFonts w:asciiTheme="minorHAnsi" w:hAnsiTheme="minorHAnsi" w:hint="eastAsia"/>
          <w:lang w:eastAsia="zh-CN"/>
        </w:rPr>
        <w:t xml:space="preserve">Option 1: Applying </w:t>
      </w:r>
      <w:r w:rsidRPr="003D70CD">
        <w:rPr>
          <w:rFonts w:asciiTheme="minorHAnsi" w:hAnsiTheme="minorHAnsi" w:cstheme="minorHAnsi"/>
        </w:rPr>
        <w:t>ΔR</w:t>
      </w:r>
      <w:r w:rsidRPr="003D70CD">
        <w:rPr>
          <w:rFonts w:asciiTheme="minorHAnsi" w:hAnsiTheme="minorHAnsi" w:cstheme="minorHAnsi"/>
          <w:vertAlign w:val="subscript"/>
        </w:rPr>
        <w:t>I</w:t>
      </w:r>
      <w:r w:rsidRPr="003D70CD">
        <w:rPr>
          <w:rFonts w:asciiTheme="minorHAnsi" w:hAnsiTheme="minorHAnsi" w:cstheme="minorHAnsi" w:hint="eastAsia"/>
          <w:vertAlign w:val="subscript"/>
          <w:lang w:eastAsia="zh-CN"/>
        </w:rPr>
        <w:t xml:space="preserve">B, </w:t>
      </w:r>
      <w:r w:rsidRPr="003D70CD">
        <w:rPr>
          <w:rFonts w:asciiTheme="minorHAnsi" w:hAnsiTheme="minorHAnsi" w:cstheme="minorHAnsi"/>
        </w:rPr>
        <w:t xml:space="preserve">The maximum </w:t>
      </w:r>
      <w:proofErr w:type="spellStart"/>
      <w:r w:rsidRPr="003D70CD">
        <w:rPr>
          <w:rFonts w:asciiTheme="minorHAnsi" w:hAnsiTheme="minorHAnsi" w:cstheme="minorHAnsi"/>
        </w:rPr>
        <w:t>Es</w:t>
      </w:r>
      <w:proofErr w:type="spellEnd"/>
      <w:r w:rsidRPr="003D70CD">
        <w:rPr>
          <w:rFonts w:asciiTheme="minorHAnsi" w:hAnsiTheme="minorHAnsi" w:cstheme="minorHAnsi" w:hint="eastAsia"/>
          <w:lang w:eastAsia="zh-CN"/>
        </w:rPr>
        <w:t>/</w:t>
      </w:r>
      <w:proofErr w:type="spellStart"/>
      <w:r w:rsidRPr="003D70CD">
        <w:rPr>
          <w:rFonts w:asciiTheme="minorHAnsi" w:hAnsiTheme="minorHAnsi" w:cstheme="minorHAnsi" w:hint="eastAsia"/>
          <w:lang w:eastAsia="zh-CN"/>
        </w:rPr>
        <w:t>Noc</w:t>
      </w:r>
      <w:proofErr w:type="spellEnd"/>
      <w:r w:rsidRPr="003D70CD">
        <w:rPr>
          <w:rFonts w:asciiTheme="minorHAnsi" w:hAnsiTheme="minorHAnsi" w:cstheme="minorHAnsi"/>
        </w:rPr>
        <w:t xml:space="preserve"> level among all CC applied for each CCs</w:t>
      </w:r>
    </w:p>
    <w:p w:rsidR="0084625B" w:rsidRPr="003D70CD" w:rsidRDefault="0084625B" w:rsidP="0035588B">
      <w:pPr>
        <w:numPr>
          <w:ilvl w:val="0"/>
          <w:numId w:val="15"/>
        </w:numPr>
        <w:tabs>
          <w:tab w:val="left" w:pos="567"/>
        </w:tabs>
        <w:overflowPunct w:val="0"/>
        <w:autoSpaceDE w:val="0"/>
        <w:autoSpaceDN w:val="0"/>
        <w:adjustRightInd w:val="0"/>
        <w:spacing w:after="120"/>
        <w:jc w:val="both"/>
        <w:textAlignment w:val="baseline"/>
        <w:rPr>
          <w:rFonts w:asciiTheme="minorHAnsi" w:eastAsia="Batang" w:hAnsiTheme="minorHAnsi" w:cstheme="minorHAnsi"/>
          <w:lang w:val="en-US"/>
        </w:rPr>
      </w:pPr>
      <w:r w:rsidRPr="003D70CD">
        <w:rPr>
          <w:rFonts w:asciiTheme="minorHAnsi" w:eastAsiaTheme="minorEastAsia" w:hAnsiTheme="minorHAnsi" w:cstheme="minorHAnsi" w:hint="eastAsia"/>
          <w:lang w:val="en-US" w:eastAsia="zh-CN"/>
        </w:rPr>
        <w:lastRenderedPageBreak/>
        <w:t xml:space="preserve">Option 2: </w:t>
      </w:r>
      <w:r w:rsidRPr="003D70CD">
        <w:t xml:space="preserve">Do not apply </w:t>
      </w:r>
      <w:proofErr w:type="spellStart"/>
      <w:r w:rsidRPr="003D70CD">
        <w:t>ΔR</w:t>
      </w:r>
      <w:r w:rsidRPr="003D70CD">
        <w:rPr>
          <w:vertAlign w:val="subscript"/>
        </w:rPr>
        <w:t>IB,c</w:t>
      </w:r>
      <w:proofErr w:type="spellEnd"/>
      <w:r w:rsidRPr="003D70CD">
        <w:t xml:space="preserve"> </w:t>
      </w:r>
      <w:r w:rsidRPr="003D70CD">
        <w:rPr>
          <w:rFonts w:hint="eastAsia"/>
          <w:lang w:eastAsia="zh-CN"/>
        </w:rPr>
        <w:t>since it</w:t>
      </w:r>
      <w:r w:rsidRPr="003D70CD">
        <w:rPr>
          <w:lang w:eastAsia="zh-CN"/>
        </w:rPr>
        <w:t>’</w:t>
      </w:r>
      <w:r w:rsidRPr="003D70CD">
        <w:rPr>
          <w:rFonts w:hint="eastAsia"/>
          <w:lang w:eastAsia="zh-CN"/>
        </w:rPr>
        <w:t>s marginal</w:t>
      </w:r>
    </w:p>
    <w:p w:rsidR="0084625B" w:rsidRDefault="007E6047"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R&amp;S: Delta RB applied for all cases pending on UE supported band combinations</w:t>
      </w:r>
    </w:p>
    <w:p w:rsidR="007E6047" w:rsidRDefault="007E6047"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Intel: If UE support CA band combos, even for singe carrier cases under these bands also need to be applied </w:t>
      </w:r>
      <w:proofErr w:type="spellStart"/>
      <w:r>
        <w:rPr>
          <w:rFonts w:asciiTheme="minorHAnsi" w:eastAsiaTheme="minorEastAsia" w:hAnsiTheme="minorHAnsi" w:cstheme="minorHAnsi" w:hint="eastAsia"/>
          <w:lang w:val="en-US" w:eastAsia="zh-CN"/>
        </w:rPr>
        <w:t>delta_RIB</w:t>
      </w:r>
      <w:proofErr w:type="spellEnd"/>
      <w:r>
        <w:rPr>
          <w:rFonts w:asciiTheme="minorHAnsi" w:eastAsiaTheme="minorEastAsia" w:hAnsiTheme="minorHAnsi" w:cstheme="minorHAnsi" w:hint="eastAsia"/>
          <w:lang w:val="en-US" w:eastAsia="zh-CN"/>
        </w:rPr>
        <w:t>?</w:t>
      </w:r>
    </w:p>
    <w:p w:rsidR="007E6047" w:rsidRDefault="007E6047"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R&amp;S: </w:t>
      </w:r>
      <w:r w:rsidR="00B00F2C">
        <w:rPr>
          <w:rFonts w:asciiTheme="minorHAnsi" w:eastAsiaTheme="minorEastAsia" w:hAnsiTheme="minorHAnsi" w:cstheme="minorHAnsi" w:hint="eastAsia"/>
          <w:lang w:val="en-US" w:eastAsia="zh-CN"/>
        </w:rPr>
        <w:t>we prefer to fix one value considering this impact 0.5dB/0.0 dB?</w:t>
      </w:r>
    </w:p>
    <w:p w:rsidR="00B00F2C" w:rsidRPr="00B00F2C" w:rsidRDefault="00B00F2C" w:rsidP="00B00F2C">
      <w:pPr>
        <w:pStyle w:val="ListParagraph"/>
        <w:numPr>
          <w:ilvl w:val="0"/>
          <w:numId w:val="34"/>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highlight w:val="yellow"/>
          <w:lang w:val="en-US" w:eastAsia="zh-CN"/>
        </w:rPr>
      </w:pPr>
      <w:r w:rsidRPr="00B00F2C">
        <w:rPr>
          <w:rFonts w:asciiTheme="minorHAnsi" w:eastAsiaTheme="minorEastAsia" w:hAnsiTheme="minorHAnsi" w:cstheme="minorHAnsi" w:hint="eastAsia"/>
          <w:highlight w:val="yellow"/>
          <w:lang w:val="en-US" w:eastAsia="zh-CN"/>
        </w:rPr>
        <w:t xml:space="preserve">Option 1: </w:t>
      </w:r>
      <w:r w:rsidRPr="00B00F2C">
        <w:rPr>
          <w:rFonts w:asciiTheme="minorHAnsi" w:hAnsiTheme="minorHAnsi" w:hint="eastAsia"/>
          <w:highlight w:val="yellow"/>
          <w:lang w:eastAsia="zh-CN"/>
        </w:rPr>
        <w:t xml:space="preserve">Applying </w:t>
      </w:r>
      <w:r w:rsidRPr="00B00F2C">
        <w:rPr>
          <w:rFonts w:asciiTheme="minorHAnsi" w:hAnsiTheme="minorHAnsi" w:cstheme="minorHAnsi"/>
          <w:highlight w:val="yellow"/>
        </w:rPr>
        <w:t>ΔRI</w:t>
      </w:r>
      <w:r w:rsidRPr="00B00F2C">
        <w:rPr>
          <w:rFonts w:asciiTheme="minorHAnsi" w:hAnsiTheme="minorHAnsi" w:cstheme="minorHAnsi" w:hint="eastAsia"/>
          <w:highlight w:val="yellow"/>
          <w:lang w:eastAsia="zh-CN"/>
        </w:rPr>
        <w:t>B per cases</w:t>
      </w:r>
    </w:p>
    <w:p w:rsidR="00B00F2C" w:rsidRPr="00B00F2C" w:rsidRDefault="00B00F2C" w:rsidP="00B00F2C">
      <w:pPr>
        <w:pStyle w:val="ListParagraph"/>
        <w:numPr>
          <w:ilvl w:val="0"/>
          <w:numId w:val="34"/>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highlight w:val="yellow"/>
          <w:lang w:val="en-US" w:eastAsia="zh-CN"/>
        </w:rPr>
      </w:pPr>
      <w:r w:rsidRPr="00B00F2C">
        <w:rPr>
          <w:rFonts w:asciiTheme="minorHAnsi" w:hAnsiTheme="minorHAnsi" w:cstheme="minorHAnsi" w:hint="eastAsia"/>
          <w:highlight w:val="yellow"/>
          <w:lang w:eastAsia="zh-CN"/>
        </w:rPr>
        <w:t>Option 2: no need to consider this impact</w:t>
      </w:r>
    </w:p>
    <w:p w:rsidR="00B00F2C" w:rsidRPr="00B00F2C" w:rsidRDefault="00B00F2C" w:rsidP="00B00F2C">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sidRPr="00B00F2C">
        <w:rPr>
          <w:rFonts w:asciiTheme="minorHAnsi" w:eastAsiaTheme="minorEastAsia" w:hAnsiTheme="minorHAnsi" w:cstheme="minorHAnsi" w:hint="eastAsia"/>
          <w:highlight w:val="yellow"/>
          <w:lang w:val="en-US" w:eastAsia="zh-CN"/>
        </w:rPr>
        <w:t xml:space="preserve">-&gt;Further offline to check whether Op2 </w:t>
      </w:r>
      <w:r w:rsidRPr="00B00F2C">
        <w:rPr>
          <w:rFonts w:asciiTheme="minorHAnsi" w:eastAsiaTheme="minorEastAsia" w:hAnsiTheme="minorHAnsi" w:cstheme="minorHAnsi"/>
          <w:highlight w:val="yellow"/>
          <w:lang w:val="en-US" w:eastAsia="zh-CN"/>
        </w:rPr>
        <w:t>acceptable</w:t>
      </w:r>
      <w:r w:rsidRPr="00B00F2C">
        <w:rPr>
          <w:rFonts w:asciiTheme="minorHAnsi" w:eastAsiaTheme="minorEastAsia" w:hAnsiTheme="minorHAnsi" w:cstheme="minorHAnsi" w:hint="eastAsia"/>
          <w:highlight w:val="yellow"/>
          <w:lang w:val="en-US" w:eastAsia="zh-CN"/>
        </w:rPr>
        <w:t xml:space="preserve"> for Intel</w:t>
      </w:r>
    </w:p>
    <w:p w:rsidR="00B00F2C" w:rsidRDefault="00B00F2C" w:rsidP="00B00F2C">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highlight w:val="yellow"/>
          <w:lang w:val="en-US" w:eastAsia="zh-CN"/>
        </w:rPr>
      </w:pPr>
    </w:p>
    <w:p w:rsidR="00B00F2C" w:rsidRDefault="00B00F2C" w:rsidP="00B00F2C">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highlight w:val="yellow"/>
          <w:lang w:val="en-US" w:eastAsia="zh-CN"/>
        </w:rPr>
      </w:pPr>
      <w:proofErr w:type="spellStart"/>
      <w:r>
        <w:rPr>
          <w:rFonts w:asciiTheme="minorHAnsi" w:eastAsiaTheme="minorEastAsia" w:hAnsiTheme="minorHAnsi" w:cstheme="minorHAnsi" w:hint="eastAsia"/>
          <w:highlight w:val="yellow"/>
          <w:lang w:val="en-US" w:eastAsia="zh-CN"/>
        </w:rPr>
        <w:t>Noc</w:t>
      </w:r>
      <w:proofErr w:type="spellEnd"/>
      <w:r>
        <w:rPr>
          <w:rFonts w:asciiTheme="minorHAnsi" w:eastAsiaTheme="minorEastAsia" w:hAnsiTheme="minorHAnsi" w:cstheme="minorHAnsi" w:hint="eastAsia"/>
          <w:highlight w:val="yellow"/>
          <w:lang w:val="en-US" w:eastAsia="zh-CN"/>
        </w:rPr>
        <w:t>/</w:t>
      </w:r>
      <w:proofErr w:type="spellStart"/>
      <w:r>
        <w:rPr>
          <w:rFonts w:asciiTheme="minorHAnsi" w:eastAsiaTheme="minorEastAsia" w:hAnsiTheme="minorHAnsi" w:cstheme="minorHAnsi" w:hint="eastAsia"/>
          <w:highlight w:val="yellow"/>
          <w:lang w:val="en-US" w:eastAsia="zh-CN"/>
        </w:rPr>
        <w:t>Es</w:t>
      </w:r>
      <w:proofErr w:type="spellEnd"/>
      <w:r>
        <w:rPr>
          <w:rFonts w:asciiTheme="minorHAnsi" w:eastAsiaTheme="minorEastAsia" w:hAnsiTheme="minorHAnsi" w:cstheme="minorHAnsi" w:hint="eastAsia"/>
          <w:highlight w:val="yellow"/>
          <w:lang w:val="en-US" w:eastAsia="zh-CN"/>
        </w:rPr>
        <w:t xml:space="preserve"> levels for each </w:t>
      </w:r>
      <w:proofErr w:type="gramStart"/>
      <w:r>
        <w:rPr>
          <w:rFonts w:asciiTheme="minorHAnsi" w:eastAsiaTheme="minorEastAsia" w:hAnsiTheme="minorHAnsi" w:cstheme="minorHAnsi" w:hint="eastAsia"/>
          <w:highlight w:val="yellow"/>
          <w:lang w:val="en-US" w:eastAsia="zh-CN"/>
        </w:rPr>
        <w:t>CCs</w:t>
      </w:r>
      <w:proofErr w:type="gramEnd"/>
      <w:r>
        <w:rPr>
          <w:rFonts w:asciiTheme="minorHAnsi" w:eastAsiaTheme="minorEastAsia" w:hAnsiTheme="minorHAnsi" w:cstheme="minorHAnsi" w:hint="eastAsia"/>
          <w:highlight w:val="yellow"/>
          <w:lang w:val="en-US" w:eastAsia="zh-CN"/>
        </w:rPr>
        <w:t xml:space="preserve"> under CA cases</w:t>
      </w:r>
    </w:p>
    <w:p w:rsidR="00B00F2C" w:rsidRPr="00B00F2C" w:rsidRDefault="00B00F2C" w:rsidP="00B00F2C">
      <w:pPr>
        <w:pStyle w:val="ListParagraph"/>
        <w:numPr>
          <w:ilvl w:val="0"/>
          <w:numId w:val="35"/>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highlight w:val="yellow"/>
          <w:lang w:val="en-US" w:eastAsia="zh-CN"/>
        </w:rPr>
      </w:pPr>
      <w:r w:rsidRPr="00B00F2C">
        <w:rPr>
          <w:rFonts w:asciiTheme="minorHAnsi" w:eastAsiaTheme="minorEastAsia" w:hAnsiTheme="minorHAnsi" w:cstheme="minorHAnsi" w:hint="eastAsia"/>
          <w:highlight w:val="yellow"/>
          <w:lang w:val="en-US" w:eastAsia="zh-CN"/>
        </w:rPr>
        <w:t>Option 1: using individual values for each CC</w:t>
      </w:r>
    </w:p>
    <w:p w:rsidR="00B00F2C" w:rsidRPr="00B00F2C" w:rsidRDefault="00B00F2C" w:rsidP="00B00F2C">
      <w:pPr>
        <w:pStyle w:val="ListParagraph"/>
        <w:numPr>
          <w:ilvl w:val="0"/>
          <w:numId w:val="35"/>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highlight w:val="yellow"/>
          <w:lang w:val="en-US" w:eastAsia="zh-CN"/>
        </w:rPr>
      </w:pPr>
      <w:r w:rsidRPr="00B00F2C">
        <w:rPr>
          <w:rFonts w:asciiTheme="minorHAnsi" w:eastAsiaTheme="minorEastAsia" w:hAnsiTheme="minorHAnsi" w:cstheme="minorHAnsi" w:hint="eastAsia"/>
          <w:highlight w:val="yellow"/>
          <w:lang w:val="en-US" w:eastAsia="zh-CN"/>
        </w:rPr>
        <w:t xml:space="preserve">Option 2: select the maximum values applied for all CC  </w:t>
      </w:r>
    </w:p>
    <w:p w:rsidR="00B00F2C" w:rsidRPr="00B00F2C" w:rsidRDefault="00B00F2C" w:rsidP="00B00F2C">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
    <w:p w:rsidR="0084625B" w:rsidRPr="003D70CD" w:rsidRDefault="0084625B"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sidRPr="003D70CD">
        <w:rPr>
          <w:rFonts w:asciiTheme="minorHAnsi" w:eastAsiaTheme="minorEastAsia" w:hAnsiTheme="minorHAnsi" w:cstheme="minorHAnsi" w:hint="eastAsia"/>
          <w:lang w:val="en-US" w:eastAsia="zh-CN"/>
        </w:rPr>
        <w:t>Issue 1-5: Introducing tables</w:t>
      </w:r>
      <w:r w:rsidR="00B00F2C">
        <w:rPr>
          <w:rFonts w:asciiTheme="minorHAnsi" w:eastAsiaTheme="minorEastAsia" w:hAnsiTheme="minorHAnsi" w:cstheme="minorHAnsi" w:hint="eastAsia"/>
          <w:lang w:val="en-US" w:eastAsia="zh-CN"/>
        </w:rPr>
        <w:t xml:space="preserve"> (Values)</w:t>
      </w:r>
      <w:r w:rsidRPr="003D70CD">
        <w:rPr>
          <w:rFonts w:asciiTheme="minorHAnsi" w:eastAsiaTheme="minorEastAsia" w:hAnsiTheme="minorHAnsi" w:cstheme="minorHAnsi" w:hint="eastAsia"/>
          <w:lang w:val="en-US" w:eastAsia="zh-CN"/>
        </w:rPr>
        <w:t xml:space="preserve"> or methodology in TS 38.101-4</w:t>
      </w:r>
    </w:p>
    <w:p w:rsidR="00936664" w:rsidRPr="005A01F5" w:rsidRDefault="00B00F2C" w:rsidP="00B00F2C">
      <w:pPr>
        <w:pStyle w:val="ListParagraph"/>
        <w:numPr>
          <w:ilvl w:val="0"/>
          <w:numId w:val="35"/>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highlight w:val="green"/>
          <w:lang w:val="en-US" w:eastAsia="zh-CN"/>
        </w:rPr>
      </w:pPr>
      <w:r w:rsidRPr="005A01F5">
        <w:rPr>
          <w:rFonts w:asciiTheme="minorHAnsi" w:eastAsiaTheme="minorEastAsia" w:hAnsiTheme="minorHAnsi" w:cstheme="minorHAnsi" w:hint="eastAsia"/>
          <w:highlight w:val="green"/>
          <w:lang w:val="en-US" w:eastAsia="zh-CN"/>
        </w:rPr>
        <w:t>Only capture the methodology in TS 38.101-4</w:t>
      </w:r>
    </w:p>
    <w:p w:rsidR="005A01F5" w:rsidRPr="005A01F5" w:rsidRDefault="005A01F5" w:rsidP="00B00F2C">
      <w:pPr>
        <w:pStyle w:val="ListParagraph"/>
        <w:numPr>
          <w:ilvl w:val="0"/>
          <w:numId w:val="35"/>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highlight w:val="green"/>
          <w:lang w:val="en-US" w:eastAsia="zh-CN"/>
        </w:rPr>
      </w:pPr>
      <w:r w:rsidRPr="005A01F5">
        <w:rPr>
          <w:rFonts w:asciiTheme="minorHAnsi" w:eastAsiaTheme="minorEastAsia" w:hAnsiTheme="minorHAnsi" w:cstheme="minorHAnsi" w:hint="eastAsia"/>
          <w:highlight w:val="green"/>
          <w:lang w:val="en-US" w:eastAsia="zh-CN"/>
        </w:rPr>
        <w:t>Using one band for example</w:t>
      </w:r>
      <w:r>
        <w:rPr>
          <w:rFonts w:asciiTheme="minorHAnsi" w:eastAsiaTheme="minorEastAsia" w:hAnsiTheme="minorHAnsi" w:cstheme="minorHAnsi" w:hint="eastAsia"/>
          <w:highlight w:val="green"/>
          <w:lang w:val="en-US" w:eastAsia="zh-CN"/>
        </w:rPr>
        <w:t xml:space="preserve"> band</w:t>
      </w:r>
      <w:r w:rsidRPr="005A01F5">
        <w:rPr>
          <w:rFonts w:asciiTheme="minorHAnsi" w:eastAsiaTheme="minorEastAsia" w:hAnsiTheme="minorHAnsi" w:cstheme="minorHAnsi" w:hint="eastAsia"/>
          <w:highlight w:val="green"/>
          <w:lang w:val="en-US" w:eastAsia="zh-CN"/>
        </w:rPr>
        <w:t xml:space="preserve"> n1</w:t>
      </w:r>
    </w:p>
    <w:p w:rsidR="00B00F2C" w:rsidRDefault="00B00F2C" w:rsidP="00B00F2C">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Intel: </w:t>
      </w:r>
      <w:r w:rsidRPr="00B00F2C">
        <w:rPr>
          <w:rFonts w:asciiTheme="minorHAnsi" w:eastAsiaTheme="minorEastAsia" w:hAnsiTheme="minorHAnsi" w:cstheme="minorHAnsi" w:hint="eastAsia"/>
          <w:lang w:val="en-US" w:eastAsia="zh-CN"/>
        </w:rPr>
        <w:t xml:space="preserve">Using one band for providing example </w:t>
      </w:r>
    </w:p>
    <w:p w:rsidR="00B00F2C" w:rsidRPr="00B00F2C" w:rsidRDefault="00B00F2C" w:rsidP="00B00F2C">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roofErr w:type="spellStart"/>
      <w:r>
        <w:rPr>
          <w:rFonts w:asciiTheme="minorHAnsi" w:eastAsiaTheme="minorEastAsia" w:hAnsiTheme="minorHAnsi" w:cstheme="minorHAnsi" w:hint="eastAsia"/>
          <w:lang w:val="en-US" w:eastAsia="zh-CN"/>
        </w:rPr>
        <w:t>Anristu</w:t>
      </w:r>
      <w:proofErr w:type="spellEnd"/>
      <w:r>
        <w:rPr>
          <w:rFonts w:asciiTheme="minorHAnsi" w:eastAsiaTheme="minorEastAsia" w:hAnsiTheme="minorHAnsi" w:cstheme="minorHAnsi" w:hint="eastAsia"/>
          <w:lang w:val="en-US" w:eastAsia="zh-CN"/>
        </w:rPr>
        <w:t xml:space="preserve">: in FR2, using method with one </w:t>
      </w:r>
      <w:r w:rsidR="005A01F5">
        <w:rPr>
          <w:rFonts w:asciiTheme="minorHAnsi" w:eastAsiaTheme="minorEastAsia" w:hAnsiTheme="minorHAnsi" w:cstheme="minorHAnsi" w:hint="eastAsia"/>
          <w:lang w:val="en-US" w:eastAsia="zh-CN"/>
        </w:rPr>
        <w:t>band and applied for all bands.</w:t>
      </w:r>
      <w:r>
        <w:rPr>
          <w:rFonts w:asciiTheme="minorHAnsi" w:eastAsiaTheme="minorEastAsia" w:hAnsiTheme="minorHAnsi" w:cstheme="minorHAnsi" w:hint="eastAsia"/>
          <w:lang w:val="en-US" w:eastAsia="zh-CN"/>
        </w:rPr>
        <w:t xml:space="preserve"> </w:t>
      </w:r>
    </w:p>
    <w:p w:rsidR="0084625B" w:rsidRPr="003D70CD" w:rsidRDefault="0084625B"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u w:val="single"/>
          <w:lang w:val="en-US" w:eastAsia="zh-CN"/>
        </w:rPr>
      </w:pPr>
      <w:r w:rsidRPr="003D70CD">
        <w:rPr>
          <w:rFonts w:asciiTheme="minorHAnsi" w:eastAsiaTheme="minorEastAsia" w:hAnsiTheme="minorHAnsi" w:cstheme="minorHAnsi" w:hint="eastAsia"/>
          <w:u w:val="single"/>
          <w:lang w:val="en-US" w:eastAsia="zh-CN"/>
        </w:rPr>
        <w:t>Issue 2: SNR upper bound in FR2</w:t>
      </w:r>
    </w:p>
    <w:p w:rsidR="00936664" w:rsidRPr="003D70CD" w:rsidRDefault="00936664" w:rsidP="00936664">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sidRPr="003D70CD">
        <w:rPr>
          <w:rFonts w:asciiTheme="minorHAnsi" w:eastAsiaTheme="minorEastAsia" w:hAnsiTheme="minorHAnsi" w:cstheme="minorHAnsi" w:hint="eastAsia"/>
          <w:lang w:val="en-US" w:eastAsia="zh-CN"/>
        </w:rPr>
        <w:t xml:space="preserve">Issue 2-1: whether have SNR upper </w:t>
      </w:r>
      <w:r w:rsidRPr="003D70CD">
        <w:rPr>
          <w:rFonts w:asciiTheme="minorHAnsi" w:eastAsiaTheme="minorEastAsia" w:hAnsiTheme="minorHAnsi" w:cstheme="minorHAnsi"/>
          <w:lang w:val="en-US" w:eastAsia="zh-CN"/>
        </w:rPr>
        <w:t>bound in</w:t>
      </w:r>
      <w:r w:rsidRPr="003D70CD">
        <w:rPr>
          <w:rFonts w:asciiTheme="minorHAnsi" w:eastAsiaTheme="minorEastAsia" w:hAnsiTheme="minorHAnsi" w:cstheme="minorHAnsi" w:hint="eastAsia"/>
          <w:lang w:val="en-US" w:eastAsia="zh-CN"/>
        </w:rPr>
        <w:t xml:space="preserve"> specification</w:t>
      </w:r>
    </w:p>
    <w:p w:rsidR="00936664" w:rsidRPr="00A70727" w:rsidRDefault="00936664" w:rsidP="0035588B">
      <w:pPr>
        <w:pStyle w:val="ListParagraph"/>
        <w:numPr>
          <w:ilvl w:val="0"/>
          <w:numId w:val="18"/>
        </w:numPr>
        <w:ind w:firstLineChars="0"/>
        <w:rPr>
          <w:rFonts w:asciiTheme="minorHAnsi" w:hAnsiTheme="minorHAnsi" w:cstheme="minorHAnsi"/>
          <w:highlight w:val="green"/>
        </w:rPr>
      </w:pPr>
      <w:r w:rsidRPr="00A70727">
        <w:rPr>
          <w:rFonts w:asciiTheme="minorHAnsi" w:eastAsiaTheme="minorEastAsia" w:hAnsiTheme="minorHAnsi" w:cstheme="minorHAnsi" w:hint="eastAsia"/>
          <w:highlight w:val="green"/>
          <w:lang w:val="en-US" w:eastAsia="zh-CN"/>
        </w:rPr>
        <w:t>Option 1:</w:t>
      </w:r>
      <w:r w:rsidRPr="00A70727">
        <w:rPr>
          <w:rFonts w:asciiTheme="minorHAnsi" w:hAnsiTheme="minorHAnsi" w:cstheme="minorHAnsi"/>
          <w:highlight w:val="green"/>
        </w:rPr>
        <w:t xml:space="preserve"> RAN4 does not put any limit on the upper SNR into the specification</w:t>
      </w:r>
      <w:r w:rsidRPr="00A70727">
        <w:rPr>
          <w:rFonts w:asciiTheme="minorHAnsi" w:hAnsiTheme="minorHAnsi" w:cstheme="minorHAnsi" w:hint="eastAsia"/>
          <w:highlight w:val="green"/>
          <w:lang w:eastAsia="zh-CN"/>
        </w:rPr>
        <w:t xml:space="preserve">, </w:t>
      </w:r>
      <w:r w:rsidRPr="00A70727">
        <w:rPr>
          <w:rFonts w:asciiTheme="minorHAnsi" w:hAnsiTheme="minorHAnsi" w:cstheme="minorHAnsi"/>
          <w:highlight w:val="green"/>
        </w:rPr>
        <w:t xml:space="preserve">It is up to each test system implementation whether a test case can be performed or not. </w:t>
      </w:r>
    </w:p>
    <w:p w:rsidR="00936664" w:rsidRPr="003D70CD" w:rsidRDefault="00936664" w:rsidP="00936664">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sidRPr="003D70CD">
        <w:rPr>
          <w:rFonts w:asciiTheme="minorHAnsi" w:eastAsiaTheme="minorEastAsia" w:hAnsiTheme="minorHAnsi" w:cstheme="minorHAnsi" w:hint="eastAsia"/>
          <w:lang w:val="en-US" w:eastAsia="zh-CN"/>
        </w:rPr>
        <w:t xml:space="preserve">Issue 2-2: Whether need to capture </w:t>
      </w:r>
      <w:r w:rsidRPr="003D70CD">
        <w:rPr>
          <w:rFonts w:asciiTheme="minorHAnsi" w:eastAsia="Batang" w:hAnsiTheme="minorHAnsi" w:cstheme="minorHAnsi"/>
          <w:lang w:val="en-US"/>
        </w:rPr>
        <w:t>Methodology for SNR upper bound calculation</w:t>
      </w:r>
      <w:r w:rsidRPr="003D70CD">
        <w:rPr>
          <w:rFonts w:asciiTheme="minorHAnsi" w:eastAsiaTheme="minorEastAsia" w:hAnsiTheme="minorHAnsi" w:cstheme="minorHAnsi" w:hint="eastAsia"/>
          <w:lang w:val="en-US" w:eastAsia="zh-CN"/>
        </w:rPr>
        <w:t xml:space="preserve"> into TS 38.101-4</w:t>
      </w:r>
    </w:p>
    <w:p w:rsidR="0084625B" w:rsidRDefault="0084625B"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
    <w:p w:rsidR="005A01F5" w:rsidRDefault="005A01F5"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
    <w:p w:rsidR="00BB1064" w:rsidRDefault="00BB1064" w:rsidP="00BB1064">
      <w:pPr>
        <w:pStyle w:val="Heading2"/>
        <w:tabs>
          <w:tab w:val="clear" w:pos="2420"/>
          <w:tab w:val="num" w:pos="709"/>
        </w:tabs>
        <w:spacing w:before="40" w:after="0" w:line="259" w:lineRule="auto"/>
        <w:ind w:hanging="2420"/>
        <w:rPr>
          <w:sz w:val="24"/>
          <w:szCs w:val="24"/>
          <w:lang w:eastAsia="zh-CN"/>
        </w:rPr>
      </w:pPr>
      <w:r w:rsidRPr="00BB1064">
        <w:rPr>
          <w:sz w:val="24"/>
          <w:szCs w:val="24"/>
          <w:lang w:eastAsia="zh-CN"/>
        </w:rPr>
        <w:t>Additional</w:t>
      </w:r>
      <w:r w:rsidRPr="00BB1064">
        <w:rPr>
          <w:rFonts w:hint="eastAsia"/>
          <w:sz w:val="24"/>
          <w:szCs w:val="24"/>
          <w:lang w:eastAsia="zh-CN"/>
        </w:rPr>
        <w:t xml:space="preserve"> test cases </w:t>
      </w:r>
      <w:r w:rsidR="00461C4D">
        <w:rPr>
          <w:rFonts w:hint="eastAsia"/>
          <w:sz w:val="24"/>
          <w:szCs w:val="24"/>
          <w:lang w:eastAsia="zh-CN"/>
        </w:rPr>
        <w:t>proposals</w:t>
      </w:r>
    </w:p>
    <w:p w:rsidR="00461C4D" w:rsidRDefault="00461C4D" w:rsidP="00461C4D">
      <w:pPr>
        <w:tabs>
          <w:tab w:val="left" w:pos="851"/>
        </w:tabs>
        <w:rPr>
          <w:rFonts w:asciiTheme="minorHAnsi" w:hAnsiTheme="minorHAnsi" w:cstheme="minorHAnsi"/>
          <w:u w:val="single"/>
          <w:lang w:eastAsia="zh-CN" w:bidi="hi-IN"/>
        </w:rPr>
      </w:pPr>
    </w:p>
    <w:p w:rsidR="00461C4D" w:rsidRPr="00461C4D" w:rsidRDefault="00461C4D" w:rsidP="00461C4D">
      <w:pPr>
        <w:tabs>
          <w:tab w:val="left" w:pos="851"/>
        </w:tabs>
        <w:rPr>
          <w:rFonts w:asciiTheme="minorHAnsi" w:hAnsiTheme="minorHAnsi" w:cstheme="minorHAnsi"/>
          <w:u w:val="single"/>
          <w:lang w:eastAsia="ja-JP" w:bidi="hi-IN"/>
        </w:rPr>
      </w:pPr>
      <w:r w:rsidRPr="00461C4D">
        <w:rPr>
          <w:rFonts w:asciiTheme="minorHAnsi" w:hAnsiTheme="minorHAnsi" w:cstheme="minorHAnsi"/>
          <w:u w:val="single"/>
          <w:lang w:eastAsia="ja-JP" w:bidi="hi-IN"/>
        </w:rPr>
        <w:t>Previous agreements (RAN4 #90):</w:t>
      </w:r>
    </w:p>
    <w:p w:rsidR="00461C4D" w:rsidRPr="00461C4D" w:rsidRDefault="00461C4D" w:rsidP="0035588B">
      <w:pPr>
        <w:numPr>
          <w:ilvl w:val="0"/>
          <w:numId w:val="26"/>
        </w:numPr>
        <w:rPr>
          <w:rFonts w:asciiTheme="minorHAnsi" w:hAnsiTheme="minorHAnsi" w:cstheme="minorHAnsi"/>
          <w:i/>
          <w:lang w:val="en-US" w:eastAsia="zh-CN"/>
        </w:rPr>
      </w:pPr>
      <w:r w:rsidRPr="00461C4D">
        <w:rPr>
          <w:rFonts w:asciiTheme="minorHAnsi" w:hAnsiTheme="minorHAnsi" w:cstheme="minorHAnsi"/>
          <w:i/>
          <w:lang w:eastAsia="zh-CN"/>
        </w:rPr>
        <w:t>No new UE demodulation or CSI requirement, which was not discussed in the previous meetings, should be introduced in Rel-15.</w:t>
      </w:r>
    </w:p>
    <w:p w:rsidR="00461C4D" w:rsidRPr="00461C4D" w:rsidRDefault="00461C4D" w:rsidP="0035588B">
      <w:pPr>
        <w:numPr>
          <w:ilvl w:val="1"/>
          <w:numId w:val="26"/>
        </w:numPr>
        <w:rPr>
          <w:rFonts w:asciiTheme="minorHAnsi" w:hAnsiTheme="minorHAnsi" w:cstheme="minorHAnsi"/>
          <w:i/>
          <w:lang w:val="en-US" w:eastAsia="zh-CN"/>
        </w:rPr>
      </w:pPr>
      <w:r w:rsidRPr="00461C4D">
        <w:rPr>
          <w:rFonts w:asciiTheme="minorHAnsi" w:hAnsiTheme="minorHAnsi" w:cstheme="minorHAnsi"/>
          <w:i/>
          <w:lang w:eastAsia="zh-CN"/>
        </w:rPr>
        <w:t xml:space="preserve">The proposal for new requirement, which was under discussion but no </w:t>
      </w:r>
      <w:proofErr w:type="gramStart"/>
      <w:r w:rsidRPr="00461C4D">
        <w:rPr>
          <w:rFonts w:asciiTheme="minorHAnsi" w:hAnsiTheme="minorHAnsi" w:cstheme="minorHAnsi"/>
          <w:i/>
          <w:lang w:eastAsia="zh-CN"/>
        </w:rPr>
        <w:t>decision</w:t>
      </w:r>
      <w:proofErr w:type="gramEnd"/>
      <w:r w:rsidRPr="00461C4D">
        <w:rPr>
          <w:rFonts w:asciiTheme="minorHAnsi" w:hAnsiTheme="minorHAnsi" w:cstheme="minorHAnsi"/>
          <w:i/>
          <w:lang w:eastAsia="zh-CN"/>
        </w:rPr>
        <w:t xml:space="preserve"> was made in the previous meetings, can be discussed further.</w:t>
      </w:r>
    </w:p>
    <w:p w:rsidR="00461C4D" w:rsidRPr="00461C4D" w:rsidRDefault="00461C4D" w:rsidP="0035588B">
      <w:pPr>
        <w:numPr>
          <w:ilvl w:val="0"/>
          <w:numId w:val="26"/>
        </w:numPr>
        <w:rPr>
          <w:rFonts w:asciiTheme="minorHAnsi" w:hAnsiTheme="minorHAnsi" w:cstheme="minorHAnsi"/>
        </w:rPr>
      </w:pPr>
      <w:r w:rsidRPr="00461C4D">
        <w:rPr>
          <w:rFonts w:asciiTheme="minorHAnsi" w:hAnsiTheme="minorHAnsi" w:cstheme="minorHAnsi"/>
          <w:i/>
          <w:lang w:eastAsia="zh-CN"/>
        </w:rPr>
        <w:t>For Rel-15 late drop (NR-NR DC and NE DC) will be further discussed after June 2019 with target timeline of Dec 2019.</w:t>
      </w:r>
    </w:p>
    <w:p w:rsidR="00BB1064" w:rsidRDefault="00BB1064" w:rsidP="00BB1064">
      <w:pPr>
        <w:rPr>
          <w:lang w:eastAsia="zh-CN"/>
        </w:rPr>
      </w:pPr>
    </w:p>
    <w:p w:rsidR="00461C4D" w:rsidRDefault="00461C4D" w:rsidP="00461C4D">
      <w:pPr>
        <w:pStyle w:val="Heading3"/>
        <w:tabs>
          <w:tab w:val="clear" w:pos="862"/>
          <w:tab w:val="left" w:pos="567"/>
        </w:tabs>
        <w:overflowPunct w:val="0"/>
        <w:autoSpaceDE w:val="0"/>
        <w:autoSpaceDN w:val="0"/>
        <w:adjustRightInd w:val="0"/>
        <w:spacing w:before="300"/>
        <w:ind w:left="567" w:hanging="567"/>
        <w:jc w:val="both"/>
        <w:textAlignment w:val="baseline"/>
      </w:pPr>
      <w:r>
        <w:rPr>
          <w:lang w:eastAsia="zh-CN"/>
        </w:rPr>
        <w:t>Additional</w:t>
      </w:r>
      <w:r>
        <w:rPr>
          <w:rFonts w:hint="eastAsia"/>
          <w:lang w:eastAsia="zh-CN"/>
        </w:rPr>
        <w:t xml:space="preserve"> requirements for Rel-15</w:t>
      </w:r>
    </w:p>
    <w:p w:rsidR="00461C4D" w:rsidRPr="00461C4D" w:rsidRDefault="00461C4D" w:rsidP="00461C4D">
      <w:pPr>
        <w:tabs>
          <w:tab w:val="left" w:pos="851"/>
        </w:tabs>
        <w:rPr>
          <w:rFonts w:asciiTheme="minorHAnsi" w:hAnsiTheme="minorHAnsi" w:cstheme="minorHAnsi"/>
          <w:u w:val="single"/>
          <w:lang w:eastAsia="ja-JP" w:bidi="hi-IN"/>
        </w:rPr>
      </w:pPr>
      <w:r w:rsidRPr="00461C4D">
        <w:rPr>
          <w:rFonts w:asciiTheme="minorHAnsi" w:hAnsiTheme="minorHAnsi" w:cstheme="minorHAnsi"/>
          <w:u w:val="single"/>
          <w:lang w:eastAsia="ja-JP" w:bidi="hi-IN"/>
        </w:rPr>
        <w:t>Candidate proposals for discussion:</w:t>
      </w:r>
    </w:p>
    <w:p w:rsidR="00461C4D" w:rsidRPr="00461C4D" w:rsidRDefault="00461C4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461C4D">
        <w:rPr>
          <w:rFonts w:asciiTheme="minorHAnsi" w:hAnsiTheme="minorHAnsi" w:cstheme="minorHAnsi"/>
          <w:lang w:val="en-US" w:eastAsia="ja-JP" w:bidi="hi-IN"/>
        </w:rPr>
        <w:t>Proposal 1 (Huawei): No other exceptions to the following agreements made in RAN4#90 meeting should be agreed in the future NR Rel-15 work:</w:t>
      </w:r>
    </w:p>
    <w:p w:rsidR="00461C4D" w:rsidRPr="00461C4D" w:rsidRDefault="00461C4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No new UE demodulation or CSI requirement, which was not discussed in the previous meetings, should be introduced in Rel-15.</w:t>
      </w:r>
    </w:p>
    <w:p w:rsidR="00461C4D" w:rsidRPr="00461C4D" w:rsidRDefault="00461C4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 xml:space="preserve">The proposal for new requirement, which was under discussion but no </w:t>
      </w:r>
      <w:proofErr w:type="gramStart"/>
      <w:r w:rsidRPr="00461C4D">
        <w:rPr>
          <w:rFonts w:asciiTheme="minorHAnsi" w:hAnsiTheme="minorHAnsi" w:cstheme="minorHAnsi"/>
        </w:rPr>
        <w:t>decision</w:t>
      </w:r>
      <w:proofErr w:type="gramEnd"/>
      <w:r w:rsidRPr="00461C4D">
        <w:rPr>
          <w:rFonts w:asciiTheme="minorHAnsi" w:hAnsiTheme="minorHAnsi" w:cstheme="minorHAnsi"/>
        </w:rPr>
        <w:t xml:space="preserve"> was made in the previous meetings, can be discussed further.</w:t>
      </w:r>
    </w:p>
    <w:p w:rsidR="00461C4D" w:rsidRPr="00461C4D" w:rsidRDefault="00461C4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For Rel-15 late drop (NR-NR DC and NE DC) will be further discussed after June 2019 with target timeline of Dec 2019.</w:t>
      </w:r>
    </w:p>
    <w:p w:rsidR="00461C4D" w:rsidRPr="00461C4D" w:rsidRDefault="00461C4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461C4D">
        <w:rPr>
          <w:rFonts w:asciiTheme="minorHAnsi" w:hAnsiTheme="minorHAnsi" w:cstheme="minorHAnsi"/>
          <w:lang w:val="en-US" w:eastAsia="ja-JP" w:bidi="hi-IN"/>
        </w:rPr>
        <w:lastRenderedPageBreak/>
        <w:t xml:space="preserve">Proposal 2 (NTT DOCOMO): </w:t>
      </w:r>
    </w:p>
    <w:p w:rsidR="00461C4D" w:rsidRPr="00461C4D" w:rsidRDefault="00461C4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color w:val="000000"/>
          <w:lang w:eastAsia="ja-JP"/>
        </w:rPr>
        <w:t>UE demodulation requirement for intra-band EN-DC/NR CA with power imbalance should be specified in Rel.15.</w:t>
      </w:r>
    </w:p>
    <w:p w:rsidR="00461C4D" w:rsidRPr="00461C4D" w:rsidRDefault="00461C4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 xml:space="preserve">Study simplification approach to reduce the work load if any. </w:t>
      </w:r>
    </w:p>
    <w:p w:rsidR="00461C4D" w:rsidRPr="00461C4D" w:rsidRDefault="00461C4D" w:rsidP="0035588B">
      <w:pPr>
        <w:numPr>
          <w:ilvl w:val="2"/>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Ex.1: Specify the power imbalance requirement for intra-band EN-DC/NR CA by reusing 6 dB imbalance</w:t>
      </w:r>
    </w:p>
    <w:p w:rsidR="00461C4D" w:rsidRPr="00461C4D" w:rsidRDefault="00461C4D" w:rsidP="0035588B">
      <w:pPr>
        <w:numPr>
          <w:ilvl w:val="2"/>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Ex.2: If UE supports intra-band EN-DC including a LTE intra-band contiguous CA configuration, mandate to test the LTE power imbalance requirement in the LTE CA configuration instead of specifying power imbalance requirement for intra-band EN-DC</w:t>
      </w:r>
    </w:p>
    <w:p w:rsidR="00461C4D" w:rsidRPr="00461C4D" w:rsidRDefault="00461C4D" w:rsidP="0035588B">
      <w:pPr>
        <w:numPr>
          <w:ilvl w:val="3"/>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Ex. If UE supports DC_42C_n77C, LTE power imbalance requirement shall be performed in band 42</w:t>
      </w:r>
    </w:p>
    <w:p w:rsidR="00461C4D" w:rsidRDefault="00461C4D" w:rsidP="0035588B">
      <w:pPr>
        <w:numPr>
          <w:ilvl w:val="3"/>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Proper AGC implementation might be confirmed if common RF components is used in LTE and NR at UE side</w:t>
      </w:r>
    </w:p>
    <w:p w:rsidR="004C719D" w:rsidRDefault="004C719D"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Intel: We care about </w:t>
      </w:r>
      <w:r>
        <w:rPr>
          <w:rFonts w:asciiTheme="minorHAnsi" w:hAnsiTheme="minorHAnsi" w:cstheme="minorHAnsi"/>
          <w:lang w:eastAsia="zh-CN"/>
        </w:rPr>
        <w:t>timeline;</w:t>
      </w:r>
      <w:r>
        <w:rPr>
          <w:rFonts w:asciiTheme="minorHAnsi" w:hAnsiTheme="minorHAnsi" w:cstheme="minorHAnsi" w:hint="eastAsia"/>
          <w:lang w:eastAsia="zh-CN"/>
        </w:rPr>
        <w:t xml:space="preserve"> we assume May meeting will last meeting Rel-15 performance </w:t>
      </w:r>
      <w:r>
        <w:rPr>
          <w:rFonts w:asciiTheme="minorHAnsi" w:hAnsiTheme="minorHAnsi" w:cstheme="minorHAnsi"/>
          <w:lang w:eastAsia="zh-CN"/>
        </w:rPr>
        <w:t>except</w:t>
      </w:r>
      <w:r>
        <w:rPr>
          <w:rFonts w:asciiTheme="minorHAnsi" w:hAnsiTheme="minorHAnsi" w:cstheme="minorHAnsi" w:hint="eastAsia"/>
          <w:lang w:eastAsia="zh-CN"/>
        </w:rPr>
        <w:t xml:space="preserve"> late drop. </w:t>
      </w:r>
      <w:r>
        <w:rPr>
          <w:rFonts w:asciiTheme="minorHAnsi" w:hAnsiTheme="minorHAnsi" w:cstheme="minorHAnsi"/>
          <w:lang w:eastAsia="zh-CN"/>
        </w:rPr>
        <w:t>This proposal not belongs</w:t>
      </w:r>
      <w:r>
        <w:rPr>
          <w:rFonts w:asciiTheme="minorHAnsi" w:hAnsiTheme="minorHAnsi" w:cstheme="minorHAnsi" w:hint="eastAsia"/>
          <w:lang w:eastAsia="zh-CN"/>
        </w:rPr>
        <w:t xml:space="preserve"> to late drop.</w:t>
      </w:r>
    </w:p>
    <w:p w:rsidR="004C719D" w:rsidRDefault="004C719D"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QC: Similar concern as Intel for timeline. For power imbalance may be considered in SDR test cases.</w:t>
      </w:r>
    </w:p>
    <w:p w:rsidR="004C719D" w:rsidRDefault="004C719D"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Huawei: We already have </w:t>
      </w:r>
      <w:proofErr w:type="gramStart"/>
      <w:r>
        <w:rPr>
          <w:rFonts w:asciiTheme="minorHAnsi" w:hAnsiTheme="minorHAnsi" w:cstheme="minorHAnsi" w:hint="eastAsia"/>
          <w:lang w:eastAsia="zh-CN"/>
        </w:rPr>
        <w:t>a</w:t>
      </w:r>
      <w:proofErr w:type="gramEnd"/>
      <w:r>
        <w:rPr>
          <w:rFonts w:asciiTheme="minorHAnsi" w:hAnsiTheme="minorHAnsi" w:cstheme="minorHAnsi" w:hint="eastAsia"/>
          <w:lang w:eastAsia="zh-CN"/>
        </w:rPr>
        <w:t xml:space="preserve"> agreements for working scope in Rel-15.</w:t>
      </w:r>
    </w:p>
    <w:p w:rsidR="004C719D" w:rsidRDefault="004C719D"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Ericsson: For LTE, assuming 6dB </w:t>
      </w:r>
      <w:r>
        <w:rPr>
          <w:rFonts w:asciiTheme="minorHAnsi" w:hAnsiTheme="minorHAnsi" w:cstheme="minorHAnsi"/>
          <w:lang w:eastAsia="zh-CN"/>
        </w:rPr>
        <w:t>power</w:t>
      </w:r>
      <w:r>
        <w:rPr>
          <w:rFonts w:asciiTheme="minorHAnsi" w:hAnsiTheme="minorHAnsi" w:cstheme="minorHAnsi" w:hint="eastAsia"/>
          <w:lang w:eastAsia="zh-CN"/>
        </w:rPr>
        <w:t xml:space="preserve"> imbalance with same RF IC. For EN-DC, you </w:t>
      </w:r>
      <w:r>
        <w:rPr>
          <w:rFonts w:asciiTheme="minorHAnsi" w:hAnsiTheme="minorHAnsi" w:cstheme="minorHAnsi"/>
          <w:lang w:eastAsia="zh-CN"/>
        </w:rPr>
        <w:t>assume</w:t>
      </w:r>
      <w:r>
        <w:rPr>
          <w:rFonts w:asciiTheme="minorHAnsi" w:hAnsiTheme="minorHAnsi" w:cstheme="minorHAnsi" w:hint="eastAsia"/>
          <w:lang w:eastAsia="zh-CN"/>
        </w:rPr>
        <w:t xml:space="preserve"> same RF IC for LTE and </w:t>
      </w:r>
      <w:proofErr w:type="gramStart"/>
      <w:r>
        <w:rPr>
          <w:rFonts w:asciiTheme="minorHAnsi" w:hAnsiTheme="minorHAnsi" w:cstheme="minorHAnsi" w:hint="eastAsia"/>
          <w:lang w:eastAsia="zh-CN"/>
        </w:rPr>
        <w:t>NR ?</w:t>
      </w:r>
      <w:proofErr w:type="gramEnd"/>
      <w:r>
        <w:rPr>
          <w:rFonts w:asciiTheme="minorHAnsi" w:hAnsiTheme="minorHAnsi" w:cstheme="minorHAnsi" w:hint="eastAsia"/>
          <w:lang w:eastAsia="zh-CN"/>
        </w:rPr>
        <w:t xml:space="preserve"> </w:t>
      </w:r>
    </w:p>
    <w:p w:rsidR="004C719D" w:rsidRDefault="004C719D"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NTT </w:t>
      </w:r>
      <w:proofErr w:type="spellStart"/>
      <w:r>
        <w:rPr>
          <w:rFonts w:asciiTheme="minorHAnsi" w:hAnsiTheme="minorHAnsi" w:cstheme="minorHAnsi" w:hint="eastAsia"/>
          <w:lang w:eastAsia="zh-CN"/>
        </w:rPr>
        <w:t>DoCoMO</w:t>
      </w:r>
      <w:proofErr w:type="spellEnd"/>
      <w:r>
        <w:rPr>
          <w:rFonts w:asciiTheme="minorHAnsi" w:hAnsiTheme="minorHAnsi" w:cstheme="minorHAnsi" w:hint="eastAsia"/>
          <w:lang w:eastAsia="zh-CN"/>
        </w:rPr>
        <w:t>: this applied for intra-band EN-DC cases</w:t>
      </w:r>
    </w:p>
    <w:p w:rsidR="004C719D" w:rsidRDefault="004C719D"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NTT DoCoMo: For timeline, we have agreements for scope of Rel-15. Power </w:t>
      </w:r>
      <w:r>
        <w:rPr>
          <w:rFonts w:asciiTheme="minorHAnsi" w:hAnsiTheme="minorHAnsi" w:cstheme="minorHAnsi"/>
          <w:lang w:eastAsia="zh-CN"/>
        </w:rPr>
        <w:t>imbalance</w:t>
      </w:r>
      <w:r>
        <w:rPr>
          <w:rFonts w:asciiTheme="minorHAnsi" w:hAnsiTheme="minorHAnsi" w:cstheme="minorHAnsi" w:hint="eastAsia"/>
          <w:lang w:eastAsia="zh-CN"/>
        </w:rPr>
        <w:t xml:space="preserve"> </w:t>
      </w:r>
      <w:r>
        <w:rPr>
          <w:rFonts w:asciiTheme="minorHAnsi" w:hAnsiTheme="minorHAnsi" w:cstheme="minorHAnsi"/>
          <w:lang w:eastAsia="zh-CN"/>
        </w:rPr>
        <w:t>introducing</w:t>
      </w:r>
      <w:r>
        <w:rPr>
          <w:rFonts w:asciiTheme="minorHAnsi" w:hAnsiTheme="minorHAnsi" w:cstheme="minorHAnsi" w:hint="eastAsia"/>
          <w:lang w:eastAsia="zh-CN"/>
        </w:rPr>
        <w:t xml:space="preserve"> in Rel-10 which is first release for CA supported. We also give some proposals for speed the work. </w:t>
      </w:r>
      <w:r>
        <w:rPr>
          <w:rFonts w:asciiTheme="minorHAnsi" w:hAnsiTheme="minorHAnsi" w:cstheme="minorHAnsi"/>
          <w:lang w:eastAsia="zh-CN"/>
        </w:rPr>
        <w:t>W</w:t>
      </w:r>
      <w:r>
        <w:rPr>
          <w:rFonts w:asciiTheme="minorHAnsi" w:hAnsiTheme="minorHAnsi" w:cstheme="minorHAnsi" w:hint="eastAsia"/>
          <w:lang w:eastAsia="zh-CN"/>
        </w:rPr>
        <w:t>e offer op2 to minimize the impact.</w:t>
      </w:r>
    </w:p>
    <w:p w:rsidR="004C719D" w:rsidRDefault="00083900" w:rsidP="004C719D">
      <w:pPr>
        <w:overflowPunct w:val="0"/>
        <w:autoSpaceDE w:val="0"/>
        <w:autoSpaceDN w:val="0"/>
        <w:adjustRightInd w:val="0"/>
        <w:spacing w:before="120" w:after="120"/>
        <w:textAlignment w:val="baseline"/>
        <w:rPr>
          <w:rFonts w:asciiTheme="minorHAnsi" w:hAnsiTheme="minorHAnsi" w:cstheme="minorHAnsi"/>
          <w:lang w:eastAsia="zh-CN"/>
        </w:rPr>
      </w:pPr>
      <w:proofErr w:type="spellStart"/>
      <w:r>
        <w:rPr>
          <w:rFonts w:asciiTheme="minorHAnsi" w:hAnsiTheme="minorHAnsi" w:cstheme="minorHAnsi" w:hint="eastAsia"/>
          <w:lang w:eastAsia="zh-CN"/>
        </w:rPr>
        <w:t>Hauwei</w:t>
      </w:r>
      <w:proofErr w:type="spellEnd"/>
      <w:r>
        <w:rPr>
          <w:rFonts w:asciiTheme="minorHAnsi" w:hAnsiTheme="minorHAnsi" w:cstheme="minorHAnsi" w:hint="eastAsia"/>
          <w:lang w:eastAsia="zh-CN"/>
        </w:rPr>
        <w:t xml:space="preserve">: In </w:t>
      </w:r>
      <w:r>
        <w:rPr>
          <w:rFonts w:asciiTheme="minorHAnsi" w:hAnsiTheme="minorHAnsi" w:cstheme="minorHAnsi"/>
          <w:lang w:eastAsia="zh-CN"/>
        </w:rPr>
        <w:t>normal</w:t>
      </w:r>
      <w:r>
        <w:rPr>
          <w:rFonts w:asciiTheme="minorHAnsi" w:hAnsiTheme="minorHAnsi" w:cstheme="minorHAnsi" w:hint="eastAsia"/>
          <w:lang w:eastAsia="zh-CN"/>
        </w:rPr>
        <w:t xml:space="preserve"> EN-DC test cases, LTE carrier only provide function link without performance verification.</w:t>
      </w:r>
    </w:p>
    <w:p w:rsidR="00083900" w:rsidRDefault="00083900"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NTT </w:t>
      </w:r>
      <w:proofErr w:type="spellStart"/>
      <w:r>
        <w:rPr>
          <w:rFonts w:asciiTheme="minorHAnsi" w:hAnsiTheme="minorHAnsi" w:cstheme="minorHAnsi" w:hint="eastAsia"/>
          <w:lang w:eastAsia="zh-CN"/>
        </w:rPr>
        <w:t>DoCoMO</w:t>
      </w:r>
      <w:proofErr w:type="spellEnd"/>
      <w:r>
        <w:rPr>
          <w:rFonts w:asciiTheme="minorHAnsi" w:hAnsiTheme="minorHAnsi" w:cstheme="minorHAnsi" w:hint="eastAsia"/>
          <w:lang w:eastAsia="zh-CN"/>
        </w:rPr>
        <w:t xml:space="preserve">: In LTE, this performance requirements but purpose is RF </w:t>
      </w:r>
      <w:r>
        <w:rPr>
          <w:rFonts w:asciiTheme="minorHAnsi" w:hAnsiTheme="minorHAnsi" w:cstheme="minorHAnsi"/>
          <w:lang w:eastAsia="zh-CN"/>
        </w:rPr>
        <w:t>verification</w:t>
      </w:r>
      <w:r>
        <w:rPr>
          <w:rFonts w:asciiTheme="minorHAnsi" w:hAnsiTheme="minorHAnsi" w:cstheme="minorHAnsi" w:hint="eastAsia"/>
          <w:lang w:eastAsia="zh-CN"/>
        </w:rPr>
        <w:t xml:space="preserve">. So Ex2 can work for such purpose. We can further discuss whether UE </w:t>
      </w:r>
      <w:r>
        <w:rPr>
          <w:rFonts w:asciiTheme="minorHAnsi" w:hAnsiTheme="minorHAnsi" w:cstheme="minorHAnsi"/>
          <w:lang w:eastAsia="zh-CN"/>
        </w:rPr>
        <w:t>behaviour</w:t>
      </w:r>
      <w:r>
        <w:rPr>
          <w:rFonts w:asciiTheme="minorHAnsi" w:hAnsiTheme="minorHAnsi" w:cstheme="minorHAnsi" w:hint="eastAsia"/>
          <w:lang w:eastAsia="zh-CN"/>
        </w:rPr>
        <w:t xml:space="preserve"> can be verified in Ex2.</w:t>
      </w:r>
    </w:p>
    <w:p w:rsidR="00083900" w:rsidRDefault="00083900" w:rsidP="004C719D">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Intel: DO we make verification on NR only or both LTE and NR? </w:t>
      </w:r>
      <w:proofErr w:type="gramStart"/>
      <w:r>
        <w:rPr>
          <w:rFonts w:asciiTheme="minorHAnsi" w:hAnsiTheme="minorHAnsi" w:cstheme="minorHAnsi" w:hint="eastAsia"/>
          <w:lang w:eastAsia="zh-CN"/>
        </w:rPr>
        <w:t>Assumption for CHBW combinations of LTE and NR carriers?</w:t>
      </w:r>
      <w:proofErr w:type="gramEnd"/>
    </w:p>
    <w:p w:rsidR="00083900" w:rsidRDefault="00083900" w:rsidP="00083900">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NTT DoCoMo: it</w:t>
      </w:r>
      <w:r>
        <w:rPr>
          <w:rFonts w:asciiTheme="minorHAnsi" w:hAnsiTheme="minorHAnsi" w:cstheme="minorHAnsi"/>
          <w:lang w:eastAsia="zh-CN"/>
        </w:rPr>
        <w:t>’</w:t>
      </w:r>
      <w:r>
        <w:rPr>
          <w:rFonts w:asciiTheme="minorHAnsi" w:hAnsiTheme="minorHAnsi" w:cstheme="minorHAnsi" w:hint="eastAsia"/>
          <w:lang w:eastAsia="zh-CN"/>
        </w:rPr>
        <w:t xml:space="preserve">s RF test. </w:t>
      </w:r>
      <w:proofErr w:type="gramStart"/>
      <w:r>
        <w:rPr>
          <w:rFonts w:asciiTheme="minorHAnsi" w:hAnsiTheme="minorHAnsi" w:cstheme="minorHAnsi" w:hint="eastAsia"/>
          <w:lang w:eastAsia="zh-CN"/>
        </w:rPr>
        <w:t xml:space="preserve">For both NR and LTE since RF </w:t>
      </w:r>
      <w:r>
        <w:rPr>
          <w:rFonts w:asciiTheme="minorHAnsi" w:hAnsiTheme="minorHAnsi" w:cstheme="minorHAnsi"/>
          <w:lang w:eastAsia="zh-CN"/>
        </w:rPr>
        <w:t>component</w:t>
      </w:r>
      <w:r>
        <w:rPr>
          <w:rFonts w:asciiTheme="minorHAnsi" w:hAnsiTheme="minorHAnsi" w:cstheme="minorHAnsi" w:hint="eastAsia"/>
          <w:lang w:eastAsia="zh-CN"/>
        </w:rPr>
        <w:t xml:space="preserve"> shared by NR and LTE.</w:t>
      </w:r>
      <w:proofErr w:type="gramEnd"/>
      <w:r>
        <w:rPr>
          <w:rFonts w:asciiTheme="minorHAnsi" w:hAnsiTheme="minorHAnsi" w:cstheme="minorHAnsi" w:hint="eastAsia"/>
          <w:lang w:eastAsia="zh-CN"/>
        </w:rPr>
        <w:t xml:space="preserve"> </w:t>
      </w:r>
      <w:r>
        <w:rPr>
          <w:rFonts w:asciiTheme="minorHAnsi" w:hAnsiTheme="minorHAnsi" w:cstheme="minorHAnsi"/>
          <w:lang w:eastAsia="zh-CN"/>
        </w:rPr>
        <w:t>W</w:t>
      </w:r>
      <w:r>
        <w:rPr>
          <w:rFonts w:asciiTheme="minorHAnsi" w:hAnsiTheme="minorHAnsi" w:cstheme="minorHAnsi" w:hint="eastAsia"/>
          <w:lang w:eastAsia="zh-CN"/>
        </w:rPr>
        <w:t xml:space="preserve">e can provide CHBWs i.e. 20MHz/LTE +100MHz/NR. Each </w:t>
      </w:r>
      <w:proofErr w:type="gramStart"/>
      <w:r>
        <w:rPr>
          <w:rFonts w:asciiTheme="minorHAnsi" w:hAnsiTheme="minorHAnsi" w:cstheme="minorHAnsi" w:hint="eastAsia"/>
          <w:lang w:eastAsia="zh-CN"/>
        </w:rPr>
        <w:t>operators</w:t>
      </w:r>
      <w:proofErr w:type="gramEnd"/>
      <w:r>
        <w:rPr>
          <w:rFonts w:asciiTheme="minorHAnsi" w:hAnsiTheme="minorHAnsi" w:cstheme="minorHAnsi" w:hint="eastAsia"/>
          <w:lang w:eastAsia="zh-CN"/>
        </w:rPr>
        <w:t xml:space="preserve"> may have different preference we can further discuss.</w:t>
      </w:r>
    </w:p>
    <w:p w:rsidR="00083900" w:rsidRDefault="008E52E0" w:rsidP="008E52E0">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Intel: we will discuss the Rel-16 performance scope in </w:t>
      </w:r>
      <w:proofErr w:type="gramStart"/>
      <w:r>
        <w:rPr>
          <w:rFonts w:asciiTheme="minorHAnsi" w:hAnsiTheme="minorHAnsi" w:cstheme="minorHAnsi" w:hint="eastAsia"/>
          <w:lang w:eastAsia="zh-CN"/>
        </w:rPr>
        <w:t>future ,</w:t>
      </w:r>
      <w:proofErr w:type="gramEnd"/>
      <w:r>
        <w:rPr>
          <w:rFonts w:asciiTheme="minorHAnsi" w:hAnsiTheme="minorHAnsi" w:cstheme="minorHAnsi" w:hint="eastAsia"/>
          <w:lang w:eastAsia="zh-CN"/>
        </w:rPr>
        <w:t xml:space="preserve"> we may take this into </w:t>
      </w:r>
      <w:r>
        <w:rPr>
          <w:rFonts w:asciiTheme="minorHAnsi" w:hAnsiTheme="minorHAnsi" w:cstheme="minorHAnsi"/>
          <w:lang w:eastAsia="zh-CN"/>
        </w:rPr>
        <w:t>account</w:t>
      </w:r>
      <w:r>
        <w:rPr>
          <w:rFonts w:asciiTheme="minorHAnsi" w:hAnsiTheme="minorHAnsi" w:cstheme="minorHAnsi" w:hint="eastAsia"/>
          <w:lang w:eastAsia="zh-CN"/>
        </w:rPr>
        <w:t>.</w:t>
      </w:r>
    </w:p>
    <w:p w:rsidR="008E52E0" w:rsidRPr="008E52E0" w:rsidRDefault="008E52E0" w:rsidP="008E52E0">
      <w:pPr>
        <w:pStyle w:val="ListParagraph"/>
        <w:numPr>
          <w:ilvl w:val="0"/>
          <w:numId w:val="35"/>
        </w:numPr>
        <w:overflowPunct w:val="0"/>
        <w:autoSpaceDE w:val="0"/>
        <w:autoSpaceDN w:val="0"/>
        <w:adjustRightInd w:val="0"/>
        <w:spacing w:before="120" w:after="120"/>
        <w:ind w:firstLineChars="0"/>
        <w:textAlignment w:val="baseline"/>
        <w:rPr>
          <w:rFonts w:asciiTheme="minorHAnsi" w:hAnsiTheme="minorHAnsi" w:cstheme="minorHAnsi"/>
          <w:highlight w:val="yellow"/>
          <w:lang w:eastAsia="zh-CN"/>
        </w:rPr>
      </w:pPr>
      <w:r w:rsidRPr="008E52E0">
        <w:rPr>
          <w:rFonts w:asciiTheme="minorHAnsi" w:hAnsiTheme="minorHAnsi" w:cstheme="minorHAnsi" w:hint="eastAsia"/>
          <w:highlight w:val="yellow"/>
          <w:lang w:eastAsia="zh-CN"/>
        </w:rPr>
        <w:t xml:space="preserve">Further offline </w:t>
      </w:r>
    </w:p>
    <w:p w:rsidR="00461C4D" w:rsidRPr="00461C4D" w:rsidRDefault="00461C4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461C4D">
        <w:rPr>
          <w:rFonts w:asciiTheme="minorHAnsi" w:hAnsiTheme="minorHAnsi" w:cstheme="minorHAnsi"/>
          <w:lang w:val="en-US" w:eastAsia="ja-JP" w:bidi="hi-IN"/>
        </w:rPr>
        <w:t xml:space="preserve">Proposal 3 (Ericsson): </w:t>
      </w:r>
    </w:p>
    <w:p w:rsidR="00461C4D" w:rsidRPr="00461C4D" w:rsidRDefault="00461C4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Prioritize a limited test case for EN-DC from existing single carrier tests in Rel-15 late drop performance part timeline.</w:t>
      </w:r>
    </w:p>
    <w:p w:rsidR="00461C4D" w:rsidRDefault="00461C4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461C4D">
        <w:rPr>
          <w:rFonts w:asciiTheme="minorHAnsi" w:hAnsiTheme="minorHAnsi" w:cstheme="minorHAnsi"/>
        </w:rPr>
        <w:t>A limited test case for SA CA can be also considered for Rel-15 late drop performance part timeline, with the same approach reusing the existing single carrier tests.</w:t>
      </w:r>
    </w:p>
    <w:p w:rsidR="008E52E0" w:rsidRDefault="008E52E0" w:rsidP="008E52E0">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Intel: </w:t>
      </w:r>
    </w:p>
    <w:p w:rsidR="008E52E0" w:rsidRDefault="008E52E0" w:rsidP="008E52E0">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For P1 </w:t>
      </w:r>
      <w:proofErr w:type="gramStart"/>
      <w:r>
        <w:rPr>
          <w:rFonts w:asciiTheme="minorHAnsi" w:hAnsiTheme="minorHAnsi" w:cstheme="minorHAnsi" w:hint="eastAsia"/>
          <w:lang w:eastAsia="zh-CN"/>
        </w:rPr>
        <w:t>We</w:t>
      </w:r>
      <w:proofErr w:type="gramEnd"/>
      <w:r>
        <w:rPr>
          <w:rFonts w:asciiTheme="minorHAnsi" w:hAnsiTheme="minorHAnsi" w:cstheme="minorHAnsi" w:hint="eastAsia"/>
          <w:lang w:eastAsia="zh-CN"/>
        </w:rPr>
        <w:t xml:space="preserve"> already have </w:t>
      </w:r>
      <w:proofErr w:type="spellStart"/>
      <w:r>
        <w:rPr>
          <w:rFonts w:asciiTheme="minorHAnsi" w:hAnsiTheme="minorHAnsi" w:cstheme="minorHAnsi" w:hint="eastAsia"/>
          <w:lang w:eastAsia="zh-CN"/>
        </w:rPr>
        <w:t>ageeements</w:t>
      </w:r>
      <w:proofErr w:type="spellEnd"/>
      <w:r>
        <w:rPr>
          <w:rFonts w:asciiTheme="minorHAnsi" w:hAnsiTheme="minorHAnsi" w:cstheme="minorHAnsi" w:hint="eastAsia"/>
          <w:lang w:eastAsia="zh-CN"/>
        </w:rPr>
        <w:t xml:space="preserve"> for EN-DC </w:t>
      </w:r>
      <w:r>
        <w:rPr>
          <w:rFonts w:asciiTheme="minorHAnsi" w:hAnsiTheme="minorHAnsi" w:cstheme="minorHAnsi"/>
          <w:lang w:eastAsia="zh-CN"/>
        </w:rPr>
        <w:t>applicable</w:t>
      </w:r>
      <w:r>
        <w:rPr>
          <w:rFonts w:asciiTheme="minorHAnsi" w:hAnsiTheme="minorHAnsi" w:cstheme="minorHAnsi" w:hint="eastAsia"/>
          <w:lang w:eastAsia="zh-CN"/>
        </w:rPr>
        <w:t xml:space="preserve"> rules, </w:t>
      </w:r>
      <w:r>
        <w:rPr>
          <w:rFonts w:asciiTheme="minorHAnsi" w:hAnsiTheme="minorHAnsi" w:cstheme="minorHAnsi"/>
          <w:lang w:eastAsia="zh-CN"/>
        </w:rPr>
        <w:t>proposed</w:t>
      </w:r>
      <w:r>
        <w:rPr>
          <w:rFonts w:asciiTheme="minorHAnsi" w:hAnsiTheme="minorHAnsi" w:cstheme="minorHAnsi" w:hint="eastAsia"/>
          <w:lang w:eastAsia="zh-CN"/>
        </w:rPr>
        <w:t xml:space="preserve"> to verify both LTE and NR carrier?</w:t>
      </w:r>
    </w:p>
    <w:p w:rsidR="008E52E0" w:rsidRDefault="008E52E0" w:rsidP="008E52E0">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For P2 this is discussion for rel-16 scope, worry about timeline of Rel-15.</w:t>
      </w:r>
    </w:p>
    <w:p w:rsidR="008E52E0" w:rsidRDefault="008E52E0" w:rsidP="008E52E0">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hint="eastAsia"/>
          <w:lang w:eastAsia="zh-CN"/>
        </w:rPr>
        <w:t xml:space="preserve">Ericsson: we want to </w:t>
      </w:r>
      <w:r>
        <w:rPr>
          <w:rFonts w:asciiTheme="minorHAnsi" w:hAnsiTheme="minorHAnsi" w:cstheme="minorHAnsi"/>
          <w:lang w:eastAsia="zh-CN"/>
        </w:rPr>
        <w:t>prioritize</w:t>
      </w:r>
      <w:r>
        <w:rPr>
          <w:rFonts w:asciiTheme="minorHAnsi" w:hAnsiTheme="minorHAnsi" w:cstheme="minorHAnsi" w:hint="eastAsia"/>
          <w:lang w:eastAsia="zh-CN"/>
        </w:rPr>
        <w:t xml:space="preserve"> EN-DC over HST. Open for Rel-15 or Rel-16?</w:t>
      </w:r>
    </w:p>
    <w:p w:rsidR="008E52E0" w:rsidRDefault="008E52E0" w:rsidP="008E52E0">
      <w:pPr>
        <w:overflowPunct w:val="0"/>
        <w:autoSpaceDE w:val="0"/>
        <w:autoSpaceDN w:val="0"/>
        <w:adjustRightInd w:val="0"/>
        <w:spacing w:before="120" w:after="120"/>
        <w:textAlignment w:val="baseline"/>
        <w:rPr>
          <w:rFonts w:asciiTheme="minorHAnsi" w:hAnsiTheme="minorHAnsi" w:cstheme="minorHAnsi"/>
        </w:rPr>
      </w:pPr>
    </w:p>
    <w:p w:rsidR="00461C4D" w:rsidRDefault="003D70CD" w:rsidP="0035588B">
      <w:pPr>
        <w:pStyle w:val="ListParagraph"/>
        <w:numPr>
          <w:ilvl w:val="0"/>
          <w:numId w:val="26"/>
        </w:numPr>
        <w:overflowPunct w:val="0"/>
        <w:autoSpaceDE w:val="0"/>
        <w:autoSpaceDN w:val="0"/>
        <w:adjustRightInd w:val="0"/>
        <w:spacing w:before="120" w:after="120"/>
        <w:ind w:firstLineChars="0"/>
        <w:textAlignment w:val="baseline"/>
        <w:rPr>
          <w:rFonts w:asciiTheme="minorHAnsi" w:hAnsiTheme="minorHAnsi" w:cstheme="minorHAnsi"/>
        </w:rPr>
      </w:pPr>
      <w:r>
        <w:rPr>
          <w:rFonts w:asciiTheme="minorHAnsi" w:hAnsiTheme="minorHAnsi" w:cstheme="minorHAnsi" w:hint="eastAsia"/>
          <w:lang w:eastAsia="zh-CN"/>
        </w:rPr>
        <w:t>Proposal 4 (MTK)</w:t>
      </w:r>
    </w:p>
    <w:p w:rsidR="003D70CD" w:rsidRPr="003D70CD" w:rsidRDefault="003D70C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3D70CD">
        <w:rPr>
          <w:rFonts w:asciiTheme="minorHAnsi" w:hAnsiTheme="minorHAnsi" w:cstheme="minorHAnsi"/>
        </w:rPr>
        <w:t>Proposal 1: Introduce TDL-D and TDL-E channel in PDSCH test case for both FR1 and FR2.</w:t>
      </w:r>
    </w:p>
    <w:p w:rsidR="008E52E0" w:rsidRDefault="003D70CD" w:rsidP="0035588B">
      <w:pPr>
        <w:numPr>
          <w:ilvl w:val="1"/>
          <w:numId w:val="26"/>
        </w:numPr>
        <w:overflowPunct w:val="0"/>
        <w:autoSpaceDE w:val="0"/>
        <w:autoSpaceDN w:val="0"/>
        <w:adjustRightInd w:val="0"/>
        <w:spacing w:before="120" w:after="120"/>
        <w:textAlignment w:val="baseline"/>
        <w:rPr>
          <w:rFonts w:asciiTheme="minorHAnsi" w:hAnsiTheme="minorHAnsi" w:cstheme="minorHAnsi"/>
        </w:rPr>
      </w:pPr>
      <w:r w:rsidRPr="003D70CD">
        <w:rPr>
          <w:rFonts w:asciiTheme="minorHAnsi" w:hAnsiTheme="minorHAnsi" w:cstheme="minorHAnsi"/>
        </w:rPr>
        <w:t xml:space="preserve">Proposal 2: Introduce PDSCH demodulation test with 2 TCI states. The performance can be the same as 1 TCI state by using the same DL TX and channel settings for the 2 TCI states and 2 TCI states are only differentiated by time offset.   </w:t>
      </w:r>
    </w:p>
    <w:p w:rsidR="003D70CD" w:rsidRPr="003D70CD" w:rsidRDefault="008E52E0" w:rsidP="008E52E0">
      <w:pPr>
        <w:overflowPunct w:val="0"/>
        <w:autoSpaceDE w:val="0"/>
        <w:autoSpaceDN w:val="0"/>
        <w:adjustRightInd w:val="0"/>
        <w:spacing w:before="120" w:after="120"/>
        <w:textAlignment w:val="baseline"/>
        <w:rPr>
          <w:rFonts w:asciiTheme="minorHAnsi" w:hAnsiTheme="minorHAnsi" w:cstheme="minorHAnsi"/>
        </w:rPr>
      </w:pPr>
      <w:r>
        <w:rPr>
          <w:rFonts w:asciiTheme="minorHAnsi" w:hAnsiTheme="minorHAnsi" w:cstheme="minorHAnsi" w:hint="eastAsia"/>
          <w:lang w:eastAsia="zh-CN"/>
        </w:rPr>
        <w:t xml:space="preserve">MTK: Beam management quite important for NR, in RRM we already have </w:t>
      </w:r>
      <w:proofErr w:type="spellStart"/>
      <w:r>
        <w:rPr>
          <w:rFonts w:asciiTheme="minorHAnsi" w:hAnsiTheme="minorHAnsi" w:cstheme="minorHAnsi" w:hint="eastAsia"/>
          <w:lang w:eastAsia="zh-CN"/>
        </w:rPr>
        <w:t>coervage</w:t>
      </w:r>
      <w:proofErr w:type="spellEnd"/>
      <w:r>
        <w:rPr>
          <w:rFonts w:asciiTheme="minorHAnsi" w:hAnsiTheme="minorHAnsi" w:cstheme="minorHAnsi" w:hint="eastAsia"/>
          <w:lang w:eastAsia="zh-CN"/>
        </w:rPr>
        <w:t xml:space="preserve"> for Beam </w:t>
      </w:r>
      <w:proofErr w:type="gramStart"/>
      <w:r>
        <w:rPr>
          <w:rFonts w:asciiTheme="minorHAnsi" w:hAnsiTheme="minorHAnsi" w:cstheme="minorHAnsi"/>
          <w:lang w:eastAsia="zh-CN"/>
        </w:rPr>
        <w:t>management</w:t>
      </w:r>
      <w:r>
        <w:rPr>
          <w:rFonts w:asciiTheme="minorHAnsi" w:hAnsiTheme="minorHAnsi" w:cstheme="minorHAnsi" w:hint="eastAsia"/>
          <w:lang w:eastAsia="zh-CN"/>
        </w:rPr>
        <w:t>,</w:t>
      </w:r>
      <w:proofErr w:type="gramEnd"/>
      <w:r>
        <w:rPr>
          <w:rFonts w:asciiTheme="minorHAnsi" w:hAnsiTheme="minorHAnsi" w:cstheme="minorHAnsi" w:hint="eastAsia"/>
          <w:lang w:eastAsia="zh-CN"/>
        </w:rPr>
        <w:t xml:space="preserve"> we hope this can be included in performance requirements in near future.</w:t>
      </w:r>
      <w:r w:rsidR="003D70CD" w:rsidRPr="003D70CD">
        <w:rPr>
          <w:rFonts w:asciiTheme="minorHAnsi" w:hAnsiTheme="minorHAnsi" w:cstheme="minorHAnsi"/>
        </w:rPr>
        <w:t xml:space="preserve"> </w:t>
      </w:r>
    </w:p>
    <w:p w:rsidR="00461C4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lang w:eastAsia="zh-CN"/>
        </w:rPr>
      </w:pPr>
      <w:r>
        <w:rPr>
          <w:rFonts w:hint="eastAsia"/>
          <w:lang w:eastAsia="zh-CN"/>
        </w:rPr>
        <w:lastRenderedPageBreak/>
        <w:t xml:space="preserve"> </w:t>
      </w:r>
      <w:r w:rsidR="00461C4D">
        <w:rPr>
          <w:lang w:eastAsia="zh-CN"/>
        </w:rPr>
        <w:t>Rel-16 requirements</w:t>
      </w:r>
    </w:p>
    <w:p w:rsidR="00461C4D" w:rsidRPr="00461C4D" w:rsidRDefault="00461C4D" w:rsidP="00461C4D">
      <w:pPr>
        <w:tabs>
          <w:tab w:val="left" w:pos="851"/>
        </w:tabs>
        <w:rPr>
          <w:rFonts w:asciiTheme="minorHAnsi" w:hAnsiTheme="minorHAnsi" w:cstheme="minorHAnsi"/>
          <w:i/>
          <w:lang w:eastAsia="zh-CN"/>
        </w:rPr>
      </w:pPr>
      <w:r w:rsidRPr="00461C4D">
        <w:rPr>
          <w:rFonts w:asciiTheme="minorHAnsi" w:hAnsiTheme="minorHAnsi" w:cstheme="minorHAnsi"/>
          <w:u w:val="single"/>
          <w:lang w:eastAsia="ja-JP" w:bidi="hi-IN"/>
        </w:rPr>
        <w:t>RAN 83 conclusions:</w:t>
      </w:r>
      <w:r w:rsidRPr="00461C4D">
        <w:rPr>
          <w:rFonts w:asciiTheme="minorHAnsi" w:hAnsiTheme="minorHAnsi" w:cstheme="minorHAnsi"/>
          <w:i/>
          <w:lang w:eastAsia="zh-CN"/>
        </w:rPr>
        <w:t xml:space="preserve"> Intel will lead a RAN4 email discussion until RAN #84 (main focus on </w:t>
      </w:r>
      <w:proofErr w:type="spellStart"/>
      <w:r w:rsidRPr="00461C4D">
        <w:rPr>
          <w:rFonts w:asciiTheme="minorHAnsi" w:hAnsiTheme="minorHAnsi" w:cstheme="minorHAnsi"/>
          <w:i/>
          <w:lang w:eastAsia="zh-CN"/>
        </w:rPr>
        <w:t>Demod</w:t>
      </w:r>
      <w:proofErr w:type="spellEnd"/>
      <w:r w:rsidRPr="00461C4D">
        <w:rPr>
          <w:rFonts w:asciiTheme="minorHAnsi" w:hAnsiTheme="minorHAnsi" w:cstheme="minorHAnsi"/>
          <w:i/>
          <w:lang w:eastAsia="zh-CN"/>
        </w:rPr>
        <w:t xml:space="preserve">) to come up at RAN #84 with a stable summary for </w:t>
      </w:r>
      <w:proofErr w:type="spellStart"/>
      <w:r w:rsidRPr="00461C4D">
        <w:rPr>
          <w:rFonts w:asciiTheme="minorHAnsi" w:hAnsiTheme="minorHAnsi" w:cstheme="minorHAnsi"/>
          <w:i/>
          <w:lang w:eastAsia="zh-CN"/>
        </w:rPr>
        <w:t>Demod</w:t>
      </w:r>
      <w:proofErr w:type="spellEnd"/>
      <w:r w:rsidRPr="00461C4D">
        <w:rPr>
          <w:rFonts w:asciiTheme="minorHAnsi" w:hAnsiTheme="minorHAnsi" w:cstheme="minorHAnsi"/>
          <w:i/>
          <w:lang w:eastAsia="zh-CN"/>
        </w:rPr>
        <w:t>/RRM/high speed train (no WIDs so far), TU wise the 3 aspects will be considered as one package when it comes to WI(s) (to be defined at RAN #84)</w:t>
      </w:r>
    </w:p>
    <w:p w:rsidR="00461C4D" w:rsidRDefault="00461C4D" w:rsidP="00461C4D">
      <w:pPr>
        <w:tabs>
          <w:tab w:val="left" w:pos="851"/>
        </w:tabs>
        <w:rPr>
          <w:i/>
          <w:lang w:eastAsia="zh-CN"/>
        </w:rPr>
      </w:pPr>
    </w:p>
    <w:p w:rsidR="00461C4D" w:rsidRPr="00461C4D" w:rsidRDefault="00461C4D" w:rsidP="00461C4D">
      <w:pPr>
        <w:tabs>
          <w:tab w:val="left" w:pos="851"/>
        </w:tabs>
        <w:rPr>
          <w:rFonts w:asciiTheme="minorHAnsi" w:hAnsiTheme="minorHAnsi" w:cstheme="minorHAnsi"/>
          <w:u w:val="single"/>
          <w:lang w:eastAsia="ja-JP" w:bidi="hi-IN"/>
        </w:rPr>
      </w:pPr>
      <w:r w:rsidRPr="00461C4D">
        <w:rPr>
          <w:rFonts w:asciiTheme="minorHAnsi" w:hAnsiTheme="minorHAnsi" w:cstheme="minorHAnsi"/>
          <w:u w:val="single"/>
          <w:lang w:eastAsia="ja-JP" w:bidi="hi-IN"/>
        </w:rPr>
        <w:t>Candidate proposals for discussion:</w:t>
      </w:r>
    </w:p>
    <w:p w:rsidR="00461C4D" w:rsidRPr="00461C4D" w:rsidRDefault="00461C4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461C4D">
        <w:rPr>
          <w:rFonts w:asciiTheme="minorHAnsi" w:hAnsiTheme="minorHAnsi" w:cstheme="minorHAnsi"/>
          <w:lang w:val="en-US" w:eastAsia="ja-JP" w:bidi="hi-IN"/>
        </w:rPr>
        <w:t>Proposal 1 (Ericsson):</w:t>
      </w:r>
    </w:p>
    <w:p w:rsidR="000B60A9" w:rsidRPr="003D70CD" w:rsidRDefault="0035588B"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rPr>
      </w:pPr>
      <w:r w:rsidRPr="003D70CD">
        <w:rPr>
          <w:rFonts w:asciiTheme="minorHAnsi" w:hAnsiTheme="minorHAnsi" w:cstheme="minorHAnsi"/>
          <w:bCs/>
          <w:lang w:val="en-US"/>
        </w:rPr>
        <w:t>Discuss additional CBW+SCS combinations for</w:t>
      </w:r>
    </w:p>
    <w:p w:rsidR="000B60A9" w:rsidRPr="003D70CD" w:rsidRDefault="0035588B"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rPr>
      </w:pPr>
      <w:r w:rsidRPr="003D70CD">
        <w:rPr>
          <w:rFonts w:asciiTheme="minorHAnsi" w:hAnsiTheme="minorHAnsi" w:cstheme="minorHAnsi"/>
          <w:bCs/>
          <w:lang w:val="en-US"/>
        </w:rPr>
        <w:t>Consider 5MHz CBW for Band n76 which only supports up to 5MHz CBW</w:t>
      </w:r>
    </w:p>
    <w:p w:rsidR="000B60A9" w:rsidRPr="003D70CD" w:rsidRDefault="0035588B"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rPr>
      </w:pPr>
      <w:r w:rsidRPr="003D70CD">
        <w:rPr>
          <w:rFonts w:asciiTheme="minorHAnsi" w:hAnsiTheme="minorHAnsi" w:cstheme="minorHAnsi"/>
          <w:bCs/>
          <w:lang w:val="en-US"/>
        </w:rPr>
        <w:t>Scoping new test cases for EN-DC (new CBW+SCS combinations)</w:t>
      </w:r>
    </w:p>
    <w:p w:rsidR="000B60A9" w:rsidRPr="003D70CD" w:rsidRDefault="0035588B"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rPr>
      </w:pPr>
      <w:r w:rsidRPr="003D70CD">
        <w:rPr>
          <w:rFonts w:asciiTheme="minorHAnsi" w:hAnsiTheme="minorHAnsi" w:cstheme="minorHAnsi"/>
          <w:bCs/>
        </w:rPr>
        <w:t>Scoping the work for SA CA should be discussed</w:t>
      </w:r>
    </w:p>
    <w:p w:rsidR="000B60A9" w:rsidRPr="003D70CD" w:rsidRDefault="0035588B"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rPr>
      </w:pPr>
      <w:r w:rsidRPr="003D70CD">
        <w:rPr>
          <w:rFonts w:asciiTheme="minorHAnsi" w:hAnsiTheme="minorHAnsi" w:cstheme="minorHAnsi"/>
          <w:bCs/>
        </w:rPr>
        <w:t>Scoping and setting requirements for HST scenario for UE should be a work item</w:t>
      </w:r>
    </w:p>
    <w:p w:rsidR="000B60A9" w:rsidRPr="003D70CD" w:rsidRDefault="0035588B"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rPr>
      </w:pPr>
      <w:r w:rsidRPr="003D70CD">
        <w:rPr>
          <w:rFonts w:asciiTheme="minorHAnsi" w:hAnsiTheme="minorHAnsi" w:cstheme="minorHAnsi"/>
          <w:bCs/>
        </w:rPr>
        <w:t>Align HST demodulation requirements timeline for UE with BS</w:t>
      </w:r>
    </w:p>
    <w:p w:rsidR="003D70CD" w:rsidRPr="003D70CD" w:rsidRDefault="0035588B"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rPr>
      </w:pPr>
      <w:r w:rsidRPr="003D70CD">
        <w:rPr>
          <w:rFonts w:asciiTheme="minorHAnsi" w:hAnsiTheme="minorHAnsi" w:cstheme="minorHAnsi"/>
          <w:bCs/>
        </w:rPr>
        <w:t>Align scenarios with RRM requirements</w:t>
      </w:r>
    </w:p>
    <w:p w:rsidR="00BB1064" w:rsidRPr="00BB1064" w:rsidRDefault="008E52E0" w:rsidP="00BB1064">
      <w:pPr>
        <w:rPr>
          <w:lang w:eastAsia="zh-CN"/>
        </w:rPr>
      </w:pPr>
      <w:r w:rsidRPr="008E52E0">
        <w:rPr>
          <w:rFonts w:hint="eastAsia"/>
          <w:highlight w:val="yellow"/>
          <w:lang w:eastAsia="zh-CN"/>
        </w:rPr>
        <w:t>Not treated in Ad-hoc</w:t>
      </w:r>
      <w:r>
        <w:rPr>
          <w:rFonts w:hint="eastAsia"/>
          <w:lang w:eastAsia="zh-CN"/>
        </w:rPr>
        <w:t xml:space="preserve"> </w:t>
      </w:r>
    </w:p>
    <w:p w:rsidR="000F2145" w:rsidRDefault="000F2145" w:rsidP="0079633E">
      <w:pPr>
        <w:pStyle w:val="Heading1"/>
        <w:tabs>
          <w:tab w:val="clear" w:pos="574"/>
          <w:tab w:val="num" w:pos="779"/>
        </w:tabs>
        <w:ind w:left="779"/>
        <w:rPr>
          <w:rFonts w:cs="Arial"/>
          <w:sz w:val="28"/>
          <w:szCs w:val="28"/>
          <w:lang w:eastAsia="zh-CN"/>
        </w:rPr>
      </w:pPr>
      <w:r>
        <w:rPr>
          <w:rFonts w:cs="Arial" w:hint="eastAsia"/>
          <w:sz w:val="28"/>
          <w:szCs w:val="28"/>
          <w:lang w:eastAsia="zh-CN"/>
        </w:rPr>
        <w:t>PDSCH</w:t>
      </w:r>
      <w:r w:rsidR="00B90E51">
        <w:rPr>
          <w:rFonts w:cs="Arial" w:hint="eastAsia"/>
          <w:sz w:val="28"/>
          <w:szCs w:val="28"/>
          <w:lang w:eastAsia="zh-CN"/>
        </w:rPr>
        <w:t xml:space="preserve"> </w:t>
      </w:r>
      <w:r w:rsidR="007A2C5A">
        <w:rPr>
          <w:rFonts w:cs="Arial" w:hint="eastAsia"/>
          <w:sz w:val="28"/>
          <w:szCs w:val="28"/>
          <w:lang w:eastAsia="zh-CN"/>
        </w:rPr>
        <w:t>(1 hour)</w:t>
      </w:r>
    </w:p>
    <w:p w:rsidR="00A04E19" w:rsidRPr="00A04E19" w:rsidRDefault="00A04E19" w:rsidP="0079633E">
      <w:pPr>
        <w:ind w:left="205"/>
        <w:rPr>
          <w:lang w:eastAsia="zh-CN"/>
        </w:rPr>
      </w:pPr>
    </w:p>
    <w:p w:rsidR="00A04E19" w:rsidRPr="00A04E19" w:rsidRDefault="00DA5F7F" w:rsidP="0079633E">
      <w:pPr>
        <w:pStyle w:val="Heading2"/>
        <w:tabs>
          <w:tab w:val="clear" w:pos="2420"/>
          <w:tab w:val="num" w:pos="914"/>
        </w:tabs>
        <w:spacing w:before="40" w:after="0" w:line="259" w:lineRule="auto"/>
        <w:ind w:left="2625" w:hanging="2420"/>
        <w:rPr>
          <w:sz w:val="24"/>
          <w:szCs w:val="24"/>
          <w:lang w:eastAsia="zh-CN"/>
        </w:rPr>
      </w:pPr>
      <w:r>
        <w:rPr>
          <w:rFonts w:hint="eastAsia"/>
          <w:sz w:val="24"/>
          <w:szCs w:val="24"/>
          <w:lang w:eastAsia="zh-CN"/>
        </w:rPr>
        <w:t>Normal PDSCH test cases</w:t>
      </w:r>
    </w:p>
    <w:p w:rsidR="00AD2582" w:rsidRDefault="00AD2582" w:rsidP="0079633E">
      <w:pPr>
        <w:ind w:left="205"/>
        <w:rPr>
          <w:rFonts w:asciiTheme="minorHAnsi" w:hAnsiTheme="minorHAnsi"/>
          <w:lang w:val="en-US" w:eastAsia="zh-CN"/>
        </w:rPr>
      </w:pPr>
    </w:p>
    <w:tbl>
      <w:tblPr>
        <w:tblW w:w="1102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2043"/>
        <w:gridCol w:w="1276"/>
        <w:gridCol w:w="6343"/>
      </w:tblGrid>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0" w:history="1">
              <w:r w:rsidR="00936664" w:rsidRPr="00D92D79">
                <w:rPr>
                  <w:rStyle w:val="Hyperlink"/>
                  <w:rFonts w:asciiTheme="minorHAnsi" w:hAnsiTheme="minorHAnsi" w:cstheme="minorHAnsi"/>
                  <w:bCs/>
                  <w:sz w:val="16"/>
                  <w:szCs w:val="16"/>
                </w:rPr>
                <w:t>R4-1902876</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NR PDSCH UE demodulation requirements</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Intel Corporation</w:t>
            </w:r>
          </w:p>
        </w:tc>
        <w:tc>
          <w:tcPr>
            <w:tcW w:w="6343" w:type="dxa"/>
          </w:tcPr>
          <w:p w:rsidR="00936664" w:rsidRPr="00D92D79" w:rsidRDefault="00936664" w:rsidP="00936664">
            <w:pPr>
              <w:tabs>
                <w:tab w:val="left" w:pos="993"/>
                <w:tab w:val="left" w:pos="1276"/>
              </w:tabs>
              <w:ind w:left="1276" w:hanging="1276"/>
              <w:jc w:val="both"/>
              <w:rPr>
                <w:rFonts w:asciiTheme="minorHAnsi" w:hAnsiTheme="minorHAnsi" w:cstheme="minorHAnsi"/>
                <w:sz w:val="16"/>
                <w:szCs w:val="16"/>
                <w:lang w:val="en-US"/>
              </w:rPr>
            </w:pPr>
            <w:r w:rsidRPr="00D92D79">
              <w:rPr>
                <w:rFonts w:asciiTheme="minorHAnsi" w:hAnsiTheme="minorHAnsi" w:cstheme="minorHAnsi"/>
                <w:sz w:val="16"/>
                <w:szCs w:val="16"/>
                <w:lang w:val="en-US"/>
              </w:rPr>
              <w:t>Proposal #1:</w:t>
            </w:r>
            <w:r w:rsidRPr="00D92D79">
              <w:rPr>
                <w:rFonts w:asciiTheme="minorHAnsi" w:hAnsiTheme="minorHAnsi" w:cstheme="minorHAnsi"/>
                <w:sz w:val="16"/>
                <w:szCs w:val="16"/>
                <w:lang w:val="en-US"/>
              </w:rPr>
              <w:tab/>
              <w:t>Use 2 slots TRS configuration for Rel-15 Normal and SDR requirements</w:t>
            </w:r>
          </w:p>
          <w:p w:rsidR="00936664" w:rsidRPr="00D92D79" w:rsidRDefault="00936664" w:rsidP="00936664">
            <w:pPr>
              <w:tabs>
                <w:tab w:val="left" w:pos="993"/>
                <w:tab w:val="left" w:pos="1276"/>
              </w:tabs>
              <w:jc w:val="both"/>
              <w:rPr>
                <w:rFonts w:asciiTheme="minorHAnsi" w:hAnsiTheme="minorHAnsi" w:cstheme="minorHAnsi"/>
                <w:sz w:val="16"/>
                <w:szCs w:val="16"/>
                <w:lang w:val="en-US"/>
              </w:rPr>
            </w:pPr>
            <w:r w:rsidRPr="00D92D79">
              <w:rPr>
                <w:rFonts w:asciiTheme="minorHAnsi" w:hAnsiTheme="minorHAnsi" w:cstheme="minorHAnsi"/>
                <w:sz w:val="16"/>
                <w:szCs w:val="16"/>
                <w:lang w:val="en-US"/>
              </w:rPr>
              <w:t>Proposal #2:</w:t>
            </w:r>
            <w:r w:rsidRPr="00D92D79">
              <w:rPr>
                <w:rFonts w:asciiTheme="minorHAnsi" w:hAnsiTheme="minorHAnsi" w:cstheme="minorHAnsi"/>
                <w:sz w:val="16"/>
                <w:szCs w:val="16"/>
                <w:lang w:val="en-US"/>
              </w:rPr>
              <w:tab/>
              <w:t>Define Rel-15 PDSCH requirements under the following assumptions:</w:t>
            </w:r>
          </w:p>
          <w:p w:rsidR="00936664" w:rsidRPr="00D92D79" w:rsidRDefault="00936664" w:rsidP="0035588B">
            <w:pPr>
              <w:numPr>
                <w:ilvl w:val="0"/>
                <w:numId w:val="19"/>
              </w:numPr>
              <w:tabs>
                <w:tab w:val="left" w:pos="993"/>
                <w:tab w:val="left" w:pos="1276"/>
              </w:tabs>
              <w:overflowPunct w:val="0"/>
              <w:autoSpaceDE w:val="0"/>
              <w:autoSpaceDN w:val="0"/>
              <w:adjustRightInd w:val="0"/>
              <w:spacing w:before="120" w:after="120"/>
              <w:ind w:firstLine="540"/>
              <w:jc w:val="both"/>
              <w:textAlignment w:val="baseline"/>
              <w:rPr>
                <w:rFonts w:asciiTheme="minorHAnsi" w:hAnsiTheme="minorHAnsi" w:cstheme="minorHAnsi"/>
                <w:sz w:val="16"/>
                <w:szCs w:val="16"/>
                <w:lang w:val="en-US"/>
              </w:rPr>
            </w:pPr>
            <w:r w:rsidRPr="00D92D79">
              <w:rPr>
                <w:rFonts w:asciiTheme="minorHAnsi" w:hAnsiTheme="minorHAnsi" w:cstheme="minorHAnsi"/>
                <w:sz w:val="16"/>
                <w:szCs w:val="16"/>
                <w:lang w:val="en-US"/>
              </w:rPr>
              <w:t>Channel model Doppler shift: 750 Hz for 15 kHz SCS and 30 kHz SCS tests</w:t>
            </w:r>
          </w:p>
          <w:p w:rsidR="00936664" w:rsidRPr="00D92D79" w:rsidRDefault="00936664" w:rsidP="0035588B">
            <w:pPr>
              <w:numPr>
                <w:ilvl w:val="0"/>
                <w:numId w:val="19"/>
              </w:numPr>
              <w:tabs>
                <w:tab w:val="left" w:pos="993"/>
                <w:tab w:val="left" w:pos="1276"/>
              </w:tabs>
              <w:overflowPunct w:val="0"/>
              <w:autoSpaceDE w:val="0"/>
              <w:autoSpaceDN w:val="0"/>
              <w:adjustRightInd w:val="0"/>
              <w:spacing w:before="120" w:after="120"/>
              <w:ind w:firstLine="540"/>
              <w:jc w:val="both"/>
              <w:textAlignment w:val="baseline"/>
              <w:rPr>
                <w:rFonts w:asciiTheme="minorHAnsi" w:hAnsiTheme="minorHAnsi" w:cstheme="minorHAnsi"/>
                <w:sz w:val="16"/>
                <w:szCs w:val="16"/>
                <w:lang w:val="en-US"/>
              </w:rPr>
            </w:pPr>
            <w:r w:rsidRPr="00D92D79">
              <w:rPr>
                <w:rFonts w:asciiTheme="minorHAnsi" w:hAnsiTheme="minorHAnsi" w:cstheme="minorHAnsi"/>
                <w:sz w:val="16"/>
                <w:szCs w:val="16"/>
                <w:lang w:val="en-US"/>
              </w:rPr>
              <w:t>DMRS configuration: Type 1, Single symbol, 2 additional DMRS</w:t>
            </w:r>
          </w:p>
          <w:p w:rsidR="00936664" w:rsidRPr="00D92D79" w:rsidRDefault="00936664" w:rsidP="0035588B">
            <w:pPr>
              <w:numPr>
                <w:ilvl w:val="0"/>
                <w:numId w:val="19"/>
              </w:numPr>
              <w:tabs>
                <w:tab w:val="left" w:pos="993"/>
                <w:tab w:val="left" w:pos="1276"/>
              </w:tabs>
              <w:overflowPunct w:val="0"/>
              <w:autoSpaceDE w:val="0"/>
              <w:autoSpaceDN w:val="0"/>
              <w:adjustRightInd w:val="0"/>
              <w:spacing w:before="120" w:after="120"/>
              <w:ind w:firstLine="540"/>
              <w:jc w:val="both"/>
              <w:textAlignment w:val="baseline"/>
              <w:rPr>
                <w:rFonts w:asciiTheme="minorHAnsi" w:hAnsiTheme="minorHAnsi" w:cstheme="minorHAnsi"/>
                <w:sz w:val="16"/>
                <w:szCs w:val="16"/>
                <w:lang w:val="en-US"/>
              </w:rPr>
            </w:pPr>
            <w:r w:rsidRPr="00D92D79">
              <w:rPr>
                <w:rFonts w:asciiTheme="minorHAnsi" w:hAnsiTheme="minorHAnsi" w:cstheme="minorHAnsi"/>
                <w:sz w:val="16"/>
                <w:szCs w:val="16"/>
                <w:lang w:val="en-US"/>
              </w:rPr>
              <w:t>TRS configuration: 10ms, 2 slots, offset 1</w:t>
            </w:r>
          </w:p>
          <w:p w:rsidR="00936664" w:rsidRPr="00D92D79" w:rsidRDefault="00936664" w:rsidP="0035588B">
            <w:pPr>
              <w:numPr>
                <w:ilvl w:val="0"/>
                <w:numId w:val="19"/>
              </w:numPr>
              <w:tabs>
                <w:tab w:val="left" w:pos="993"/>
                <w:tab w:val="left" w:pos="1276"/>
              </w:tabs>
              <w:overflowPunct w:val="0"/>
              <w:autoSpaceDE w:val="0"/>
              <w:autoSpaceDN w:val="0"/>
              <w:adjustRightInd w:val="0"/>
              <w:spacing w:before="120" w:after="120"/>
              <w:ind w:firstLine="540"/>
              <w:jc w:val="both"/>
              <w:textAlignment w:val="baseline"/>
              <w:rPr>
                <w:rFonts w:asciiTheme="minorHAnsi" w:hAnsiTheme="minorHAnsi" w:cstheme="minorHAnsi"/>
                <w:sz w:val="16"/>
                <w:szCs w:val="16"/>
                <w:lang w:val="en-US"/>
              </w:rPr>
            </w:pPr>
            <w:r w:rsidRPr="00D92D79">
              <w:rPr>
                <w:rFonts w:asciiTheme="minorHAnsi" w:hAnsiTheme="minorHAnsi" w:cstheme="minorHAnsi"/>
                <w:sz w:val="16"/>
                <w:szCs w:val="16"/>
                <w:lang w:val="en-US"/>
              </w:rPr>
              <w:t>FRC: 16QAM Rank 1 (MCS 13)</w:t>
            </w:r>
          </w:p>
          <w:p w:rsidR="00936664" w:rsidRPr="00D92D79" w:rsidRDefault="00936664" w:rsidP="00936664">
            <w:pPr>
              <w:tabs>
                <w:tab w:val="left" w:pos="993"/>
                <w:tab w:val="left" w:pos="1276"/>
              </w:tabs>
              <w:ind w:left="1276" w:hanging="1276"/>
              <w:jc w:val="both"/>
              <w:rPr>
                <w:rFonts w:asciiTheme="minorHAnsi" w:hAnsiTheme="minorHAnsi" w:cstheme="minorHAnsi"/>
                <w:sz w:val="16"/>
                <w:szCs w:val="16"/>
                <w:lang w:val="en-US"/>
              </w:rPr>
            </w:pPr>
            <w:r w:rsidRPr="00D92D79">
              <w:rPr>
                <w:rFonts w:asciiTheme="minorHAnsi" w:hAnsiTheme="minorHAnsi" w:cstheme="minorHAnsi"/>
                <w:sz w:val="16"/>
                <w:szCs w:val="16"/>
                <w:lang w:val="en-US"/>
              </w:rPr>
              <w:t>Proposal #3:</w:t>
            </w:r>
            <w:r w:rsidRPr="00D92D79">
              <w:rPr>
                <w:rFonts w:asciiTheme="minorHAnsi" w:hAnsiTheme="minorHAnsi" w:cstheme="minorHAnsi"/>
                <w:sz w:val="16"/>
                <w:szCs w:val="16"/>
                <w:lang w:val="en-US"/>
              </w:rPr>
              <w:tab/>
              <w:t>Define one additional test case with 3D1S2U4D pattern for Rel-15 PDSCH requirements.</w:t>
            </w:r>
          </w:p>
          <w:p w:rsidR="00936664" w:rsidRPr="00D92D79" w:rsidRDefault="00936664" w:rsidP="00936664">
            <w:pPr>
              <w:tabs>
                <w:tab w:val="left" w:pos="993"/>
                <w:tab w:val="left" w:pos="1276"/>
              </w:tabs>
              <w:ind w:left="1276" w:hanging="1276"/>
              <w:jc w:val="both"/>
              <w:rPr>
                <w:rFonts w:asciiTheme="minorHAnsi" w:hAnsiTheme="minorHAnsi" w:cstheme="minorHAnsi"/>
                <w:sz w:val="16"/>
                <w:szCs w:val="16"/>
                <w:lang w:val="en-US"/>
              </w:rPr>
            </w:pPr>
            <w:r w:rsidRPr="00D92D79">
              <w:rPr>
                <w:rFonts w:asciiTheme="minorHAnsi" w:hAnsiTheme="minorHAnsi" w:cstheme="minorHAnsi"/>
                <w:sz w:val="16"/>
                <w:szCs w:val="16"/>
                <w:lang w:val="en-US"/>
              </w:rPr>
              <w:t>Proposal #4:</w:t>
            </w:r>
            <w:r w:rsidRPr="00D92D79">
              <w:rPr>
                <w:rFonts w:asciiTheme="minorHAnsi" w:hAnsiTheme="minorHAnsi" w:cstheme="minorHAnsi"/>
                <w:sz w:val="16"/>
                <w:szCs w:val="16"/>
                <w:lang w:val="en-US"/>
              </w:rPr>
              <w:tab/>
              <w:t xml:space="preserve">Use PT-RS </w:t>
            </w:r>
            <w:proofErr w:type="spellStart"/>
            <w:r w:rsidRPr="00D92D79">
              <w:rPr>
                <w:rFonts w:asciiTheme="minorHAnsi" w:hAnsiTheme="minorHAnsi" w:cstheme="minorHAnsi"/>
                <w:sz w:val="16"/>
                <w:szCs w:val="16"/>
                <w:lang w:val="en-US"/>
              </w:rPr>
              <w:t>epre</w:t>
            </w:r>
            <w:proofErr w:type="spellEnd"/>
            <w:r w:rsidRPr="00D92D79">
              <w:rPr>
                <w:rFonts w:asciiTheme="minorHAnsi" w:hAnsiTheme="minorHAnsi" w:cstheme="minorHAnsi"/>
                <w:sz w:val="16"/>
                <w:szCs w:val="16"/>
                <w:lang w:val="en-US"/>
              </w:rPr>
              <w:t>-Ratio = 0 for Rel-15 FR2 PDSCH requirements.</w:t>
            </w:r>
          </w:p>
          <w:p w:rsidR="00936664" w:rsidRPr="00D92D79" w:rsidRDefault="00936664" w:rsidP="003C7250">
            <w:pPr>
              <w:spacing w:after="0"/>
              <w:rPr>
                <w:rFonts w:asciiTheme="minorHAnsi" w:eastAsia="Times New Roman" w:hAnsiTheme="minorHAnsi" w:cstheme="minorHAnsi"/>
                <w:sz w:val="16"/>
                <w:szCs w:val="16"/>
                <w:lang w:val="en-US" w:eastAsia="zh-CN"/>
              </w:rPr>
            </w:pP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1" w:history="1">
              <w:r w:rsidR="00936664" w:rsidRPr="00D92D79">
                <w:rPr>
                  <w:rStyle w:val="Hyperlink"/>
                  <w:rFonts w:asciiTheme="minorHAnsi" w:hAnsiTheme="minorHAnsi" w:cstheme="minorHAnsi"/>
                  <w:bCs/>
                  <w:sz w:val="16"/>
                  <w:szCs w:val="16"/>
                </w:rPr>
                <w:t>R4-1902965</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Views on PDSCH Demodulation Performance Tests</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Qualcomm Incorporated</w:t>
            </w:r>
          </w:p>
        </w:tc>
        <w:tc>
          <w:tcPr>
            <w:tcW w:w="6343" w:type="dxa"/>
          </w:tcPr>
          <w:p w:rsidR="00936664" w:rsidRPr="00D92D79" w:rsidRDefault="00936664" w:rsidP="00936664">
            <w:pPr>
              <w:rPr>
                <w:rFonts w:asciiTheme="minorHAnsi" w:hAnsiTheme="minorHAnsi" w:cstheme="minorHAnsi"/>
                <w:sz w:val="16"/>
                <w:szCs w:val="16"/>
                <w:lang w:val="en-US"/>
              </w:rPr>
            </w:pPr>
            <w:r w:rsidRPr="00D92D79">
              <w:rPr>
                <w:rFonts w:asciiTheme="minorHAnsi" w:hAnsiTheme="minorHAnsi" w:cstheme="minorHAnsi"/>
                <w:sz w:val="16"/>
                <w:szCs w:val="16"/>
                <w:lang w:val="en-US"/>
              </w:rPr>
              <w:t>Proposal 1: Use dynamic TDD UL/DL determination for Test 1-1 (2Rx and 4Rx) for FR1 TDD and Test 1-1 FR2 TDD.</w:t>
            </w:r>
          </w:p>
          <w:p w:rsidR="00936664" w:rsidRPr="00D92D79" w:rsidRDefault="00936664" w:rsidP="00936664">
            <w:pPr>
              <w:rPr>
                <w:rFonts w:asciiTheme="minorHAnsi" w:hAnsiTheme="minorHAnsi" w:cstheme="minorHAnsi"/>
                <w:sz w:val="16"/>
                <w:szCs w:val="16"/>
                <w:lang w:val="en-US"/>
              </w:rPr>
            </w:pPr>
            <w:r w:rsidRPr="00D92D79">
              <w:rPr>
                <w:rFonts w:asciiTheme="minorHAnsi" w:hAnsiTheme="minorHAnsi" w:cstheme="minorHAnsi"/>
                <w:sz w:val="16"/>
                <w:szCs w:val="16"/>
                <w:lang w:val="en-US"/>
              </w:rPr>
              <w:t>Proposal 2: Include BW/SCS information in the tables for minimum performance requirements instead of tables for Test Parameters.</w:t>
            </w:r>
          </w:p>
          <w:p w:rsidR="00936664" w:rsidRPr="00D92D79" w:rsidRDefault="00936664" w:rsidP="00936664">
            <w:pPr>
              <w:rPr>
                <w:rFonts w:asciiTheme="minorHAnsi" w:hAnsiTheme="minorHAnsi" w:cstheme="minorHAnsi"/>
                <w:sz w:val="16"/>
                <w:szCs w:val="16"/>
                <w:lang w:val="en-US"/>
              </w:rPr>
            </w:pPr>
            <w:r w:rsidRPr="00D92D79">
              <w:rPr>
                <w:rFonts w:asciiTheme="minorHAnsi" w:hAnsiTheme="minorHAnsi" w:cstheme="minorHAnsi"/>
                <w:sz w:val="16"/>
                <w:szCs w:val="16"/>
                <w:lang w:val="en-US"/>
              </w:rPr>
              <w:t>Proposal 3: Adopt the procedure in Option 2 for FR2 SDR test cases.</w:t>
            </w:r>
          </w:p>
          <w:p w:rsidR="00936664" w:rsidRPr="00D92D79" w:rsidRDefault="00936664" w:rsidP="00936664">
            <w:pPr>
              <w:rPr>
                <w:rFonts w:asciiTheme="minorHAnsi" w:hAnsiTheme="minorHAnsi" w:cstheme="minorHAnsi"/>
                <w:sz w:val="16"/>
                <w:szCs w:val="16"/>
                <w:lang w:val="en-US"/>
              </w:rPr>
            </w:pPr>
            <w:r w:rsidRPr="00D92D79">
              <w:rPr>
                <w:rFonts w:asciiTheme="minorHAnsi" w:hAnsiTheme="minorHAnsi" w:cstheme="minorHAnsi"/>
                <w:sz w:val="16"/>
                <w:szCs w:val="16"/>
                <w:lang w:val="en-US"/>
              </w:rPr>
              <w:t>Proposal 4: Use the following values for missing test parameters:</w:t>
            </w:r>
          </w:p>
          <w:p w:rsidR="00936664" w:rsidRPr="00D92D79" w:rsidRDefault="00936664" w:rsidP="0035588B">
            <w:pPr>
              <w:numPr>
                <w:ilvl w:val="0"/>
                <w:numId w:val="10"/>
              </w:numPr>
              <w:rPr>
                <w:rFonts w:asciiTheme="minorHAnsi" w:hAnsiTheme="minorHAnsi" w:cstheme="minorHAnsi"/>
                <w:sz w:val="16"/>
                <w:szCs w:val="16"/>
                <w:lang w:val="en-US"/>
              </w:rPr>
            </w:pPr>
            <w:r w:rsidRPr="00D92D79">
              <w:rPr>
                <w:rFonts w:asciiTheme="minorHAnsi" w:hAnsiTheme="minorHAnsi" w:cstheme="minorHAnsi"/>
                <w:sz w:val="16"/>
                <w:szCs w:val="16"/>
                <w:lang w:val="en-US"/>
              </w:rPr>
              <w:t>PDCCH interleaving = Interleaved</w:t>
            </w:r>
          </w:p>
          <w:p w:rsidR="00936664" w:rsidRPr="00D92D79" w:rsidRDefault="00936664" w:rsidP="0035588B">
            <w:pPr>
              <w:numPr>
                <w:ilvl w:val="0"/>
                <w:numId w:val="10"/>
              </w:numPr>
              <w:rPr>
                <w:rFonts w:asciiTheme="minorHAnsi" w:hAnsiTheme="minorHAnsi" w:cstheme="minorHAnsi"/>
                <w:sz w:val="16"/>
                <w:szCs w:val="16"/>
                <w:lang w:val="en-US"/>
              </w:rPr>
            </w:pPr>
            <w:r w:rsidRPr="00D92D79">
              <w:rPr>
                <w:rFonts w:asciiTheme="minorHAnsi" w:hAnsiTheme="minorHAnsi" w:cstheme="minorHAnsi"/>
                <w:sz w:val="16"/>
                <w:szCs w:val="16"/>
                <w:lang w:val="en-US"/>
              </w:rPr>
              <w:t>PDCCH REG bundle size = 6</w:t>
            </w:r>
          </w:p>
          <w:p w:rsidR="00936664" w:rsidRPr="00D92D79" w:rsidRDefault="00936664" w:rsidP="0035588B">
            <w:pPr>
              <w:numPr>
                <w:ilvl w:val="0"/>
                <w:numId w:val="10"/>
              </w:numPr>
              <w:rPr>
                <w:rFonts w:asciiTheme="minorHAnsi" w:hAnsiTheme="minorHAnsi" w:cstheme="minorHAnsi"/>
                <w:sz w:val="16"/>
                <w:szCs w:val="16"/>
                <w:lang w:val="en-US"/>
              </w:rPr>
            </w:pPr>
            <w:r w:rsidRPr="00D92D79">
              <w:rPr>
                <w:rFonts w:asciiTheme="minorHAnsi" w:hAnsiTheme="minorHAnsi" w:cstheme="minorHAnsi"/>
                <w:sz w:val="16"/>
                <w:szCs w:val="16"/>
                <w:lang w:val="en-US"/>
              </w:rPr>
              <w:t xml:space="preserve">PDCCH </w:t>
            </w:r>
            <w:proofErr w:type="spellStart"/>
            <w:r w:rsidRPr="00D92D79">
              <w:rPr>
                <w:rFonts w:asciiTheme="minorHAnsi" w:hAnsiTheme="minorHAnsi" w:cstheme="minorHAnsi"/>
                <w:sz w:val="16"/>
                <w:szCs w:val="16"/>
                <w:lang w:val="en-US"/>
              </w:rPr>
              <w:t>Interleaver</w:t>
            </w:r>
            <w:proofErr w:type="spellEnd"/>
            <w:r w:rsidRPr="00D92D79">
              <w:rPr>
                <w:rFonts w:asciiTheme="minorHAnsi" w:hAnsiTheme="minorHAnsi" w:cstheme="minorHAnsi"/>
                <w:sz w:val="16"/>
                <w:szCs w:val="16"/>
                <w:lang w:val="en-US"/>
              </w:rPr>
              <w:t xml:space="preserve"> Row size = 2</w:t>
            </w: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2" w:history="1">
              <w:r w:rsidR="00936664" w:rsidRPr="00D92D79">
                <w:rPr>
                  <w:rStyle w:val="Hyperlink"/>
                  <w:rFonts w:asciiTheme="minorHAnsi" w:hAnsiTheme="minorHAnsi" w:cstheme="minorHAnsi"/>
                  <w:bCs/>
                  <w:sz w:val="16"/>
                  <w:szCs w:val="16"/>
                </w:rPr>
                <w:t>R4-1903264</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Views on NR demodulation and CSI test case setting</w:t>
            </w:r>
          </w:p>
        </w:tc>
        <w:tc>
          <w:tcPr>
            <w:tcW w:w="1276" w:type="dxa"/>
            <w:shd w:val="clear" w:color="auto" w:fill="auto"/>
            <w:hideMark/>
          </w:tcPr>
          <w:p w:rsidR="00936664" w:rsidRPr="00D92D79" w:rsidRDefault="00936664">
            <w:pPr>
              <w:rPr>
                <w:rFonts w:asciiTheme="minorHAnsi" w:hAnsiTheme="minorHAnsi" w:cstheme="minorHAnsi"/>
                <w:sz w:val="16"/>
                <w:szCs w:val="16"/>
              </w:rPr>
            </w:pPr>
            <w:proofErr w:type="spellStart"/>
            <w:r w:rsidRPr="00D92D79">
              <w:rPr>
                <w:rFonts w:asciiTheme="minorHAnsi" w:hAnsiTheme="minorHAnsi" w:cstheme="minorHAnsi"/>
                <w:sz w:val="16"/>
                <w:szCs w:val="16"/>
              </w:rPr>
              <w:t>MediaTek</w:t>
            </w:r>
            <w:proofErr w:type="spellEnd"/>
            <w:r w:rsidRPr="00D92D79">
              <w:rPr>
                <w:rFonts w:asciiTheme="minorHAnsi" w:hAnsiTheme="minorHAnsi" w:cstheme="minorHAnsi"/>
                <w:sz w:val="16"/>
                <w:szCs w:val="16"/>
              </w:rPr>
              <w:t xml:space="preserve"> </w:t>
            </w:r>
            <w:proofErr w:type="spellStart"/>
            <w:r w:rsidRPr="00D92D79">
              <w:rPr>
                <w:rFonts w:asciiTheme="minorHAnsi" w:hAnsiTheme="minorHAnsi" w:cstheme="minorHAnsi"/>
                <w:sz w:val="16"/>
                <w:szCs w:val="16"/>
              </w:rPr>
              <w:t>inc.</w:t>
            </w:r>
            <w:proofErr w:type="spellEnd"/>
          </w:p>
        </w:tc>
        <w:tc>
          <w:tcPr>
            <w:tcW w:w="6343" w:type="dxa"/>
          </w:tcPr>
          <w:p w:rsidR="00A70BA9" w:rsidRPr="00D92D79" w:rsidRDefault="00A70BA9" w:rsidP="00A70BA9">
            <w:pPr>
              <w:jc w:val="both"/>
              <w:rPr>
                <w:rFonts w:asciiTheme="minorHAnsi" w:hAnsiTheme="minorHAnsi" w:cstheme="minorHAnsi"/>
                <w:sz w:val="16"/>
                <w:szCs w:val="16"/>
                <w:lang w:eastAsia="zh-TW"/>
              </w:rPr>
            </w:pPr>
            <w:r w:rsidRPr="00D92D79">
              <w:rPr>
                <w:rFonts w:asciiTheme="minorHAnsi" w:hAnsiTheme="minorHAnsi" w:cstheme="minorHAnsi"/>
                <w:sz w:val="16"/>
                <w:szCs w:val="16"/>
                <w:lang w:eastAsia="zh-TW"/>
              </w:rPr>
              <w:t xml:space="preserve">Proposal 1 Use </w:t>
            </w:r>
            <w:proofErr w:type="spellStart"/>
            <w:r w:rsidRPr="00D92D79">
              <w:rPr>
                <w:rFonts w:asciiTheme="minorHAnsi" w:hAnsiTheme="minorHAnsi" w:cstheme="minorHAnsi"/>
                <w:i/>
                <w:sz w:val="16"/>
                <w:szCs w:val="16"/>
                <w:lang w:eastAsia="zh-TW"/>
              </w:rPr>
              <w:t>O</w:t>
            </w:r>
            <w:r w:rsidRPr="00D92D79">
              <w:rPr>
                <w:rFonts w:asciiTheme="minorHAnsi" w:hAnsiTheme="minorHAnsi" w:cstheme="minorHAnsi"/>
                <w:sz w:val="16"/>
                <w:szCs w:val="16"/>
                <w:vertAlign w:val="subscript"/>
                <w:lang w:eastAsia="zh-TW"/>
              </w:rPr>
              <w:t>carrier</w:t>
            </w:r>
            <w:proofErr w:type="spellEnd"/>
            <w:r w:rsidRPr="00D92D79">
              <w:rPr>
                <w:rFonts w:asciiTheme="minorHAnsi" w:hAnsiTheme="minorHAnsi" w:cstheme="minorHAnsi"/>
                <w:sz w:val="16"/>
                <w:szCs w:val="16"/>
                <w:vertAlign w:val="subscript"/>
                <w:lang w:eastAsia="zh-TW"/>
              </w:rPr>
              <w:t xml:space="preserve"> </w:t>
            </w:r>
            <w:r w:rsidRPr="00D92D79">
              <w:rPr>
                <w:rFonts w:asciiTheme="minorHAnsi" w:hAnsiTheme="minorHAnsi" w:cstheme="minorHAnsi"/>
                <w:sz w:val="16"/>
                <w:szCs w:val="16"/>
                <w:lang w:eastAsia="zh-TW"/>
              </w:rPr>
              <w:t>(</w:t>
            </w:r>
            <w:proofErr w:type="spellStart"/>
            <w:r w:rsidRPr="00D92D79">
              <w:rPr>
                <w:rFonts w:asciiTheme="minorHAnsi" w:hAnsiTheme="minorHAnsi" w:cstheme="minorHAnsi"/>
                <w:i/>
                <w:sz w:val="16"/>
                <w:szCs w:val="16"/>
                <w:lang w:eastAsia="zh-TW"/>
              </w:rPr>
              <w:t>offsetToCarrier</w:t>
            </w:r>
            <w:proofErr w:type="spellEnd"/>
            <w:r w:rsidRPr="00D92D79">
              <w:rPr>
                <w:rFonts w:asciiTheme="minorHAnsi" w:hAnsiTheme="minorHAnsi" w:cstheme="minorHAnsi"/>
                <w:sz w:val="16"/>
                <w:szCs w:val="16"/>
                <w:lang w:eastAsia="zh-TW"/>
              </w:rPr>
              <w:t xml:space="preserve">) and </w:t>
            </w:r>
            <w:proofErr w:type="spellStart"/>
            <w:r w:rsidRPr="00D92D79">
              <w:rPr>
                <w:rFonts w:asciiTheme="minorHAnsi" w:hAnsiTheme="minorHAnsi" w:cstheme="minorHAnsi"/>
                <w:i/>
                <w:sz w:val="16"/>
                <w:szCs w:val="16"/>
                <w:lang w:eastAsia="zh-TW"/>
              </w:rPr>
              <w:t>RB</w:t>
            </w:r>
            <w:r w:rsidRPr="00D92D79">
              <w:rPr>
                <w:rFonts w:asciiTheme="minorHAnsi" w:hAnsiTheme="minorHAnsi" w:cstheme="minorHAnsi"/>
                <w:sz w:val="16"/>
                <w:szCs w:val="16"/>
                <w:vertAlign w:val="subscript"/>
                <w:lang w:eastAsia="zh-TW"/>
              </w:rPr>
              <w:t>start</w:t>
            </w:r>
            <w:proofErr w:type="spellEnd"/>
            <w:r w:rsidRPr="00D92D79">
              <w:rPr>
                <w:rFonts w:asciiTheme="minorHAnsi" w:hAnsiTheme="minorHAnsi" w:cstheme="minorHAnsi"/>
                <w:sz w:val="16"/>
                <w:szCs w:val="16"/>
                <w:lang w:eastAsia="zh-TW"/>
              </w:rPr>
              <w:t xml:space="preserve"> for BWP configuration in demodulation and CSI test cases and set the value to be 0 to make the PRB index equal to CRB index.</w:t>
            </w:r>
          </w:p>
          <w:p w:rsidR="00A70BA9" w:rsidRPr="00D92D79" w:rsidRDefault="00A70BA9" w:rsidP="00A70BA9">
            <w:pPr>
              <w:jc w:val="both"/>
              <w:rPr>
                <w:rFonts w:asciiTheme="minorHAnsi" w:hAnsiTheme="minorHAnsi" w:cstheme="minorHAnsi"/>
                <w:sz w:val="16"/>
                <w:szCs w:val="16"/>
                <w:lang w:eastAsia="zh-TW"/>
              </w:rPr>
            </w:pPr>
            <w:r w:rsidRPr="00D92D79">
              <w:rPr>
                <w:rFonts w:asciiTheme="minorHAnsi" w:hAnsiTheme="minorHAnsi" w:cstheme="minorHAnsi"/>
                <w:sz w:val="16"/>
                <w:szCs w:val="16"/>
                <w:lang w:eastAsia="zh-TW"/>
              </w:rPr>
              <w:t xml:space="preserve">Proposal 2: Change the PTRS power ratio corresponding to </w:t>
            </w:r>
            <w:proofErr w:type="spellStart"/>
            <w:r w:rsidRPr="00D92D79">
              <w:rPr>
                <w:rFonts w:asciiTheme="minorHAnsi" w:hAnsiTheme="minorHAnsi" w:cstheme="minorHAnsi"/>
                <w:i/>
                <w:sz w:val="16"/>
                <w:szCs w:val="16"/>
                <w:lang w:eastAsia="zh-TW"/>
              </w:rPr>
              <w:t>epre</w:t>
            </w:r>
            <w:proofErr w:type="spellEnd"/>
            <w:r w:rsidRPr="00D92D79">
              <w:rPr>
                <w:rFonts w:asciiTheme="minorHAnsi" w:hAnsiTheme="minorHAnsi" w:cstheme="minorHAnsi"/>
                <w:i/>
                <w:sz w:val="16"/>
                <w:szCs w:val="16"/>
                <w:lang w:eastAsia="zh-TW"/>
              </w:rPr>
              <w:t>-Ratio</w:t>
            </w:r>
            <w:r w:rsidRPr="00D92D79">
              <w:rPr>
                <w:rFonts w:asciiTheme="minorHAnsi" w:hAnsiTheme="minorHAnsi" w:cstheme="minorHAnsi"/>
                <w:sz w:val="16"/>
                <w:szCs w:val="16"/>
                <w:lang w:eastAsia="zh-TW"/>
              </w:rPr>
              <w:t xml:space="preserve"> = 0 defined in 38.214 4.1. </w:t>
            </w:r>
          </w:p>
          <w:p w:rsidR="00936664" w:rsidRPr="00D92D79" w:rsidRDefault="00A70BA9" w:rsidP="00A70BA9">
            <w:pPr>
              <w:jc w:val="both"/>
              <w:rPr>
                <w:rFonts w:asciiTheme="minorHAnsi" w:hAnsiTheme="minorHAnsi" w:cstheme="minorHAnsi"/>
                <w:sz w:val="16"/>
                <w:szCs w:val="16"/>
                <w:lang w:eastAsia="zh-CN"/>
              </w:rPr>
            </w:pPr>
            <w:r w:rsidRPr="00D92D79">
              <w:rPr>
                <w:rFonts w:asciiTheme="minorHAnsi" w:hAnsiTheme="minorHAnsi" w:cstheme="minorHAnsi"/>
                <w:sz w:val="16"/>
                <w:szCs w:val="16"/>
                <w:lang w:eastAsia="zh-TW"/>
              </w:rPr>
              <w:t xml:space="preserve">Proposal 3: Use </w:t>
            </w:r>
            <w:proofErr w:type="spellStart"/>
            <w:r w:rsidRPr="00D92D79">
              <w:rPr>
                <w:rFonts w:asciiTheme="minorHAnsi" w:hAnsiTheme="minorHAnsi" w:cstheme="minorHAnsi"/>
                <w:i/>
                <w:sz w:val="16"/>
                <w:szCs w:val="16"/>
                <w:lang w:eastAsia="zh-TW"/>
              </w:rPr>
              <w:t>epre</w:t>
            </w:r>
            <w:proofErr w:type="spellEnd"/>
            <w:r w:rsidRPr="00D92D79">
              <w:rPr>
                <w:rFonts w:asciiTheme="minorHAnsi" w:hAnsiTheme="minorHAnsi" w:cstheme="minorHAnsi"/>
                <w:i/>
                <w:sz w:val="16"/>
                <w:szCs w:val="16"/>
                <w:lang w:eastAsia="zh-TW"/>
              </w:rPr>
              <w:t>-Ratio</w:t>
            </w:r>
            <w:r w:rsidRPr="00D92D79">
              <w:rPr>
                <w:rFonts w:asciiTheme="minorHAnsi" w:hAnsiTheme="minorHAnsi" w:cstheme="minorHAnsi"/>
                <w:sz w:val="16"/>
                <w:szCs w:val="16"/>
                <w:lang w:eastAsia="zh-TW"/>
              </w:rPr>
              <w:t xml:space="preserve"> defined in 38.214 4.1 for PTRS power setting in the test cases. </w:t>
            </w: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3" w:history="1">
              <w:r w:rsidR="00936664" w:rsidRPr="00D92D79">
                <w:rPr>
                  <w:rStyle w:val="Hyperlink"/>
                  <w:rFonts w:asciiTheme="minorHAnsi" w:hAnsiTheme="minorHAnsi" w:cstheme="minorHAnsi"/>
                  <w:bCs/>
                  <w:sz w:val="16"/>
                  <w:szCs w:val="16"/>
                </w:rPr>
                <w:t>R4-1903265</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Views on NR PDSCH demodulation performance requirement</w:t>
            </w:r>
          </w:p>
        </w:tc>
        <w:tc>
          <w:tcPr>
            <w:tcW w:w="1276" w:type="dxa"/>
            <w:shd w:val="clear" w:color="auto" w:fill="auto"/>
            <w:hideMark/>
          </w:tcPr>
          <w:p w:rsidR="00936664" w:rsidRPr="00D92D79" w:rsidRDefault="00936664">
            <w:pPr>
              <w:rPr>
                <w:rFonts w:asciiTheme="minorHAnsi" w:hAnsiTheme="minorHAnsi" w:cstheme="minorHAnsi"/>
                <w:sz w:val="16"/>
                <w:szCs w:val="16"/>
              </w:rPr>
            </w:pPr>
            <w:proofErr w:type="spellStart"/>
            <w:r w:rsidRPr="00D92D79">
              <w:rPr>
                <w:rFonts w:asciiTheme="minorHAnsi" w:hAnsiTheme="minorHAnsi" w:cstheme="minorHAnsi"/>
                <w:sz w:val="16"/>
                <w:szCs w:val="16"/>
              </w:rPr>
              <w:t>MediaTek</w:t>
            </w:r>
            <w:proofErr w:type="spellEnd"/>
            <w:r w:rsidRPr="00D92D79">
              <w:rPr>
                <w:rFonts w:asciiTheme="minorHAnsi" w:hAnsiTheme="minorHAnsi" w:cstheme="minorHAnsi"/>
                <w:sz w:val="16"/>
                <w:szCs w:val="16"/>
              </w:rPr>
              <w:t xml:space="preserve"> </w:t>
            </w:r>
            <w:proofErr w:type="spellStart"/>
            <w:r w:rsidRPr="00D92D79">
              <w:rPr>
                <w:rFonts w:asciiTheme="minorHAnsi" w:hAnsiTheme="minorHAnsi" w:cstheme="minorHAnsi"/>
                <w:sz w:val="16"/>
                <w:szCs w:val="16"/>
              </w:rPr>
              <w:t>inc.</w:t>
            </w:r>
            <w:proofErr w:type="spellEnd"/>
          </w:p>
        </w:tc>
        <w:tc>
          <w:tcPr>
            <w:tcW w:w="6343" w:type="dxa"/>
          </w:tcPr>
          <w:p w:rsidR="00A70BA9" w:rsidRPr="00D92D79" w:rsidRDefault="00A70BA9" w:rsidP="00A70BA9">
            <w:pPr>
              <w:rPr>
                <w:rFonts w:asciiTheme="minorHAnsi" w:hAnsiTheme="minorHAnsi" w:cstheme="minorHAnsi"/>
                <w:sz w:val="16"/>
                <w:szCs w:val="16"/>
                <w:lang w:eastAsia="zh-TW"/>
              </w:rPr>
            </w:pPr>
            <w:r w:rsidRPr="00D92D79">
              <w:rPr>
                <w:rFonts w:asciiTheme="minorHAnsi" w:hAnsiTheme="minorHAnsi" w:cstheme="minorHAnsi"/>
                <w:sz w:val="16"/>
                <w:szCs w:val="16"/>
                <w:lang w:eastAsia="zh-TW"/>
              </w:rPr>
              <w:t>Proposal 1: Introduce TDL-D and TDL-E channel in PDSCH test case for both FR1 and FR2.</w:t>
            </w:r>
          </w:p>
          <w:p w:rsidR="00A70BA9" w:rsidRPr="00D92D79" w:rsidRDefault="00A70BA9" w:rsidP="00A70BA9">
            <w:pPr>
              <w:jc w:val="both"/>
              <w:rPr>
                <w:rFonts w:asciiTheme="minorHAnsi" w:hAnsiTheme="minorHAnsi" w:cstheme="minorHAnsi"/>
                <w:sz w:val="16"/>
                <w:szCs w:val="16"/>
                <w:lang w:eastAsia="zh-TW"/>
              </w:rPr>
            </w:pPr>
            <w:r w:rsidRPr="00D92D79">
              <w:rPr>
                <w:rFonts w:asciiTheme="minorHAnsi" w:hAnsiTheme="minorHAnsi" w:cstheme="minorHAnsi"/>
                <w:sz w:val="16"/>
                <w:szCs w:val="16"/>
                <w:lang w:eastAsia="zh-TW"/>
              </w:rPr>
              <w:t xml:space="preserve">Proposal 2: Introduce PDSCH demodulation test with 2 TCI states. The performance can be the same as 1 TCI state by using the same DL TX and channel settings for the 2 TCI states and 2 TCI states are only differentiated by time offset.    </w:t>
            </w:r>
          </w:p>
          <w:p w:rsidR="00936664" w:rsidRPr="00D92D79" w:rsidRDefault="00A70BA9" w:rsidP="00A70BA9">
            <w:pPr>
              <w:jc w:val="both"/>
              <w:rPr>
                <w:rFonts w:asciiTheme="minorHAnsi" w:hAnsiTheme="minorHAnsi" w:cstheme="minorHAnsi"/>
                <w:sz w:val="16"/>
                <w:szCs w:val="16"/>
                <w:lang w:eastAsia="zh-CN"/>
              </w:rPr>
            </w:pPr>
            <w:r w:rsidRPr="00D92D79">
              <w:rPr>
                <w:rFonts w:asciiTheme="minorHAnsi" w:hAnsiTheme="minorHAnsi" w:cstheme="minorHAnsi"/>
                <w:sz w:val="16"/>
                <w:szCs w:val="16"/>
                <w:lang w:eastAsia="zh-TW"/>
              </w:rPr>
              <w:t xml:space="preserve">Proposal 3: Introduce PDSCH demodulation test with more than 1 </w:t>
            </w:r>
            <w:proofErr w:type="spellStart"/>
            <w:r w:rsidRPr="00D92D79">
              <w:rPr>
                <w:rFonts w:asciiTheme="minorHAnsi" w:hAnsiTheme="minorHAnsi" w:cstheme="minorHAnsi"/>
                <w:sz w:val="16"/>
                <w:szCs w:val="16"/>
                <w:lang w:eastAsia="zh-TW"/>
              </w:rPr>
              <w:t>AoA</w:t>
            </w:r>
            <w:proofErr w:type="spellEnd"/>
            <w:r w:rsidRPr="00D92D79">
              <w:rPr>
                <w:rFonts w:asciiTheme="minorHAnsi" w:hAnsiTheme="minorHAnsi" w:cstheme="minorHAnsi"/>
                <w:sz w:val="16"/>
                <w:szCs w:val="16"/>
                <w:lang w:eastAsia="zh-TW"/>
              </w:rPr>
              <w:t xml:space="preserve"> in Release 16 for FR2.</w:t>
            </w: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4" w:history="1">
              <w:r w:rsidR="00936664" w:rsidRPr="00D92D79">
                <w:rPr>
                  <w:rStyle w:val="Hyperlink"/>
                  <w:rFonts w:asciiTheme="minorHAnsi" w:hAnsiTheme="minorHAnsi" w:cstheme="minorHAnsi"/>
                  <w:bCs/>
                  <w:sz w:val="16"/>
                  <w:szCs w:val="16"/>
                </w:rPr>
                <w:t>R4-1903266</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NR PDSCH simulation result</w:t>
            </w:r>
          </w:p>
        </w:tc>
        <w:tc>
          <w:tcPr>
            <w:tcW w:w="1276" w:type="dxa"/>
            <w:shd w:val="clear" w:color="auto" w:fill="auto"/>
            <w:hideMark/>
          </w:tcPr>
          <w:p w:rsidR="00936664" w:rsidRPr="00D92D79" w:rsidRDefault="00936664">
            <w:pPr>
              <w:rPr>
                <w:rFonts w:asciiTheme="minorHAnsi" w:hAnsiTheme="minorHAnsi" w:cstheme="minorHAnsi"/>
                <w:sz w:val="16"/>
                <w:szCs w:val="16"/>
              </w:rPr>
            </w:pPr>
            <w:proofErr w:type="spellStart"/>
            <w:r w:rsidRPr="00D92D79">
              <w:rPr>
                <w:rFonts w:asciiTheme="minorHAnsi" w:hAnsiTheme="minorHAnsi" w:cstheme="minorHAnsi"/>
                <w:sz w:val="16"/>
                <w:szCs w:val="16"/>
              </w:rPr>
              <w:t>MediaTek</w:t>
            </w:r>
            <w:proofErr w:type="spellEnd"/>
            <w:r w:rsidRPr="00D92D79">
              <w:rPr>
                <w:rFonts w:asciiTheme="minorHAnsi" w:hAnsiTheme="minorHAnsi" w:cstheme="minorHAnsi"/>
                <w:sz w:val="16"/>
                <w:szCs w:val="16"/>
              </w:rPr>
              <w:t xml:space="preserve"> </w:t>
            </w:r>
            <w:proofErr w:type="spellStart"/>
            <w:r w:rsidRPr="00D92D79">
              <w:rPr>
                <w:rFonts w:asciiTheme="minorHAnsi" w:hAnsiTheme="minorHAnsi" w:cstheme="minorHAnsi"/>
                <w:sz w:val="16"/>
                <w:szCs w:val="16"/>
              </w:rPr>
              <w:t>inc.</w:t>
            </w:r>
            <w:proofErr w:type="spellEnd"/>
          </w:p>
        </w:tc>
        <w:tc>
          <w:tcPr>
            <w:tcW w:w="6343" w:type="dxa"/>
          </w:tcPr>
          <w:p w:rsidR="00936664" w:rsidRPr="00D92D79" w:rsidRDefault="00936664" w:rsidP="00A70BA9">
            <w:pPr>
              <w:overflowPunct w:val="0"/>
              <w:autoSpaceDE w:val="0"/>
              <w:autoSpaceDN w:val="0"/>
              <w:adjustRightInd w:val="0"/>
              <w:spacing w:before="120" w:after="120"/>
              <w:textAlignment w:val="baseline"/>
              <w:rPr>
                <w:rFonts w:asciiTheme="minorHAnsi" w:eastAsiaTheme="minorEastAsia" w:hAnsiTheme="minorHAnsi" w:cstheme="minorHAnsi"/>
                <w:sz w:val="16"/>
                <w:szCs w:val="16"/>
                <w:lang w:eastAsia="zh-CN"/>
              </w:rPr>
            </w:pP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5" w:history="1">
              <w:r w:rsidR="00936664" w:rsidRPr="00D92D79">
                <w:rPr>
                  <w:rStyle w:val="Hyperlink"/>
                  <w:rFonts w:asciiTheme="minorHAnsi" w:hAnsiTheme="minorHAnsi" w:cstheme="minorHAnsi"/>
                  <w:bCs/>
                  <w:sz w:val="16"/>
                  <w:szCs w:val="16"/>
                </w:rPr>
                <w:t>R4-1903267</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NR PDSCH HST simulation result</w:t>
            </w:r>
          </w:p>
        </w:tc>
        <w:tc>
          <w:tcPr>
            <w:tcW w:w="1276" w:type="dxa"/>
            <w:shd w:val="clear" w:color="auto" w:fill="auto"/>
            <w:hideMark/>
          </w:tcPr>
          <w:p w:rsidR="00936664" w:rsidRPr="00D92D79" w:rsidRDefault="00936664">
            <w:pPr>
              <w:rPr>
                <w:rFonts w:asciiTheme="minorHAnsi" w:hAnsiTheme="minorHAnsi" w:cstheme="minorHAnsi"/>
                <w:sz w:val="16"/>
                <w:szCs w:val="16"/>
              </w:rPr>
            </w:pPr>
            <w:proofErr w:type="spellStart"/>
            <w:r w:rsidRPr="00D92D79">
              <w:rPr>
                <w:rFonts w:asciiTheme="minorHAnsi" w:hAnsiTheme="minorHAnsi" w:cstheme="minorHAnsi"/>
                <w:sz w:val="16"/>
                <w:szCs w:val="16"/>
              </w:rPr>
              <w:t>MediaTek</w:t>
            </w:r>
            <w:proofErr w:type="spellEnd"/>
            <w:r w:rsidRPr="00D92D79">
              <w:rPr>
                <w:rFonts w:asciiTheme="minorHAnsi" w:hAnsiTheme="minorHAnsi" w:cstheme="minorHAnsi"/>
                <w:sz w:val="16"/>
                <w:szCs w:val="16"/>
              </w:rPr>
              <w:t xml:space="preserve"> </w:t>
            </w:r>
            <w:proofErr w:type="spellStart"/>
            <w:r w:rsidRPr="00D92D79">
              <w:rPr>
                <w:rFonts w:asciiTheme="minorHAnsi" w:hAnsiTheme="minorHAnsi" w:cstheme="minorHAnsi"/>
                <w:sz w:val="16"/>
                <w:szCs w:val="16"/>
              </w:rPr>
              <w:t>inc.</w:t>
            </w:r>
            <w:proofErr w:type="spellEnd"/>
          </w:p>
        </w:tc>
        <w:tc>
          <w:tcPr>
            <w:tcW w:w="6343" w:type="dxa"/>
          </w:tcPr>
          <w:p w:rsidR="00A70BA9" w:rsidRPr="00D92D79" w:rsidRDefault="00A70BA9" w:rsidP="00A70BA9">
            <w:pPr>
              <w:rPr>
                <w:rFonts w:asciiTheme="minorHAnsi" w:hAnsiTheme="minorHAnsi" w:cstheme="minorHAnsi"/>
                <w:sz w:val="16"/>
                <w:szCs w:val="16"/>
                <w:lang w:eastAsia="zh-TW"/>
              </w:rPr>
            </w:pPr>
            <w:r w:rsidRPr="00D92D79">
              <w:rPr>
                <w:rFonts w:asciiTheme="minorHAnsi" w:hAnsiTheme="minorHAnsi" w:cstheme="minorHAnsi"/>
                <w:sz w:val="16"/>
                <w:szCs w:val="16"/>
                <w:lang w:eastAsia="zh-TW"/>
              </w:rPr>
              <w:t>Proposal 1: Use 2 additional PDSCH DMRS symbols for HST test cases</w:t>
            </w:r>
          </w:p>
          <w:p w:rsidR="00A70BA9" w:rsidRPr="00D92D79" w:rsidRDefault="00A70BA9" w:rsidP="00A70BA9">
            <w:pPr>
              <w:rPr>
                <w:rFonts w:asciiTheme="minorHAnsi" w:hAnsiTheme="minorHAnsi" w:cstheme="minorHAnsi"/>
                <w:sz w:val="16"/>
                <w:szCs w:val="16"/>
                <w:lang w:eastAsia="zh-TW"/>
              </w:rPr>
            </w:pPr>
            <w:r w:rsidRPr="00D92D79">
              <w:rPr>
                <w:rFonts w:asciiTheme="minorHAnsi" w:hAnsiTheme="minorHAnsi" w:cstheme="minorHAnsi"/>
                <w:sz w:val="16"/>
                <w:szCs w:val="16"/>
                <w:lang w:eastAsia="zh-TW"/>
              </w:rPr>
              <w:t>Proposal 2: Use 10ms TRS for HST test cases</w:t>
            </w:r>
          </w:p>
          <w:p w:rsidR="00A70BA9" w:rsidRPr="00D92D79" w:rsidRDefault="00A70BA9" w:rsidP="00A70BA9">
            <w:pPr>
              <w:rPr>
                <w:rFonts w:asciiTheme="minorHAnsi" w:hAnsiTheme="minorHAnsi" w:cstheme="minorHAnsi"/>
                <w:sz w:val="16"/>
                <w:szCs w:val="16"/>
                <w:lang w:eastAsia="zh-TW"/>
              </w:rPr>
            </w:pPr>
            <w:r w:rsidRPr="00D92D79">
              <w:rPr>
                <w:rFonts w:asciiTheme="minorHAnsi" w:hAnsiTheme="minorHAnsi" w:cstheme="minorHAnsi"/>
                <w:sz w:val="16"/>
                <w:szCs w:val="16"/>
                <w:lang w:eastAsia="zh-TW"/>
              </w:rPr>
              <w:t>Proposal 3: Assume UE only uses TRS on tracking for the HST performance requirement</w:t>
            </w:r>
          </w:p>
          <w:p w:rsidR="00936664" w:rsidRPr="00D92D79" w:rsidRDefault="00A70BA9" w:rsidP="00A70BA9">
            <w:pPr>
              <w:rPr>
                <w:rFonts w:asciiTheme="minorHAnsi" w:hAnsiTheme="minorHAnsi" w:cstheme="minorHAnsi"/>
                <w:sz w:val="16"/>
                <w:szCs w:val="16"/>
                <w:lang w:eastAsia="zh-CN"/>
              </w:rPr>
            </w:pPr>
            <w:r w:rsidRPr="00D92D79">
              <w:rPr>
                <w:rFonts w:asciiTheme="minorHAnsi" w:hAnsiTheme="minorHAnsi" w:cstheme="minorHAnsi"/>
                <w:sz w:val="16"/>
                <w:szCs w:val="16"/>
                <w:lang w:eastAsia="zh-TW"/>
              </w:rPr>
              <w:t xml:space="preserve">Proposal 4: Introduce LTE HST-SFN channel for NR HST performance requirement </w:t>
            </w: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6" w:history="1">
              <w:r w:rsidR="00936664" w:rsidRPr="00D92D79">
                <w:rPr>
                  <w:rStyle w:val="Hyperlink"/>
                  <w:rFonts w:asciiTheme="minorHAnsi" w:hAnsiTheme="minorHAnsi" w:cstheme="minorHAnsi"/>
                  <w:bCs/>
                  <w:sz w:val="16"/>
                  <w:szCs w:val="16"/>
                </w:rPr>
                <w:t>R4-1903381</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Discussion on HST test cases</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Samsung</w:t>
            </w:r>
          </w:p>
        </w:tc>
        <w:tc>
          <w:tcPr>
            <w:tcW w:w="6343" w:type="dxa"/>
          </w:tcPr>
          <w:p w:rsidR="00936664" w:rsidRPr="00D92D79" w:rsidRDefault="00936664" w:rsidP="003C7250">
            <w:pPr>
              <w:spacing w:after="0"/>
              <w:rPr>
                <w:rFonts w:asciiTheme="minorHAnsi" w:eastAsia="Times New Roman" w:hAnsiTheme="minorHAnsi" w:cstheme="minorHAnsi"/>
                <w:sz w:val="16"/>
                <w:szCs w:val="16"/>
                <w:lang w:val="en-US" w:eastAsia="zh-CN"/>
              </w:rPr>
            </w:pP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7" w:history="1">
              <w:r w:rsidR="00936664" w:rsidRPr="00D92D79">
                <w:rPr>
                  <w:rStyle w:val="Hyperlink"/>
                  <w:rFonts w:asciiTheme="minorHAnsi" w:hAnsiTheme="minorHAnsi" w:cstheme="minorHAnsi"/>
                  <w:bCs/>
                  <w:sz w:val="16"/>
                  <w:szCs w:val="16"/>
                </w:rPr>
                <w:t>R4-1903414</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Simulation results for normal PDSCH demodulation test</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NTT DOCOMO, INC.</w:t>
            </w:r>
          </w:p>
        </w:tc>
        <w:tc>
          <w:tcPr>
            <w:tcW w:w="6343" w:type="dxa"/>
          </w:tcPr>
          <w:p w:rsidR="00936664" w:rsidRPr="00D92D79" w:rsidRDefault="00936664" w:rsidP="00775D30">
            <w:pPr>
              <w:jc w:val="both"/>
              <w:rPr>
                <w:rFonts w:asciiTheme="minorHAnsi" w:hAnsiTheme="minorHAnsi" w:cstheme="minorHAnsi"/>
                <w:sz w:val="16"/>
                <w:szCs w:val="16"/>
                <w:lang w:eastAsia="zh-CN"/>
              </w:rPr>
            </w:pP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8" w:history="1">
              <w:r w:rsidR="00936664" w:rsidRPr="00D92D79">
                <w:rPr>
                  <w:rStyle w:val="Hyperlink"/>
                  <w:rFonts w:asciiTheme="minorHAnsi" w:hAnsiTheme="minorHAnsi" w:cstheme="minorHAnsi"/>
                  <w:bCs/>
                  <w:sz w:val="16"/>
                  <w:szCs w:val="16"/>
                </w:rPr>
                <w:t>R4-1903472</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Initial simulation results on NR HST</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CMCC</w:t>
            </w:r>
          </w:p>
        </w:tc>
        <w:tc>
          <w:tcPr>
            <w:tcW w:w="6343" w:type="dxa"/>
          </w:tcPr>
          <w:p w:rsidR="00936664" w:rsidRPr="00D92D79" w:rsidRDefault="00936664" w:rsidP="00936664">
            <w:pPr>
              <w:jc w:val="both"/>
              <w:rPr>
                <w:rFonts w:asciiTheme="minorHAnsi" w:hAnsiTheme="minorHAnsi" w:cstheme="minorHAnsi"/>
                <w:sz w:val="16"/>
                <w:szCs w:val="16"/>
                <w:lang w:eastAsia="zh-CN"/>
              </w:rPr>
            </w:pPr>
            <w:r w:rsidRPr="00D92D79">
              <w:rPr>
                <w:rFonts w:asciiTheme="minorHAnsi" w:hAnsiTheme="minorHAnsi" w:cstheme="minorHAnsi"/>
                <w:sz w:val="16"/>
                <w:szCs w:val="16"/>
                <w:lang w:eastAsia="zh-TW"/>
              </w:rPr>
              <w:t xml:space="preserve"> </w:t>
            </w: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29" w:history="1">
              <w:r w:rsidR="00936664" w:rsidRPr="00D92D79">
                <w:rPr>
                  <w:rStyle w:val="Hyperlink"/>
                  <w:rFonts w:asciiTheme="minorHAnsi" w:hAnsiTheme="minorHAnsi" w:cstheme="minorHAnsi"/>
                  <w:bCs/>
                  <w:sz w:val="16"/>
                  <w:szCs w:val="16"/>
                </w:rPr>
                <w:t>R4-1903978</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NR HST UE demodulation work scope</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Ericsson</w:t>
            </w:r>
          </w:p>
        </w:tc>
        <w:tc>
          <w:tcPr>
            <w:tcW w:w="6343" w:type="dxa"/>
          </w:tcPr>
          <w:p w:rsidR="00A70BA9" w:rsidRPr="00D92D79" w:rsidRDefault="00A70BA9" w:rsidP="00A70BA9">
            <w:pPr>
              <w:rPr>
                <w:rFonts w:asciiTheme="minorHAnsi" w:hAnsiTheme="minorHAnsi" w:cstheme="minorHAnsi"/>
                <w:sz w:val="16"/>
                <w:szCs w:val="16"/>
              </w:rPr>
            </w:pPr>
            <w:r w:rsidRPr="00D92D79">
              <w:rPr>
                <w:rFonts w:asciiTheme="minorHAnsi" w:hAnsiTheme="minorHAnsi" w:cstheme="minorHAnsi"/>
                <w:sz w:val="16"/>
                <w:szCs w:val="16"/>
              </w:rPr>
              <w:t>Proposal 1: Scoping and setting requirements for HST scenario for UE should be a work item for Rel-16</w:t>
            </w:r>
          </w:p>
          <w:p w:rsidR="00936664" w:rsidRPr="00D92D79" w:rsidRDefault="00A70BA9" w:rsidP="00A70BA9">
            <w:pPr>
              <w:rPr>
                <w:rFonts w:asciiTheme="minorHAnsi" w:hAnsiTheme="minorHAnsi" w:cstheme="minorHAnsi"/>
                <w:sz w:val="16"/>
                <w:szCs w:val="16"/>
                <w:lang w:eastAsia="zh-CN"/>
              </w:rPr>
            </w:pPr>
            <w:r w:rsidRPr="00D92D79">
              <w:rPr>
                <w:rFonts w:asciiTheme="minorHAnsi" w:hAnsiTheme="minorHAnsi" w:cstheme="minorHAnsi"/>
                <w:sz w:val="16"/>
                <w:szCs w:val="16"/>
              </w:rPr>
              <w:t>Proposal 2: Align demodulation requirements timeline for UE with BS</w:t>
            </w: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30" w:history="1">
              <w:r w:rsidR="00936664" w:rsidRPr="00D92D79">
                <w:rPr>
                  <w:rStyle w:val="Hyperlink"/>
                  <w:rFonts w:asciiTheme="minorHAnsi" w:hAnsiTheme="minorHAnsi" w:cstheme="minorHAnsi"/>
                  <w:bCs/>
                  <w:sz w:val="16"/>
                  <w:szCs w:val="16"/>
                </w:rPr>
                <w:t>R4-1903981</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Simulation results for NR UE PDSCH demodulation tests</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Ericsson</w:t>
            </w:r>
          </w:p>
        </w:tc>
        <w:tc>
          <w:tcPr>
            <w:tcW w:w="6343" w:type="dxa"/>
          </w:tcPr>
          <w:p w:rsidR="00936664" w:rsidRPr="00D92D79" w:rsidRDefault="00936664" w:rsidP="00A70BA9">
            <w:pPr>
              <w:jc w:val="both"/>
              <w:rPr>
                <w:rFonts w:asciiTheme="minorHAnsi" w:eastAsiaTheme="minorEastAsia" w:hAnsiTheme="minorHAnsi" w:cstheme="minorHAnsi"/>
                <w:sz w:val="16"/>
                <w:szCs w:val="16"/>
                <w:lang w:val="en-US" w:eastAsia="zh-CN"/>
              </w:rPr>
            </w:pP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31" w:history="1">
              <w:r w:rsidR="00936664" w:rsidRPr="00D92D79">
                <w:rPr>
                  <w:rStyle w:val="Hyperlink"/>
                  <w:rFonts w:asciiTheme="minorHAnsi" w:hAnsiTheme="minorHAnsi" w:cstheme="minorHAnsi"/>
                  <w:bCs/>
                  <w:sz w:val="16"/>
                  <w:szCs w:val="16"/>
                </w:rPr>
                <w:t>R4-1904161</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Test parameters for 2nd priority TDD configuration</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NTT DOCOMO, INC.</w:t>
            </w:r>
          </w:p>
        </w:tc>
        <w:tc>
          <w:tcPr>
            <w:tcW w:w="6343" w:type="dxa"/>
          </w:tcPr>
          <w:p w:rsidR="00A70BA9" w:rsidRPr="00D92D79" w:rsidRDefault="00A70BA9" w:rsidP="00A70BA9">
            <w:pPr>
              <w:spacing w:after="0"/>
              <w:jc w:val="both"/>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Proposal 1: For 2</w:t>
            </w:r>
            <w:r w:rsidRPr="00D92D79">
              <w:rPr>
                <w:rFonts w:asciiTheme="minorHAnsi" w:hAnsiTheme="minorHAnsi" w:cstheme="minorHAnsi"/>
                <w:color w:val="000000" w:themeColor="text1"/>
                <w:sz w:val="16"/>
                <w:szCs w:val="16"/>
                <w:vertAlign w:val="superscript"/>
                <w:lang w:eastAsia="ja-JP"/>
              </w:rPr>
              <w:t>nd</w:t>
            </w:r>
            <w:r w:rsidRPr="00D92D79">
              <w:rPr>
                <w:rFonts w:asciiTheme="minorHAnsi" w:hAnsiTheme="minorHAnsi" w:cstheme="minorHAnsi"/>
                <w:color w:val="000000" w:themeColor="text1"/>
                <w:sz w:val="16"/>
                <w:szCs w:val="16"/>
                <w:lang w:eastAsia="ja-JP"/>
              </w:rPr>
              <w:t xml:space="preserve"> prior TDD configurations, introduce one additional PDSCH demodulation requirement with Rank1 and QPSK 1/3 for each Rx port.</w:t>
            </w:r>
          </w:p>
          <w:p w:rsidR="00A70BA9" w:rsidRPr="00D92D79" w:rsidRDefault="00A70BA9" w:rsidP="00A70BA9">
            <w:pPr>
              <w:spacing w:after="0"/>
              <w:jc w:val="both"/>
              <w:rPr>
                <w:rFonts w:asciiTheme="minorHAnsi" w:hAnsiTheme="minorHAnsi" w:cstheme="minorHAnsi"/>
                <w:color w:val="000000" w:themeColor="text1"/>
                <w:sz w:val="16"/>
                <w:szCs w:val="16"/>
                <w:lang w:eastAsia="ja-JP"/>
              </w:rPr>
            </w:pPr>
          </w:p>
          <w:p w:rsidR="00A70BA9" w:rsidRPr="00D92D79" w:rsidRDefault="00A70BA9" w:rsidP="00A70BA9">
            <w:pPr>
              <w:spacing w:after="0"/>
              <w:jc w:val="both"/>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Proposal 2: For the requirement for 2</w:t>
            </w:r>
            <w:r w:rsidRPr="00D92D79">
              <w:rPr>
                <w:rFonts w:asciiTheme="minorHAnsi" w:hAnsiTheme="minorHAnsi" w:cstheme="minorHAnsi"/>
                <w:color w:val="000000" w:themeColor="text1"/>
                <w:sz w:val="16"/>
                <w:szCs w:val="16"/>
                <w:vertAlign w:val="superscript"/>
                <w:lang w:eastAsia="ja-JP"/>
              </w:rPr>
              <w:t>nd</w:t>
            </w:r>
            <w:r w:rsidRPr="00D92D79">
              <w:rPr>
                <w:rFonts w:asciiTheme="minorHAnsi" w:hAnsiTheme="minorHAnsi" w:cstheme="minorHAnsi"/>
                <w:color w:val="000000" w:themeColor="text1"/>
                <w:sz w:val="16"/>
                <w:szCs w:val="16"/>
                <w:lang w:eastAsia="ja-JP"/>
              </w:rPr>
              <w:t xml:space="preserve"> prior TDD configurations, the test parameters in the following test cases (Test 1-1 in Rank 1) should be re-used as much as possible. Some parameters can be further optimized if necessary.</w:t>
            </w:r>
          </w:p>
          <w:p w:rsidR="00A70BA9" w:rsidRPr="00D92D79" w:rsidRDefault="00A70BA9" w:rsidP="0035588B">
            <w:pPr>
              <w:pStyle w:val="ListParagraph"/>
              <w:numPr>
                <w:ilvl w:val="0"/>
                <w:numId w:val="20"/>
              </w:numPr>
              <w:overflowPunct w:val="0"/>
              <w:autoSpaceDE w:val="0"/>
              <w:autoSpaceDN w:val="0"/>
              <w:adjustRightInd w:val="0"/>
              <w:spacing w:after="0"/>
              <w:ind w:firstLineChars="0"/>
              <w:contextualSpacing/>
              <w:jc w:val="both"/>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FR1:</w:t>
            </w:r>
          </w:p>
          <w:p w:rsidR="00A70BA9" w:rsidRPr="00D92D79" w:rsidRDefault="00A70BA9" w:rsidP="0035588B">
            <w:pPr>
              <w:pStyle w:val="ListParagraph"/>
              <w:numPr>
                <w:ilvl w:val="1"/>
                <w:numId w:val="20"/>
              </w:numPr>
              <w:overflowPunct w:val="0"/>
              <w:autoSpaceDE w:val="0"/>
              <w:autoSpaceDN w:val="0"/>
              <w:adjustRightInd w:val="0"/>
              <w:spacing w:after="0"/>
              <w:ind w:firstLineChars="0"/>
              <w:contextualSpacing/>
              <w:jc w:val="both"/>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1Rx port: FFS</w:t>
            </w:r>
          </w:p>
          <w:p w:rsidR="00A70BA9" w:rsidRPr="00D92D79" w:rsidRDefault="00A70BA9" w:rsidP="0035588B">
            <w:pPr>
              <w:pStyle w:val="ListParagraph"/>
              <w:numPr>
                <w:ilvl w:val="1"/>
                <w:numId w:val="20"/>
              </w:numPr>
              <w:overflowPunct w:val="0"/>
              <w:autoSpaceDE w:val="0"/>
              <w:autoSpaceDN w:val="0"/>
              <w:adjustRightInd w:val="0"/>
              <w:spacing w:after="0"/>
              <w:ind w:firstLineChars="0"/>
              <w:contextualSpacing/>
              <w:jc w:val="both"/>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2Rx ports: Reusing Test case 1-1 in Table 5.2.2.2.1-3</w:t>
            </w:r>
          </w:p>
          <w:p w:rsidR="00A70BA9" w:rsidRPr="00D92D79" w:rsidRDefault="00A70BA9" w:rsidP="0035588B">
            <w:pPr>
              <w:pStyle w:val="ListParagraph"/>
              <w:numPr>
                <w:ilvl w:val="1"/>
                <w:numId w:val="20"/>
              </w:numPr>
              <w:overflowPunct w:val="0"/>
              <w:autoSpaceDE w:val="0"/>
              <w:autoSpaceDN w:val="0"/>
              <w:adjustRightInd w:val="0"/>
              <w:spacing w:after="0"/>
              <w:ind w:firstLineChars="0"/>
              <w:contextualSpacing/>
              <w:jc w:val="both"/>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4Rx ports: Reusing Test case 1-1 in Table 5.2.3.2.1-3</w:t>
            </w:r>
          </w:p>
          <w:p w:rsidR="00A70BA9" w:rsidRPr="00D92D79" w:rsidRDefault="00A70BA9" w:rsidP="0035588B">
            <w:pPr>
              <w:pStyle w:val="ListParagraph"/>
              <w:numPr>
                <w:ilvl w:val="0"/>
                <w:numId w:val="20"/>
              </w:numPr>
              <w:overflowPunct w:val="0"/>
              <w:autoSpaceDE w:val="0"/>
              <w:autoSpaceDN w:val="0"/>
              <w:adjustRightInd w:val="0"/>
              <w:spacing w:after="0"/>
              <w:ind w:firstLineChars="0"/>
              <w:contextualSpacing/>
              <w:jc w:val="both"/>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FR2:</w:t>
            </w:r>
          </w:p>
          <w:p w:rsidR="00A70BA9" w:rsidRPr="00D92D79" w:rsidRDefault="00A70BA9" w:rsidP="0035588B">
            <w:pPr>
              <w:pStyle w:val="ListParagraph"/>
              <w:numPr>
                <w:ilvl w:val="1"/>
                <w:numId w:val="20"/>
              </w:numPr>
              <w:overflowPunct w:val="0"/>
              <w:autoSpaceDE w:val="0"/>
              <w:autoSpaceDN w:val="0"/>
              <w:adjustRightInd w:val="0"/>
              <w:spacing w:after="0"/>
              <w:ind w:firstLineChars="0"/>
              <w:contextualSpacing/>
              <w:jc w:val="both"/>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1Rx port: FFS</w:t>
            </w:r>
          </w:p>
          <w:p w:rsidR="00A70BA9" w:rsidRPr="00D92D79" w:rsidRDefault="00A70BA9" w:rsidP="0035588B">
            <w:pPr>
              <w:pStyle w:val="ListParagraph"/>
              <w:numPr>
                <w:ilvl w:val="1"/>
                <w:numId w:val="20"/>
              </w:numPr>
              <w:overflowPunct w:val="0"/>
              <w:autoSpaceDE w:val="0"/>
              <w:autoSpaceDN w:val="0"/>
              <w:adjustRightInd w:val="0"/>
              <w:spacing w:after="0"/>
              <w:ind w:firstLineChars="0"/>
              <w:contextualSpacing/>
              <w:jc w:val="both"/>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2Rx ports: Reusing Test case 1-1 in Table 7.2.2.2.1-3</w:t>
            </w:r>
          </w:p>
          <w:p w:rsidR="00A70BA9" w:rsidRPr="00D92D79" w:rsidRDefault="00A70BA9" w:rsidP="00A70BA9">
            <w:pPr>
              <w:spacing w:after="0"/>
              <w:jc w:val="both"/>
              <w:rPr>
                <w:rFonts w:asciiTheme="minorHAnsi" w:hAnsiTheme="minorHAnsi" w:cstheme="minorHAnsi"/>
                <w:color w:val="000000" w:themeColor="text1"/>
                <w:sz w:val="16"/>
                <w:szCs w:val="16"/>
                <w:lang w:eastAsia="ja-JP"/>
              </w:rPr>
            </w:pPr>
          </w:p>
          <w:p w:rsidR="00A70BA9" w:rsidRPr="00D92D79" w:rsidRDefault="00A70BA9" w:rsidP="00A70BA9">
            <w:pPr>
              <w:jc w:val="both"/>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 xml:space="preserve">Based on above proposals, we further propose the test parameters for {SU} with 30kHz SCS and {DSUU} with 120kHz SCS as below. Note that only common test parameters specified in Table 5.2-1 for FR1 and Table 7.2-1 for FR2 in TS38.101-4 (V15.4.0) are </w:t>
            </w:r>
            <w:proofErr w:type="gramStart"/>
            <w:r w:rsidRPr="00D92D79">
              <w:rPr>
                <w:rFonts w:asciiTheme="minorHAnsi" w:hAnsiTheme="minorHAnsi" w:cstheme="minorHAnsi"/>
                <w:color w:val="000000" w:themeColor="text1"/>
                <w:sz w:val="16"/>
                <w:szCs w:val="16"/>
                <w:lang w:eastAsia="ja-JP"/>
              </w:rPr>
              <w:t>modified,</w:t>
            </w:r>
            <w:proofErr w:type="gramEnd"/>
            <w:r w:rsidRPr="00D92D79">
              <w:rPr>
                <w:rFonts w:asciiTheme="minorHAnsi" w:hAnsiTheme="minorHAnsi" w:cstheme="minorHAnsi"/>
                <w:color w:val="000000" w:themeColor="text1"/>
                <w:sz w:val="16"/>
                <w:szCs w:val="16"/>
                <w:lang w:eastAsia="ja-JP"/>
              </w:rPr>
              <w:t xml:space="preserve"> and the modifications are indicated with change history. Other parameters should be reused based on the proposal 2.</w:t>
            </w:r>
          </w:p>
          <w:p w:rsidR="00A70BA9" w:rsidRPr="00D92D79" w:rsidRDefault="00A70BA9" w:rsidP="00A70BA9">
            <w:pPr>
              <w:jc w:val="both"/>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Proposal 3: Test parameters in Annex A should be used for normal PDSCH demodulation requirement for {SU} with S</w:t>
            </w:r>
            <w:proofErr w:type="gramStart"/>
            <w:r w:rsidRPr="00D92D79">
              <w:rPr>
                <w:rFonts w:asciiTheme="minorHAnsi" w:hAnsiTheme="minorHAnsi" w:cstheme="minorHAnsi"/>
                <w:color w:val="000000" w:themeColor="text1"/>
                <w:sz w:val="16"/>
                <w:szCs w:val="16"/>
                <w:lang w:eastAsia="ja-JP"/>
              </w:rPr>
              <w:t>={</w:t>
            </w:r>
            <w:proofErr w:type="gramEnd"/>
            <w:r w:rsidRPr="00D92D79">
              <w:rPr>
                <w:rFonts w:asciiTheme="minorHAnsi" w:hAnsiTheme="minorHAnsi" w:cstheme="minorHAnsi"/>
                <w:color w:val="000000" w:themeColor="text1"/>
                <w:sz w:val="16"/>
                <w:szCs w:val="16"/>
                <w:lang w:eastAsia="ja-JP"/>
              </w:rPr>
              <w:t>12D, 2G} in 30kH SCS.</w:t>
            </w:r>
          </w:p>
          <w:p w:rsidR="00936664" w:rsidRPr="00D92D79" w:rsidRDefault="00A70BA9" w:rsidP="00A70BA9">
            <w:pPr>
              <w:jc w:val="both"/>
              <w:rPr>
                <w:rFonts w:asciiTheme="minorHAnsi" w:hAnsiTheme="minorHAnsi" w:cstheme="minorHAnsi"/>
                <w:color w:val="000000" w:themeColor="text1"/>
                <w:sz w:val="16"/>
                <w:szCs w:val="16"/>
                <w:lang w:eastAsia="zh-CN"/>
              </w:rPr>
            </w:pPr>
            <w:r w:rsidRPr="00D92D79">
              <w:rPr>
                <w:rFonts w:asciiTheme="minorHAnsi" w:hAnsiTheme="minorHAnsi" w:cstheme="minorHAnsi"/>
                <w:color w:val="000000" w:themeColor="text1"/>
                <w:sz w:val="16"/>
                <w:szCs w:val="16"/>
                <w:lang w:eastAsia="ja-JP"/>
              </w:rPr>
              <w:t>Proposal 4: Test parameters in Annex B should be used for normal PDSCH demodulation requirement for {DSUU} with S</w:t>
            </w:r>
            <w:proofErr w:type="gramStart"/>
            <w:r w:rsidRPr="00D92D79">
              <w:rPr>
                <w:rFonts w:asciiTheme="minorHAnsi" w:hAnsiTheme="minorHAnsi" w:cstheme="minorHAnsi"/>
                <w:color w:val="000000" w:themeColor="text1"/>
                <w:sz w:val="16"/>
                <w:szCs w:val="16"/>
                <w:lang w:eastAsia="ja-JP"/>
              </w:rPr>
              <w:t>={</w:t>
            </w:r>
            <w:proofErr w:type="gramEnd"/>
            <w:r w:rsidRPr="00D92D79">
              <w:rPr>
                <w:rFonts w:asciiTheme="minorHAnsi" w:hAnsiTheme="minorHAnsi" w:cstheme="minorHAnsi"/>
                <w:color w:val="000000" w:themeColor="text1"/>
                <w:sz w:val="16"/>
                <w:szCs w:val="16"/>
                <w:lang w:eastAsia="ja-JP"/>
              </w:rPr>
              <w:t>12D, 2G} in 120kH SCS.</w:t>
            </w:r>
          </w:p>
        </w:tc>
      </w:tr>
      <w:tr w:rsidR="00936664" w:rsidRPr="00D92D79" w:rsidTr="00EA2424">
        <w:trPr>
          <w:trHeight w:val="444"/>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32" w:history="1">
              <w:r w:rsidR="00936664" w:rsidRPr="00D92D79">
                <w:rPr>
                  <w:rStyle w:val="Hyperlink"/>
                  <w:rFonts w:asciiTheme="minorHAnsi" w:hAnsiTheme="minorHAnsi" w:cstheme="minorHAnsi"/>
                  <w:bCs/>
                  <w:sz w:val="16"/>
                  <w:szCs w:val="16"/>
                </w:rPr>
                <w:t>R4-1904162</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On TRS configuration for FR2 PDSCH demodulation requirements</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NTT DOCOMO, INC.</w:t>
            </w:r>
          </w:p>
        </w:tc>
        <w:tc>
          <w:tcPr>
            <w:tcW w:w="6343" w:type="dxa"/>
          </w:tcPr>
          <w:p w:rsidR="00A5178C" w:rsidRPr="00D92D79" w:rsidRDefault="00A5178C" w:rsidP="00A5178C">
            <w:pPr>
              <w:spacing w:after="0"/>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Proposal: Replace the TRS configuration of the one FR2 PDSCH demodulation test (e.g. Test 1-1 for Rank 1) to either of the followings:</w:t>
            </w:r>
          </w:p>
          <w:p w:rsidR="00A5178C" w:rsidRPr="00D92D79" w:rsidRDefault="00A5178C" w:rsidP="0035588B">
            <w:pPr>
              <w:pStyle w:val="ListParagraph"/>
              <w:numPr>
                <w:ilvl w:val="0"/>
                <w:numId w:val="21"/>
              </w:numPr>
              <w:overflowPunct w:val="0"/>
              <w:autoSpaceDE w:val="0"/>
              <w:autoSpaceDN w:val="0"/>
              <w:adjustRightInd w:val="0"/>
              <w:ind w:firstLineChars="0"/>
              <w:contextualSpacing/>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Alt.1: 20ms with 1 slot</w:t>
            </w:r>
          </w:p>
          <w:p w:rsidR="00A5178C" w:rsidRPr="00D92D79" w:rsidRDefault="00A5178C" w:rsidP="0035588B">
            <w:pPr>
              <w:pStyle w:val="ListParagraph"/>
              <w:numPr>
                <w:ilvl w:val="0"/>
                <w:numId w:val="21"/>
              </w:numPr>
              <w:overflowPunct w:val="0"/>
              <w:autoSpaceDE w:val="0"/>
              <w:autoSpaceDN w:val="0"/>
              <w:adjustRightInd w:val="0"/>
              <w:ind w:firstLineChars="0"/>
              <w:contextualSpacing/>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 xml:space="preserve">Alt.2: 40ms with 2 slots </w:t>
            </w:r>
          </w:p>
          <w:p w:rsidR="00936664" w:rsidRPr="00D92D79" w:rsidRDefault="00A5178C" w:rsidP="0035588B">
            <w:pPr>
              <w:pStyle w:val="ListParagraph"/>
              <w:numPr>
                <w:ilvl w:val="0"/>
                <w:numId w:val="21"/>
              </w:numPr>
              <w:overflowPunct w:val="0"/>
              <w:autoSpaceDE w:val="0"/>
              <w:autoSpaceDN w:val="0"/>
              <w:adjustRightInd w:val="0"/>
              <w:ind w:firstLineChars="0"/>
              <w:contextualSpacing/>
              <w:textAlignment w:val="baseline"/>
              <w:rPr>
                <w:rFonts w:asciiTheme="minorHAnsi" w:hAnsiTheme="minorHAnsi" w:cstheme="minorHAnsi"/>
                <w:color w:val="000000" w:themeColor="text1"/>
                <w:sz w:val="16"/>
                <w:szCs w:val="16"/>
                <w:lang w:eastAsia="ja-JP"/>
              </w:rPr>
            </w:pPr>
            <w:r w:rsidRPr="00D92D79">
              <w:rPr>
                <w:rFonts w:asciiTheme="minorHAnsi" w:hAnsiTheme="minorHAnsi" w:cstheme="minorHAnsi"/>
                <w:color w:val="000000" w:themeColor="text1"/>
                <w:sz w:val="16"/>
                <w:szCs w:val="16"/>
                <w:lang w:eastAsia="ja-JP"/>
              </w:rPr>
              <w:t>Alt.3: 20ms with 2 slots with modification of TRS symbols to {3, 7} or {4, 8}</w:t>
            </w:r>
          </w:p>
        </w:tc>
      </w:tr>
      <w:tr w:rsidR="00936664" w:rsidRPr="00D92D79" w:rsidTr="00EA2424">
        <w:trPr>
          <w:trHeight w:val="889"/>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33" w:history="1">
              <w:r w:rsidR="00936664" w:rsidRPr="00D92D79">
                <w:rPr>
                  <w:rStyle w:val="Hyperlink"/>
                  <w:rFonts w:asciiTheme="minorHAnsi" w:hAnsiTheme="minorHAnsi" w:cstheme="minorHAnsi"/>
                  <w:bCs/>
                  <w:sz w:val="16"/>
                  <w:szCs w:val="16"/>
                </w:rPr>
                <w:t>R4-1904223</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Discussion on the open issues for NR Rel-15 UE demodulation requirements</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 xml:space="preserve">Huawei, </w:t>
            </w:r>
            <w:proofErr w:type="spellStart"/>
            <w:r w:rsidRPr="00D92D79">
              <w:rPr>
                <w:rFonts w:asciiTheme="minorHAnsi" w:hAnsiTheme="minorHAnsi" w:cstheme="minorHAnsi"/>
                <w:sz w:val="16"/>
                <w:szCs w:val="16"/>
              </w:rPr>
              <w:t>HiSilicon</w:t>
            </w:r>
            <w:proofErr w:type="spellEnd"/>
          </w:p>
        </w:tc>
        <w:tc>
          <w:tcPr>
            <w:tcW w:w="6343" w:type="dxa"/>
          </w:tcPr>
          <w:p w:rsidR="00A5178C" w:rsidRPr="00D92D79" w:rsidRDefault="00A5178C" w:rsidP="00A5178C">
            <w:pPr>
              <w:rPr>
                <w:rFonts w:asciiTheme="minorHAnsi" w:hAnsiTheme="minorHAnsi" w:cstheme="minorHAnsi"/>
                <w:i/>
                <w:sz w:val="16"/>
                <w:szCs w:val="16"/>
                <w:lang w:val="en-US" w:eastAsia="zh-CN"/>
              </w:rPr>
            </w:pPr>
            <w:r w:rsidRPr="00D92D79">
              <w:rPr>
                <w:rFonts w:asciiTheme="minorHAnsi" w:hAnsiTheme="minorHAnsi" w:cstheme="minorHAnsi"/>
                <w:i/>
                <w:sz w:val="16"/>
                <w:szCs w:val="16"/>
                <w:lang w:val="en-US" w:eastAsia="zh-CN"/>
              </w:rPr>
              <w:t>Proposal1: SNR upper bound is derived by TE vendors for each particular setup and test case, i.e. by TE declaration.</w:t>
            </w:r>
          </w:p>
          <w:p w:rsidR="00A5178C" w:rsidRPr="00D92D79" w:rsidRDefault="00A5178C" w:rsidP="00A5178C">
            <w:pPr>
              <w:rPr>
                <w:rFonts w:asciiTheme="minorHAnsi" w:hAnsiTheme="minorHAnsi" w:cstheme="minorHAnsi"/>
                <w:i/>
                <w:sz w:val="16"/>
                <w:szCs w:val="16"/>
                <w:lang w:val="en-US" w:eastAsia="zh-CN"/>
              </w:rPr>
            </w:pPr>
            <w:r w:rsidRPr="00D92D79">
              <w:rPr>
                <w:rFonts w:asciiTheme="minorHAnsi" w:hAnsiTheme="minorHAnsi" w:cstheme="minorHAnsi"/>
                <w:i/>
                <w:sz w:val="16"/>
                <w:szCs w:val="16"/>
                <w:lang w:val="en-US" w:eastAsia="zh-CN"/>
              </w:rPr>
              <w:t>Proposal 2: Reuse or modify one existing test case for the new TDD UL/DL configuration DDDSUDDDD under 30kHz SCS in NR Rel-15.</w:t>
            </w:r>
          </w:p>
          <w:p w:rsidR="00A5178C" w:rsidRPr="00D92D79" w:rsidRDefault="00A5178C" w:rsidP="00A5178C">
            <w:pPr>
              <w:rPr>
                <w:rFonts w:asciiTheme="minorHAnsi" w:hAnsiTheme="minorHAnsi" w:cstheme="minorHAnsi"/>
                <w:i/>
                <w:sz w:val="16"/>
                <w:szCs w:val="16"/>
                <w:lang w:val="en-US" w:eastAsia="zh-CN"/>
              </w:rPr>
            </w:pPr>
            <w:r w:rsidRPr="00D92D79">
              <w:rPr>
                <w:rFonts w:asciiTheme="minorHAnsi" w:hAnsiTheme="minorHAnsi" w:cstheme="minorHAnsi"/>
                <w:i/>
                <w:sz w:val="16"/>
                <w:szCs w:val="16"/>
                <w:lang w:val="en-US" w:eastAsia="zh-CN"/>
              </w:rPr>
              <w:t>Proposal 3: No other exceptions to the following agreements made in RAN4#90 meeting should be agreed in the future NR Rel-15 work:</w:t>
            </w:r>
          </w:p>
          <w:p w:rsidR="00A5178C" w:rsidRPr="00D92D79" w:rsidRDefault="00A5178C" w:rsidP="0035588B">
            <w:pPr>
              <w:numPr>
                <w:ilvl w:val="0"/>
                <w:numId w:val="22"/>
              </w:numPr>
              <w:rPr>
                <w:rFonts w:asciiTheme="minorHAnsi" w:hAnsiTheme="minorHAnsi" w:cstheme="minorHAnsi"/>
                <w:i/>
                <w:sz w:val="16"/>
                <w:szCs w:val="16"/>
                <w:lang w:val="en-US" w:eastAsia="zh-CN"/>
              </w:rPr>
            </w:pPr>
            <w:r w:rsidRPr="00D92D79">
              <w:rPr>
                <w:rFonts w:asciiTheme="minorHAnsi" w:hAnsiTheme="minorHAnsi" w:cstheme="minorHAnsi"/>
                <w:i/>
                <w:sz w:val="16"/>
                <w:szCs w:val="16"/>
                <w:lang w:eastAsia="zh-CN"/>
              </w:rPr>
              <w:t xml:space="preserve">No new UE demodulation or CSI requirement, which was not discussed in the </w:t>
            </w:r>
            <w:r w:rsidRPr="00D92D79">
              <w:rPr>
                <w:rFonts w:asciiTheme="minorHAnsi" w:hAnsiTheme="minorHAnsi" w:cstheme="minorHAnsi"/>
                <w:i/>
                <w:sz w:val="16"/>
                <w:szCs w:val="16"/>
                <w:lang w:eastAsia="zh-CN"/>
              </w:rPr>
              <w:lastRenderedPageBreak/>
              <w:t>previous meetings, should be introduced in Rel-15.</w:t>
            </w:r>
          </w:p>
          <w:p w:rsidR="00A5178C" w:rsidRPr="00D92D79" w:rsidRDefault="00A5178C" w:rsidP="0035588B">
            <w:pPr>
              <w:numPr>
                <w:ilvl w:val="1"/>
                <w:numId w:val="22"/>
              </w:numPr>
              <w:rPr>
                <w:rFonts w:asciiTheme="minorHAnsi" w:hAnsiTheme="minorHAnsi" w:cstheme="minorHAnsi"/>
                <w:i/>
                <w:sz w:val="16"/>
                <w:szCs w:val="16"/>
                <w:lang w:val="en-US" w:eastAsia="zh-CN"/>
              </w:rPr>
            </w:pPr>
            <w:r w:rsidRPr="00D92D79">
              <w:rPr>
                <w:rFonts w:asciiTheme="minorHAnsi" w:hAnsiTheme="minorHAnsi" w:cstheme="minorHAnsi"/>
                <w:i/>
                <w:sz w:val="16"/>
                <w:szCs w:val="16"/>
                <w:lang w:eastAsia="zh-CN"/>
              </w:rPr>
              <w:t xml:space="preserve">The proposal for new requirement, which was under discussion but no </w:t>
            </w:r>
            <w:proofErr w:type="gramStart"/>
            <w:r w:rsidRPr="00D92D79">
              <w:rPr>
                <w:rFonts w:asciiTheme="minorHAnsi" w:hAnsiTheme="minorHAnsi" w:cstheme="minorHAnsi"/>
                <w:i/>
                <w:sz w:val="16"/>
                <w:szCs w:val="16"/>
                <w:lang w:eastAsia="zh-CN"/>
              </w:rPr>
              <w:t>decision</w:t>
            </w:r>
            <w:proofErr w:type="gramEnd"/>
            <w:r w:rsidRPr="00D92D79">
              <w:rPr>
                <w:rFonts w:asciiTheme="minorHAnsi" w:hAnsiTheme="minorHAnsi" w:cstheme="minorHAnsi"/>
                <w:i/>
                <w:sz w:val="16"/>
                <w:szCs w:val="16"/>
                <w:lang w:eastAsia="zh-CN"/>
              </w:rPr>
              <w:t xml:space="preserve"> was made in the previous meetings, can be discussed further.</w:t>
            </w:r>
          </w:p>
          <w:p w:rsidR="00A5178C" w:rsidRPr="00D92D79" w:rsidRDefault="00A5178C" w:rsidP="0035588B">
            <w:pPr>
              <w:numPr>
                <w:ilvl w:val="0"/>
                <w:numId w:val="22"/>
              </w:numPr>
              <w:rPr>
                <w:rFonts w:asciiTheme="minorHAnsi" w:hAnsiTheme="minorHAnsi" w:cstheme="minorHAnsi"/>
                <w:i/>
                <w:sz w:val="16"/>
                <w:szCs w:val="16"/>
                <w:lang w:val="en-US" w:eastAsia="zh-CN"/>
              </w:rPr>
            </w:pPr>
            <w:r w:rsidRPr="00D92D79">
              <w:rPr>
                <w:rFonts w:asciiTheme="minorHAnsi" w:hAnsiTheme="minorHAnsi" w:cstheme="minorHAnsi"/>
                <w:i/>
                <w:sz w:val="16"/>
                <w:szCs w:val="16"/>
                <w:lang w:eastAsia="zh-CN"/>
              </w:rPr>
              <w:t>For Rel-15 late drop (NR-NR DC and NE DC) will be further discussed after June 2019 with target timeline of Dec 2019.</w:t>
            </w:r>
          </w:p>
          <w:p w:rsidR="00A5178C" w:rsidRPr="00D92D79" w:rsidRDefault="00A5178C" w:rsidP="00A5178C">
            <w:pPr>
              <w:rPr>
                <w:rFonts w:asciiTheme="minorHAnsi" w:hAnsiTheme="minorHAnsi" w:cstheme="minorHAnsi"/>
                <w:sz w:val="16"/>
                <w:szCs w:val="16"/>
                <w:lang w:val="en-US" w:eastAsia="zh-CN"/>
              </w:rPr>
            </w:pPr>
            <w:r w:rsidRPr="00D92D79">
              <w:rPr>
                <w:rFonts w:asciiTheme="minorHAnsi" w:hAnsiTheme="minorHAnsi" w:cstheme="minorHAnsi"/>
                <w:i/>
                <w:sz w:val="16"/>
                <w:szCs w:val="16"/>
                <w:lang w:val="en-US" w:eastAsia="zh-CN"/>
              </w:rPr>
              <w:t>Proposal 4: Use option 1: No change to the TRS configuration, use 2 slots TRS configuration for Rel-15 Normal and SDR requirements.</w:t>
            </w:r>
          </w:p>
          <w:p w:rsidR="00936664" w:rsidRPr="00D92D79" w:rsidRDefault="00936664" w:rsidP="00A5178C">
            <w:pPr>
              <w:jc w:val="both"/>
              <w:rPr>
                <w:rFonts w:asciiTheme="minorHAnsi" w:eastAsia="Times New Roman" w:hAnsiTheme="minorHAnsi" w:cstheme="minorHAnsi"/>
                <w:sz w:val="16"/>
                <w:szCs w:val="16"/>
                <w:lang w:val="en-US" w:eastAsia="zh-CN"/>
              </w:rPr>
            </w:pPr>
          </w:p>
        </w:tc>
      </w:tr>
      <w:tr w:rsidR="00936664" w:rsidRPr="00D92D79" w:rsidTr="00EA2424">
        <w:trPr>
          <w:trHeight w:val="1111"/>
        </w:trPr>
        <w:tc>
          <w:tcPr>
            <w:tcW w:w="1364" w:type="dxa"/>
            <w:shd w:val="clear" w:color="auto" w:fill="auto"/>
            <w:hideMark/>
          </w:tcPr>
          <w:p w:rsidR="00936664" w:rsidRPr="00D92D79" w:rsidRDefault="0050643F">
            <w:pPr>
              <w:rPr>
                <w:rFonts w:asciiTheme="minorHAnsi" w:hAnsiTheme="minorHAnsi" w:cstheme="minorHAnsi"/>
                <w:bCs/>
                <w:color w:val="0000FF"/>
                <w:sz w:val="16"/>
                <w:szCs w:val="16"/>
                <w:u w:val="single"/>
              </w:rPr>
            </w:pPr>
            <w:hyperlink r:id="rId34" w:history="1">
              <w:r w:rsidR="00936664" w:rsidRPr="00D92D79">
                <w:rPr>
                  <w:rStyle w:val="Hyperlink"/>
                  <w:rFonts w:asciiTheme="minorHAnsi" w:hAnsiTheme="minorHAnsi" w:cstheme="minorHAnsi"/>
                  <w:bCs/>
                  <w:sz w:val="16"/>
                  <w:szCs w:val="16"/>
                </w:rPr>
                <w:t>R4-1904224</w:t>
              </w:r>
            </w:hyperlink>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Simulation results for NR PDSCH demodulation requirements</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 xml:space="preserve">Huawei, </w:t>
            </w:r>
            <w:proofErr w:type="spellStart"/>
            <w:r w:rsidRPr="00D92D79">
              <w:rPr>
                <w:rFonts w:asciiTheme="minorHAnsi" w:hAnsiTheme="minorHAnsi" w:cstheme="minorHAnsi"/>
                <w:sz w:val="16"/>
                <w:szCs w:val="16"/>
              </w:rPr>
              <w:t>HiSilicon</w:t>
            </w:r>
            <w:proofErr w:type="spellEnd"/>
          </w:p>
        </w:tc>
        <w:tc>
          <w:tcPr>
            <w:tcW w:w="6343" w:type="dxa"/>
          </w:tcPr>
          <w:p w:rsidR="00936664" w:rsidRPr="00D92D79" w:rsidRDefault="00936664" w:rsidP="00FC3A9E">
            <w:pPr>
              <w:jc w:val="both"/>
              <w:rPr>
                <w:rFonts w:asciiTheme="minorHAnsi" w:hAnsiTheme="minorHAnsi" w:cstheme="minorHAnsi"/>
                <w:sz w:val="16"/>
                <w:szCs w:val="16"/>
                <w:lang w:val="en-US" w:eastAsia="zh-CN"/>
              </w:rPr>
            </w:pPr>
          </w:p>
        </w:tc>
      </w:tr>
      <w:tr w:rsidR="00936664" w:rsidRPr="00D92D79" w:rsidTr="00EA2424">
        <w:trPr>
          <w:trHeight w:val="889"/>
        </w:trPr>
        <w:tc>
          <w:tcPr>
            <w:tcW w:w="1364" w:type="dxa"/>
            <w:shd w:val="clear" w:color="auto" w:fill="auto"/>
            <w:hideMark/>
          </w:tcPr>
          <w:p w:rsidR="00936664" w:rsidRPr="00D92D79" w:rsidRDefault="00936664">
            <w:pPr>
              <w:rPr>
                <w:rFonts w:asciiTheme="minorHAnsi" w:hAnsiTheme="minorHAnsi" w:cstheme="minorHAnsi"/>
                <w:color w:val="000000"/>
                <w:sz w:val="16"/>
                <w:szCs w:val="16"/>
              </w:rPr>
            </w:pPr>
            <w:r w:rsidRPr="00D92D79">
              <w:rPr>
                <w:rFonts w:asciiTheme="minorHAnsi" w:hAnsiTheme="minorHAnsi" w:cstheme="minorHAnsi"/>
                <w:color w:val="000000"/>
                <w:sz w:val="16"/>
                <w:szCs w:val="16"/>
              </w:rPr>
              <w:t>R4-1904225</w:t>
            </w:r>
          </w:p>
        </w:tc>
        <w:tc>
          <w:tcPr>
            <w:tcW w:w="2043"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Discuss on HST demodulation requirements for Rel-15 NR UE</w:t>
            </w:r>
          </w:p>
        </w:tc>
        <w:tc>
          <w:tcPr>
            <w:tcW w:w="1276" w:type="dxa"/>
            <w:shd w:val="clear" w:color="auto" w:fill="auto"/>
            <w:hideMark/>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 xml:space="preserve">Huawei, </w:t>
            </w:r>
            <w:proofErr w:type="spellStart"/>
            <w:r w:rsidRPr="00D92D79">
              <w:rPr>
                <w:rFonts w:asciiTheme="minorHAnsi" w:hAnsiTheme="minorHAnsi" w:cstheme="minorHAnsi"/>
                <w:sz w:val="16"/>
                <w:szCs w:val="16"/>
              </w:rPr>
              <w:t>HiSilicon</w:t>
            </w:r>
            <w:proofErr w:type="spellEnd"/>
          </w:p>
        </w:tc>
        <w:tc>
          <w:tcPr>
            <w:tcW w:w="6343" w:type="dxa"/>
          </w:tcPr>
          <w:p w:rsidR="00A5178C" w:rsidRPr="00D92D79" w:rsidRDefault="00A5178C" w:rsidP="00A5178C">
            <w:pPr>
              <w:rPr>
                <w:rFonts w:asciiTheme="minorHAnsi" w:hAnsiTheme="minorHAnsi" w:cstheme="minorHAnsi"/>
                <w:sz w:val="16"/>
                <w:szCs w:val="16"/>
                <w:lang w:val="en-US" w:eastAsia="zh-CN"/>
              </w:rPr>
            </w:pPr>
            <w:r w:rsidRPr="00D92D79">
              <w:rPr>
                <w:rFonts w:asciiTheme="minorHAnsi" w:hAnsiTheme="minorHAnsi" w:cstheme="minorHAnsi"/>
                <w:sz w:val="16"/>
                <w:szCs w:val="16"/>
                <w:lang w:val="en-US" w:eastAsia="zh-CN"/>
              </w:rPr>
              <w:t>Proposal 1: HST requirements for both FDD and TDD, propose to use the following test configurations:</w:t>
            </w:r>
          </w:p>
          <w:p w:rsidR="00A5178C" w:rsidRPr="00D92D79" w:rsidRDefault="00A5178C" w:rsidP="0035588B">
            <w:pPr>
              <w:numPr>
                <w:ilvl w:val="0"/>
                <w:numId w:val="23"/>
              </w:numPr>
              <w:rPr>
                <w:rFonts w:asciiTheme="minorHAnsi" w:hAnsiTheme="minorHAnsi" w:cstheme="minorHAnsi"/>
                <w:sz w:val="16"/>
                <w:szCs w:val="16"/>
                <w:lang w:val="en-US" w:eastAsia="zh-CN"/>
              </w:rPr>
            </w:pPr>
            <w:r w:rsidRPr="00D92D79">
              <w:rPr>
                <w:rFonts w:asciiTheme="minorHAnsi" w:hAnsiTheme="minorHAnsi" w:cstheme="minorHAnsi"/>
                <w:sz w:val="16"/>
                <w:szCs w:val="16"/>
                <w:lang w:val="en-US" w:eastAsia="zh-CN"/>
              </w:rPr>
              <w:t xml:space="preserve">Channel model: </w:t>
            </w:r>
            <w:r w:rsidRPr="00D92D79">
              <w:rPr>
                <w:rFonts w:asciiTheme="minorHAnsi" w:hAnsiTheme="minorHAnsi" w:cstheme="minorHAnsi"/>
                <w:i/>
                <w:sz w:val="16"/>
                <w:szCs w:val="16"/>
                <w:lang w:val="en-US" w:eastAsia="zh-CN"/>
              </w:rPr>
              <w:t>Option 2, i.e. 300km/h UE velocity with 750Hz maximum Doppler shift for both 15kHz SCS and 30kHz SCS</w:t>
            </w:r>
          </w:p>
          <w:p w:rsidR="00A5178C" w:rsidRPr="00D92D79" w:rsidRDefault="00A5178C" w:rsidP="0035588B">
            <w:pPr>
              <w:numPr>
                <w:ilvl w:val="0"/>
                <w:numId w:val="23"/>
              </w:numPr>
              <w:rPr>
                <w:rFonts w:asciiTheme="minorHAnsi" w:hAnsiTheme="minorHAnsi" w:cstheme="minorHAnsi"/>
                <w:sz w:val="16"/>
                <w:szCs w:val="16"/>
                <w:lang w:val="en-US" w:eastAsia="zh-CN"/>
              </w:rPr>
            </w:pPr>
            <w:r w:rsidRPr="00D92D79">
              <w:rPr>
                <w:rFonts w:asciiTheme="minorHAnsi" w:hAnsiTheme="minorHAnsi" w:cstheme="minorHAnsi"/>
                <w:sz w:val="16"/>
                <w:szCs w:val="16"/>
                <w:lang w:val="en-US" w:eastAsia="zh-CN"/>
              </w:rPr>
              <w:t xml:space="preserve">DMRS configuration: </w:t>
            </w:r>
            <w:r w:rsidRPr="00D92D79">
              <w:rPr>
                <w:rFonts w:asciiTheme="minorHAnsi" w:hAnsiTheme="minorHAnsi" w:cstheme="minorHAnsi"/>
                <w:i/>
                <w:sz w:val="16"/>
                <w:szCs w:val="16"/>
                <w:lang w:val="en-US" w:eastAsia="zh-CN"/>
              </w:rPr>
              <w:t>Option 1, Type 1, Single symbol, 1 additional DMRS</w:t>
            </w:r>
          </w:p>
          <w:p w:rsidR="00A5178C" w:rsidRPr="00D92D79" w:rsidRDefault="00A5178C" w:rsidP="0035588B">
            <w:pPr>
              <w:numPr>
                <w:ilvl w:val="0"/>
                <w:numId w:val="23"/>
              </w:numPr>
              <w:rPr>
                <w:rFonts w:asciiTheme="minorHAnsi" w:hAnsiTheme="minorHAnsi" w:cstheme="minorHAnsi"/>
                <w:sz w:val="16"/>
                <w:szCs w:val="16"/>
                <w:lang w:val="en-US" w:eastAsia="zh-CN"/>
              </w:rPr>
            </w:pPr>
            <w:r w:rsidRPr="00D92D79">
              <w:rPr>
                <w:rFonts w:asciiTheme="minorHAnsi" w:hAnsiTheme="minorHAnsi" w:cstheme="minorHAnsi"/>
                <w:sz w:val="16"/>
                <w:szCs w:val="16"/>
                <w:lang w:val="en-US" w:eastAsia="zh-CN"/>
              </w:rPr>
              <w:t xml:space="preserve">TRS configuration: </w:t>
            </w:r>
            <w:r w:rsidRPr="00D92D79">
              <w:rPr>
                <w:rFonts w:asciiTheme="minorHAnsi" w:hAnsiTheme="minorHAnsi" w:cstheme="minorHAnsi"/>
                <w:i/>
                <w:sz w:val="16"/>
                <w:szCs w:val="16"/>
                <w:lang w:val="en-US" w:eastAsia="zh-CN"/>
              </w:rPr>
              <w:t>Option 1: 10ms periodicity, 2-slot pattern with offset 1 slot</w:t>
            </w:r>
          </w:p>
          <w:p w:rsidR="00A5178C" w:rsidRPr="00D92D79" w:rsidRDefault="00A5178C" w:rsidP="0035588B">
            <w:pPr>
              <w:numPr>
                <w:ilvl w:val="0"/>
                <w:numId w:val="23"/>
              </w:numPr>
              <w:rPr>
                <w:rFonts w:asciiTheme="minorHAnsi" w:hAnsiTheme="minorHAnsi" w:cstheme="minorHAnsi"/>
                <w:sz w:val="16"/>
                <w:szCs w:val="16"/>
                <w:lang w:val="en-US" w:eastAsia="zh-CN"/>
              </w:rPr>
            </w:pPr>
            <w:r w:rsidRPr="00D92D79">
              <w:rPr>
                <w:rFonts w:asciiTheme="minorHAnsi" w:hAnsiTheme="minorHAnsi" w:cstheme="minorHAnsi"/>
                <w:sz w:val="16"/>
                <w:szCs w:val="16"/>
                <w:lang w:val="en-US" w:eastAsia="zh-CN"/>
              </w:rPr>
              <w:t xml:space="preserve">FRC: </w:t>
            </w:r>
            <w:r w:rsidRPr="00D92D79">
              <w:rPr>
                <w:rFonts w:asciiTheme="minorHAnsi" w:hAnsiTheme="minorHAnsi" w:cstheme="minorHAnsi"/>
                <w:i/>
                <w:sz w:val="16"/>
                <w:szCs w:val="16"/>
                <w:lang w:val="en-US" w:eastAsia="zh-CN"/>
              </w:rPr>
              <w:t>Option 2: 16QAM Rank 1 (MCS 13)</w:t>
            </w:r>
          </w:p>
          <w:p w:rsidR="00936664" w:rsidRPr="00D92D79" w:rsidRDefault="00A5178C" w:rsidP="0035588B">
            <w:pPr>
              <w:numPr>
                <w:ilvl w:val="0"/>
                <w:numId w:val="23"/>
              </w:numPr>
              <w:rPr>
                <w:rFonts w:asciiTheme="minorHAnsi" w:hAnsiTheme="minorHAnsi" w:cstheme="minorHAnsi"/>
                <w:sz w:val="16"/>
                <w:szCs w:val="16"/>
                <w:lang w:val="en-US" w:eastAsia="zh-CN"/>
              </w:rPr>
            </w:pPr>
            <w:r w:rsidRPr="00D92D79">
              <w:rPr>
                <w:rFonts w:asciiTheme="minorHAnsi" w:hAnsiTheme="minorHAnsi" w:cstheme="minorHAnsi"/>
                <w:sz w:val="16"/>
                <w:szCs w:val="16"/>
                <w:lang w:val="en-US" w:eastAsia="zh-CN"/>
              </w:rPr>
              <w:t xml:space="preserve">Baseline receiver assumption for frequency offset tracking: </w:t>
            </w:r>
            <w:r w:rsidRPr="00D92D79">
              <w:rPr>
                <w:rFonts w:asciiTheme="minorHAnsi" w:hAnsiTheme="minorHAnsi" w:cstheme="minorHAnsi"/>
                <w:i/>
                <w:sz w:val="16"/>
                <w:szCs w:val="16"/>
                <w:lang w:val="en-US" w:eastAsia="zh-CN"/>
              </w:rPr>
              <w:t>Option 1: TRS based on tracking</w:t>
            </w:r>
          </w:p>
        </w:tc>
      </w:tr>
      <w:tr w:rsidR="00936664" w:rsidRPr="00D92D79" w:rsidTr="00EA2424">
        <w:trPr>
          <w:trHeight w:val="889"/>
        </w:trPr>
        <w:tc>
          <w:tcPr>
            <w:tcW w:w="1364" w:type="dxa"/>
            <w:shd w:val="clear" w:color="auto" w:fill="auto"/>
          </w:tcPr>
          <w:p w:rsidR="00936664" w:rsidRPr="00D92D79" w:rsidRDefault="0050643F">
            <w:pPr>
              <w:rPr>
                <w:rFonts w:asciiTheme="minorHAnsi" w:hAnsiTheme="minorHAnsi" w:cstheme="minorHAnsi"/>
                <w:bCs/>
                <w:color w:val="0000FF"/>
                <w:sz w:val="16"/>
                <w:szCs w:val="16"/>
                <w:u w:val="single"/>
              </w:rPr>
            </w:pPr>
            <w:hyperlink r:id="rId35" w:history="1">
              <w:r w:rsidR="00936664" w:rsidRPr="00D92D79">
                <w:rPr>
                  <w:rStyle w:val="Hyperlink"/>
                  <w:rFonts w:asciiTheme="minorHAnsi" w:hAnsiTheme="minorHAnsi" w:cstheme="minorHAnsi"/>
                  <w:bCs/>
                  <w:sz w:val="16"/>
                  <w:szCs w:val="16"/>
                </w:rPr>
                <w:t>R4-1904384</w:t>
              </w:r>
            </w:hyperlink>
          </w:p>
        </w:tc>
        <w:tc>
          <w:tcPr>
            <w:tcW w:w="2043" w:type="dxa"/>
            <w:shd w:val="clear" w:color="auto" w:fill="auto"/>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NR PDSCH Demodulation Performance Simulation Results</w:t>
            </w:r>
          </w:p>
        </w:tc>
        <w:tc>
          <w:tcPr>
            <w:tcW w:w="1276" w:type="dxa"/>
            <w:shd w:val="clear" w:color="auto" w:fill="auto"/>
          </w:tcPr>
          <w:p w:rsidR="00936664" w:rsidRPr="00D92D79" w:rsidRDefault="00936664">
            <w:pPr>
              <w:rPr>
                <w:rFonts w:asciiTheme="minorHAnsi" w:hAnsiTheme="minorHAnsi" w:cstheme="minorHAnsi"/>
                <w:sz w:val="16"/>
                <w:szCs w:val="16"/>
              </w:rPr>
            </w:pPr>
            <w:r w:rsidRPr="00D92D79">
              <w:rPr>
                <w:rFonts w:asciiTheme="minorHAnsi" w:hAnsiTheme="minorHAnsi" w:cstheme="minorHAnsi"/>
                <w:sz w:val="16"/>
                <w:szCs w:val="16"/>
              </w:rPr>
              <w:t>Qualcomm Incorporated</w:t>
            </w:r>
          </w:p>
        </w:tc>
        <w:tc>
          <w:tcPr>
            <w:tcW w:w="6343" w:type="dxa"/>
          </w:tcPr>
          <w:p w:rsidR="00936664" w:rsidRPr="00D92D79" w:rsidRDefault="00936664" w:rsidP="00A5178C">
            <w:pPr>
              <w:jc w:val="both"/>
              <w:rPr>
                <w:rFonts w:asciiTheme="minorHAnsi" w:hAnsiTheme="minorHAnsi" w:cstheme="minorHAnsi"/>
                <w:color w:val="000000" w:themeColor="text1"/>
                <w:sz w:val="16"/>
                <w:szCs w:val="16"/>
                <w:lang w:eastAsia="ja-JP"/>
              </w:rPr>
            </w:pPr>
          </w:p>
        </w:tc>
      </w:tr>
      <w:tr w:rsidR="00A5178C" w:rsidRPr="00D92D79" w:rsidTr="00A5178C">
        <w:trPr>
          <w:trHeight w:val="4974"/>
        </w:trPr>
        <w:tc>
          <w:tcPr>
            <w:tcW w:w="1364" w:type="dxa"/>
            <w:shd w:val="clear" w:color="auto" w:fill="auto"/>
          </w:tcPr>
          <w:p w:rsidR="00A5178C" w:rsidRPr="00D92D79" w:rsidRDefault="0050643F" w:rsidP="00511092">
            <w:pPr>
              <w:spacing w:after="0"/>
              <w:rPr>
                <w:rFonts w:asciiTheme="minorHAnsi" w:eastAsia="Times New Roman" w:hAnsiTheme="minorHAnsi" w:cstheme="minorHAnsi"/>
                <w:bCs/>
                <w:color w:val="0000FF"/>
                <w:sz w:val="16"/>
                <w:szCs w:val="16"/>
                <w:u w:val="single"/>
                <w:lang w:val="en-US" w:eastAsia="zh-CN"/>
              </w:rPr>
            </w:pPr>
            <w:hyperlink r:id="rId36" w:history="1">
              <w:r w:rsidR="00A5178C" w:rsidRPr="00D92D79">
                <w:rPr>
                  <w:rFonts w:asciiTheme="minorHAnsi" w:eastAsia="Times New Roman" w:hAnsiTheme="minorHAnsi" w:cstheme="minorHAnsi"/>
                  <w:bCs/>
                  <w:color w:val="0000FF"/>
                  <w:sz w:val="16"/>
                  <w:szCs w:val="16"/>
                  <w:u w:val="single"/>
                  <w:lang w:val="en-US" w:eastAsia="zh-CN"/>
                </w:rPr>
                <w:t>R4-1903979</w:t>
              </w:r>
            </w:hyperlink>
          </w:p>
        </w:tc>
        <w:tc>
          <w:tcPr>
            <w:tcW w:w="2043" w:type="dxa"/>
            <w:shd w:val="clear" w:color="auto" w:fill="auto"/>
          </w:tcPr>
          <w:p w:rsidR="00A5178C" w:rsidRPr="00D92D79" w:rsidRDefault="00A5178C" w:rsidP="00511092">
            <w:pPr>
              <w:spacing w:after="0"/>
              <w:rPr>
                <w:rFonts w:asciiTheme="minorHAnsi" w:eastAsia="Times New Roman" w:hAnsiTheme="minorHAnsi" w:cstheme="minorHAnsi"/>
                <w:sz w:val="16"/>
                <w:szCs w:val="16"/>
                <w:lang w:val="en-US" w:eastAsia="zh-CN"/>
              </w:rPr>
            </w:pPr>
            <w:r w:rsidRPr="00D92D79">
              <w:rPr>
                <w:rFonts w:asciiTheme="minorHAnsi" w:eastAsia="Times New Roman" w:hAnsiTheme="minorHAnsi" w:cstheme="minorHAnsi"/>
                <w:sz w:val="16"/>
                <w:szCs w:val="16"/>
                <w:lang w:val="en-US" w:eastAsia="zh-CN"/>
              </w:rPr>
              <w:t>NR UE performance test open issues</w:t>
            </w:r>
          </w:p>
        </w:tc>
        <w:tc>
          <w:tcPr>
            <w:tcW w:w="1276" w:type="dxa"/>
            <w:shd w:val="clear" w:color="auto" w:fill="auto"/>
          </w:tcPr>
          <w:p w:rsidR="00A5178C" w:rsidRPr="00D92D79" w:rsidRDefault="00A5178C" w:rsidP="00511092">
            <w:pPr>
              <w:spacing w:after="0"/>
              <w:rPr>
                <w:rFonts w:asciiTheme="minorHAnsi" w:eastAsia="Times New Roman" w:hAnsiTheme="minorHAnsi" w:cstheme="minorHAnsi"/>
                <w:sz w:val="16"/>
                <w:szCs w:val="16"/>
                <w:lang w:val="en-US" w:eastAsia="zh-CN"/>
              </w:rPr>
            </w:pPr>
            <w:r w:rsidRPr="00D92D79">
              <w:rPr>
                <w:rFonts w:asciiTheme="minorHAnsi" w:eastAsia="Times New Roman" w:hAnsiTheme="minorHAnsi" w:cstheme="minorHAnsi"/>
                <w:sz w:val="16"/>
                <w:szCs w:val="16"/>
                <w:lang w:val="en-US" w:eastAsia="zh-CN"/>
              </w:rPr>
              <w:t>Ericsson</w:t>
            </w:r>
          </w:p>
        </w:tc>
        <w:tc>
          <w:tcPr>
            <w:tcW w:w="6343" w:type="dxa"/>
          </w:tcPr>
          <w:p w:rsidR="00A5178C" w:rsidRPr="00D92D79" w:rsidRDefault="00A5178C" w:rsidP="00A5178C">
            <w:pPr>
              <w:rPr>
                <w:rFonts w:asciiTheme="minorHAnsi" w:hAnsiTheme="minorHAnsi" w:cstheme="minorHAnsi"/>
                <w:sz w:val="16"/>
                <w:szCs w:val="16"/>
              </w:rPr>
            </w:pPr>
            <w:r w:rsidRPr="00D92D79">
              <w:rPr>
                <w:rFonts w:asciiTheme="minorHAnsi" w:hAnsiTheme="minorHAnsi" w:cstheme="minorHAnsi"/>
                <w:sz w:val="16"/>
                <w:szCs w:val="16"/>
              </w:rPr>
              <w:t>Proposal 1: Introduce {DDDSUU} + {DDDD} configuration for 30kHz TDD in Rel-15</w:t>
            </w:r>
          </w:p>
          <w:p w:rsidR="00A5178C" w:rsidRPr="00D92D79" w:rsidRDefault="00A5178C" w:rsidP="00A5178C">
            <w:pPr>
              <w:rPr>
                <w:rFonts w:asciiTheme="minorHAnsi" w:hAnsiTheme="minorHAnsi" w:cstheme="minorHAnsi"/>
                <w:sz w:val="16"/>
                <w:szCs w:val="16"/>
              </w:rPr>
            </w:pPr>
            <w:r w:rsidRPr="00D92D79">
              <w:rPr>
                <w:rFonts w:asciiTheme="minorHAnsi" w:hAnsiTheme="minorHAnsi" w:cstheme="minorHAnsi"/>
                <w:sz w:val="16"/>
                <w:szCs w:val="16"/>
              </w:rPr>
              <w:t xml:space="preserve">Proposal 2: Additional test cases 1a/1b </w:t>
            </w:r>
            <w:proofErr w:type="gramStart"/>
            <w:r w:rsidRPr="00D92D79">
              <w:rPr>
                <w:rFonts w:asciiTheme="minorHAnsi" w:hAnsiTheme="minorHAnsi" w:cstheme="minorHAnsi"/>
                <w:sz w:val="16"/>
                <w:szCs w:val="16"/>
              </w:rPr>
              <w:t>are</w:t>
            </w:r>
            <w:proofErr w:type="gramEnd"/>
            <w:r w:rsidRPr="00D92D79">
              <w:rPr>
                <w:rFonts w:asciiTheme="minorHAnsi" w:hAnsiTheme="minorHAnsi" w:cstheme="minorHAnsi"/>
                <w:sz w:val="16"/>
                <w:szCs w:val="16"/>
              </w:rPr>
              <w:t xml:space="preserve"> not needed. Keep the current test case with 2 slot TRS length to get better TRS </w:t>
            </w:r>
            <w:proofErr w:type="spellStart"/>
            <w:r w:rsidRPr="00D92D79">
              <w:rPr>
                <w:rFonts w:asciiTheme="minorHAnsi" w:hAnsiTheme="minorHAnsi" w:cstheme="minorHAnsi"/>
                <w:sz w:val="16"/>
                <w:szCs w:val="16"/>
              </w:rPr>
              <w:t>doppler</w:t>
            </w:r>
            <w:proofErr w:type="spellEnd"/>
            <w:r w:rsidRPr="00D92D79">
              <w:rPr>
                <w:rFonts w:asciiTheme="minorHAnsi" w:hAnsiTheme="minorHAnsi" w:cstheme="minorHAnsi"/>
                <w:sz w:val="16"/>
                <w:szCs w:val="16"/>
              </w:rPr>
              <w:t xml:space="preserve"> estimation and less overhead from DM-RS symbols</w:t>
            </w:r>
          </w:p>
          <w:p w:rsidR="00A5178C" w:rsidRPr="00D92D79" w:rsidRDefault="00A5178C" w:rsidP="00A5178C">
            <w:pPr>
              <w:rPr>
                <w:rFonts w:asciiTheme="minorHAnsi" w:hAnsiTheme="minorHAnsi" w:cstheme="minorHAnsi"/>
                <w:sz w:val="16"/>
                <w:szCs w:val="16"/>
                <w:lang w:val="en-US" w:eastAsia="ja-JP"/>
              </w:rPr>
            </w:pPr>
            <w:bookmarkStart w:id="1" w:name="_Hlk4765867"/>
            <w:r w:rsidRPr="00D92D79">
              <w:rPr>
                <w:rFonts w:asciiTheme="minorHAnsi" w:hAnsiTheme="minorHAnsi" w:cstheme="minorHAnsi"/>
                <w:sz w:val="16"/>
                <w:szCs w:val="16"/>
                <w:lang w:val="en-US" w:eastAsia="ja-JP"/>
              </w:rPr>
              <w:t xml:space="preserve">Proposal 3: Specify 5MHz demodulation requirements in Rel-16 </w:t>
            </w:r>
          </w:p>
          <w:p w:rsidR="00A5178C" w:rsidRPr="00D92D79" w:rsidRDefault="00A5178C" w:rsidP="00A5178C">
            <w:pPr>
              <w:rPr>
                <w:rFonts w:asciiTheme="minorHAnsi" w:hAnsiTheme="minorHAnsi" w:cstheme="minorHAnsi"/>
                <w:sz w:val="16"/>
                <w:szCs w:val="16"/>
                <w:lang w:val="en-US" w:eastAsia="ja-JP"/>
              </w:rPr>
            </w:pPr>
            <w:r w:rsidRPr="00D92D79">
              <w:rPr>
                <w:rFonts w:asciiTheme="minorHAnsi" w:hAnsiTheme="minorHAnsi" w:cstheme="minorHAnsi"/>
                <w:sz w:val="16"/>
                <w:szCs w:val="16"/>
                <w:lang w:val="en-US" w:eastAsia="ja-JP"/>
              </w:rPr>
              <w:t>Proposal 4: Specify additional CBW + SCS combinations for Rel-16</w:t>
            </w:r>
          </w:p>
          <w:p w:rsidR="00A5178C" w:rsidRPr="00D92D79" w:rsidRDefault="00A5178C" w:rsidP="00A5178C">
            <w:pPr>
              <w:rPr>
                <w:rFonts w:asciiTheme="minorHAnsi" w:hAnsiTheme="minorHAnsi" w:cstheme="minorHAnsi"/>
                <w:sz w:val="16"/>
                <w:szCs w:val="16"/>
              </w:rPr>
            </w:pPr>
            <w:r w:rsidRPr="00D92D79">
              <w:rPr>
                <w:rFonts w:asciiTheme="minorHAnsi" w:hAnsiTheme="minorHAnsi" w:cstheme="minorHAnsi"/>
                <w:sz w:val="16"/>
                <w:szCs w:val="16"/>
              </w:rPr>
              <w:t xml:space="preserve">Proposal 5: Prioritize a limited test case for EN-DC from existing single carrier tests in Rel-15 late drop performance part timeline. </w:t>
            </w:r>
          </w:p>
          <w:p w:rsidR="00A5178C" w:rsidRPr="00D92D79" w:rsidRDefault="00A5178C" w:rsidP="00A5178C">
            <w:pPr>
              <w:autoSpaceDE w:val="0"/>
              <w:autoSpaceDN w:val="0"/>
              <w:spacing w:after="0"/>
              <w:rPr>
                <w:rFonts w:asciiTheme="minorHAnsi" w:hAnsiTheme="minorHAnsi" w:cstheme="minorHAnsi"/>
                <w:bCs/>
                <w:sz w:val="16"/>
                <w:szCs w:val="16"/>
              </w:rPr>
            </w:pPr>
            <w:r w:rsidRPr="00D92D79">
              <w:rPr>
                <w:rFonts w:asciiTheme="minorHAnsi" w:hAnsiTheme="minorHAnsi" w:cstheme="minorHAnsi"/>
                <w:bCs/>
                <w:sz w:val="16"/>
                <w:szCs w:val="16"/>
              </w:rPr>
              <w:t>Proposal 6: A limited test case for SA CA can be also considered for Rel-15 late drop performance part timeline, with the same approach reusing the existing single carrier tests.</w:t>
            </w:r>
          </w:p>
          <w:p w:rsidR="00A5178C" w:rsidRPr="00D92D79" w:rsidRDefault="00A5178C" w:rsidP="00A5178C">
            <w:pPr>
              <w:autoSpaceDE w:val="0"/>
              <w:autoSpaceDN w:val="0"/>
              <w:spacing w:after="0"/>
              <w:rPr>
                <w:rFonts w:asciiTheme="minorHAnsi" w:hAnsiTheme="minorHAnsi" w:cstheme="minorHAnsi"/>
                <w:sz w:val="16"/>
                <w:szCs w:val="16"/>
                <w:lang w:val="en-US"/>
              </w:rPr>
            </w:pPr>
          </w:p>
          <w:p w:rsidR="00A5178C" w:rsidRPr="00D92D79" w:rsidRDefault="00A5178C" w:rsidP="00A5178C">
            <w:pPr>
              <w:rPr>
                <w:rFonts w:asciiTheme="minorHAnsi" w:hAnsiTheme="minorHAnsi" w:cstheme="minorHAnsi"/>
                <w:sz w:val="16"/>
                <w:szCs w:val="16"/>
              </w:rPr>
            </w:pPr>
            <w:r w:rsidRPr="00D92D79">
              <w:rPr>
                <w:rFonts w:asciiTheme="minorHAnsi" w:hAnsiTheme="minorHAnsi" w:cstheme="minorHAnsi"/>
                <w:sz w:val="16"/>
                <w:szCs w:val="16"/>
              </w:rPr>
              <w:t>Proposal 7: Prioritize new BW/SCS test cases for EN-DC in Rel-16. Same approach can be considered for SA CA.</w:t>
            </w:r>
          </w:p>
          <w:bookmarkEnd w:id="1"/>
          <w:p w:rsidR="00A5178C" w:rsidRPr="00D92D79" w:rsidRDefault="00A5178C" w:rsidP="00A5178C">
            <w:pPr>
              <w:rPr>
                <w:rFonts w:asciiTheme="minorHAnsi" w:hAnsiTheme="minorHAnsi" w:cstheme="minorHAnsi"/>
                <w:sz w:val="16"/>
                <w:szCs w:val="16"/>
                <w:lang w:eastAsia="zh-CN"/>
              </w:rPr>
            </w:pPr>
            <w:r w:rsidRPr="00D92D79">
              <w:rPr>
                <w:rFonts w:asciiTheme="minorHAnsi" w:hAnsiTheme="minorHAnsi" w:cstheme="minorHAnsi"/>
                <w:sz w:val="16"/>
                <w:szCs w:val="16"/>
              </w:rPr>
              <w:t>Proposal 8: Omit results from outliers in test cases where the span limit can be met by excluding those results</w:t>
            </w:r>
          </w:p>
        </w:tc>
      </w:tr>
      <w:tr w:rsidR="00A5178C" w:rsidRPr="00D92D79" w:rsidTr="00EA2424">
        <w:trPr>
          <w:trHeight w:val="889"/>
        </w:trPr>
        <w:tc>
          <w:tcPr>
            <w:tcW w:w="1364" w:type="dxa"/>
            <w:shd w:val="clear" w:color="auto" w:fill="auto"/>
          </w:tcPr>
          <w:p w:rsidR="00A5178C" w:rsidRPr="00D92D79" w:rsidRDefault="0050643F" w:rsidP="00511092">
            <w:pPr>
              <w:spacing w:after="0"/>
              <w:rPr>
                <w:rFonts w:asciiTheme="minorHAnsi" w:eastAsia="Times New Roman" w:hAnsiTheme="minorHAnsi" w:cstheme="minorHAnsi"/>
                <w:bCs/>
                <w:color w:val="0000FF"/>
                <w:sz w:val="16"/>
                <w:szCs w:val="16"/>
                <w:u w:val="single"/>
                <w:lang w:val="en-US" w:eastAsia="zh-CN"/>
              </w:rPr>
            </w:pPr>
            <w:hyperlink r:id="rId37" w:history="1">
              <w:r w:rsidR="00A5178C" w:rsidRPr="00D92D79">
                <w:rPr>
                  <w:rFonts w:asciiTheme="minorHAnsi" w:eastAsia="Times New Roman" w:hAnsiTheme="minorHAnsi" w:cstheme="minorHAnsi"/>
                  <w:bCs/>
                  <w:color w:val="0000FF"/>
                  <w:sz w:val="16"/>
                  <w:szCs w:val="16"/>
                  <w:u w:val="single"/>
                  <w:lang w:val="en-US" w:eastAsia="zh-CN"/>
                </w:rPr>
                <w:t>R4-1903413</w:t>
              </w:r>
            </w:hyperlink>
          </w:p>
        </w:tc>
        <w:tc>
          <w:tcPr>
            <w:tcW w:w="2043" w:type="dxa"/>
            <w:shd w:val="clear" w:color="auto" w:fill="auto"/>
          </w:tcPr>
          <w:p w:rsidR="00A5178C" w:rsidRPr="00D92D79" w:rsidRDefault="00A5178C" w:rsidP="00511092">
            <w:pPr>
              <w:spacing w:after="0"/>
              <w:rPr>
                <w:rFonts w:asciiTheme="minorHAnsi" w:eastAsia="Times New Roman" w:hAnsiTheme="minorHAnsi" w:cstheme="minorHAnsi"/>
                <w:sz w:val="16"/>
                <w:szCs w:val="16"/>
                <w:lang w:val="en-US" w:eastAsia="zh-CN"/>
              </w:rPr>
            </w:pPr>
            <w:r w:rsidRPr="00D92D79">
              <w:rPr>
                <w:rFonts w:asciiTheme="minorHAnsi" w:eastAsia="Times New Roman" w:hAnsiTheme="minorHAnsi" w:cstheme="minorHAnsi"/>
                <w:sz w:val="16"/>
                <w:szCs w:val="16"/>
                <w:lang w:val="en-US" w:eastAsia="zh-CN"/>
              </w:rPr>
              <w:t>Views on high-speed train tests</w:t>
            </w:r>
          </w:p>
        </w:tc>
        <w:tc>
          <w:tcPr>
            <w:tcW w:w="1276" w:type="dxa"/>
            <w:shd w:val="clear" w:color="auto" w:fill="auto"/>
          </w:tcPr>
          <w:p w:rsidR="00A5178C" w:rsidRPr="00D92D79" w:rsidRDefault="00A5178C" w:rsidP="00511092">
            <w:pPr>
              <w:spacing w:after="0"/>
              <w:rPr>
                <w:rFonts w:asciiTheme="minorHAnsi" w:eastAsia="Times New Roman" w:hAnsiTheme="minorHAnsi" w:cstheme="minorHAnsi"/>
                <w:sz w:val="16"/>
                <w:szCs w:val="16"/>
                <w:lang w:val="en-US" w:eastAsia="zh-CN"/>
              </w:rPr>
            </w:pPr>
            <w:r w:rsidRPr="00D92D79">
              <w:rPr>
                <w:rFonts w:asciiTheme="minorHAnsi" w:eastAsia="Times New Roman" w:hAnsiTheme="minorHAnsi" w:cstheme="minorHAnsi"/>
                <w:sz w:val="16"/>
                <w:szCs w:val="16"/>
                <w:lang w:val="en-US" w:eastAsia="zh-CN"/>
              </w:rPr>
              <w:t>NTT DOCOMO, INC.</w:t>
            </w:r>
          </w:p>
        </w:tc>
        <w:tc>
          <w:tcPr>
            <w:tcW w:w="6343" w:type="dxa"/>
          </w:tcPr>
          <w:p w:rsidR="00A5178C" w:rsidRPr="00D92D79" w:rsidRDefault="00A5178C" w:rsidP="00A5178C">
            <w:pPr>
              <w:spacing w:afterLines="50" w:after="120"/>
              <w:jc w:val="both"/>
              <w:rPr>
                <w:rFonts w:asciiTheme="minorHAnsi" w:hAnsiTheme="minorHAnsi" w:cstheme="minorHAnsi"/>
                <w:sz w:val="16"/>
                <w:szCs w:val="16"/>
              </w:rPr>
            </w:pPr>
            <w:r w:rsidRPr="00D92D79">
              <w:rPr>
                <w:rFonts w:asciiTheme="minorHAnsi" w:hAnsiTheme="minorHAnsi" w:cstheme="minorHAnsi"/>
                <w:sz w:val="16"/>
                <w:szCs w:val="16"/>
              </w:rPr>
              <w:t>Proposal: Introduce HST test for Rel. 15 NR downlink with the same model as in LTE and following parameters (option 1).</w:t>
            </w:r>
          </w:p>
          <w:tbl>
            <w:tblPr>
              <w:tblStyle w:val="TableGrid"/>
              <w:tblW w:w="0" w:type="auto"/>
              <w:tblLook w:val="04A0" w:firstRow="1" w:lastRow="0" w:firstColumn="1" w:lastColumn="0" w:noHBand="0" w:noVBand="1"/>
            </w:tblPr>
            <w:tblGrid>
              <w:gridCol w:w="2214"/>
              <w:gridCol w:w="3903"/>
            </w:tblGrid>
            <w:tr w:rsidR="00A5178C" w:rsidRPr="00D92D79" w:rsidTr="00511092">
              <w:tc>
                <w:tcPr>
                  <w:tcW w:w="2407" w:type="dxa"/>
                  <w:shd w:val="clear" w:color="auto" w:fill="CCFFFF"/>
                </w:tcPr>
                <w:p w:rsidR="00A5178C" w:rsidRPr="00D92D79" w:rsidRDefault="00A5178C" w:rsidP="00511092">
                  <w:pPr>
                    <w:spacing w:after="0"/>
                    <w:jc w:val="center"/>
                    <w:rPr>
                      <w:rFonts w:asciiTheme="minorHAnsi" w:eastAsiaTheme="minorEastAsia" w:hAnsiTheme="minorHAnsi" w:cstheme="minorHAnsi"/>
                      <w:sz w:val="16"/>
                      <w:szCs w:val="16"/>
                      <w:lang w:eastAsia="ja-JP"/>
                    </w:rPr>
                  </w:pPr>
                  <w:r w:rsidRPr="00D92D79">
                    <w:rPr>
                      <w:rFonts w:asciiTheme="minorHAnsi" w:eastAsiaTheme="minorEastAsia" w:hAnsiTheme="minorHAnsi" w:cstheme="minorHAnsi"/>
                      <w:sz w:val="16"/>
                      <w:szCs w:val="16"/>
                      <w:lang w:eastAsia="ja-JP"/>
                    </w:rPr>
                    <w:t>Parameter</w:t>
                  </w:r>
                </w:p>
              </w:tc>
              <w:tc>
                <w:tcPr>
                  <w:tcW w:w="4392" w:type="dxa"/>
                  <w:shd w:val="clear" w:color="auto" w:fill="CCFFFF"/>
                </w:tcPr>
                <w:p w:rsidR="00A5178C" w:rsidRPr="00D92D79" w:rsidRDefault="00A5178C" w:rsidP="00511092">
                  <w:pPr>
                    <w:spacing w:after="0"/>
                    <w:jc w:val="center"/>
                    <w:rPr>
                      <w:rFonts w:asciiTheme="minorHAnsi" w:eastAsiaTheme="minorEastAsia" w:hAnsiTheme="minorHAnsi" w:cstheme="minorHAnsi"/>
                      <w:sz w:val="16"/>
                      <w:szCs w:val="16"/>
                      <w:lang w:eastAsia="ja-JP"/>
                    </w:rPr>
                  </w:pPr>
                  <w:r w:rsidRPr="00D92D79">
                    <w:rPr>
                      <w:rFonts w:asciiTheme="minorHAnsi" w:eastAsiaTheme="minorEastAsia" w:hAnsiTheme="minorHAnsi" w:cstheme="minorHAnsi"/>
                      <w:sz w:val="16"/>
                      <w:szCs w:val="16"/>
                      <w:lang w:eastAsia="ja-JP"/>
                    </w:rPr>
                    <w:t>Value</w:t>
                  </w:r>
                </w:p>
              </w:tc>
            </w:tr>
            <w:tr w:rsidR="00A5178C" w:rsidRPr="00D92D79" w:rsidTr="00511092">
              <w:tc>
                <w:tcPr>
                  <w:tcW w:w="2407" w:type="dxa"/>
                </w:tcPr>
                <w:p w:rsidR="00A5178C" w:rsidRPr="00D92D79" w:rsidRDefault="00A5178C" w:rsidP="00511092">
                  <w:pPr>
                    <w:spacing w:after="0"/>
                    <w:jc w:val="center"/>
                    <w:rPr>
                      <w:rFonts w:asciiTheme="minorHAnsi" w:eastAsiaTheme="minorEastAsia" w:hAnsiTheme="minorHAnsi" w:cstheme="minorHAnsi"/>
                      <w:i/>
                      <w:sz w:val="16"/>
                      <w:szCs w:val="16"/>
                      <w:lang w:eastAsia="ja-JP"/>
                    </w:rPr>
                  </w:pPr>
                  <w:r w:rsidRPr="00D92D79">
                    <w:rPr>
                      <w:rFonts w:asciiTheme="minorHAnsi" w:eastAsiaTheme="minorEastAsia" w:hAnsiTheme="minorHAnsi" w:cstheme="minorHAnsi"/>
                      <w:i/>
                      <w:sz w:val="16"/>
                      <w:szCs w:val="16"/>
                      <w:lang w:eastAsia="ja-JP"/>
                    </w:rPr>
                    <w:t>D</w:t>
                  </w:r>
                  <w:r w:rsidRPr="00D92D79">
                    <w:rPr>
                      <w:rFonts w:asciiTheme="minorHAnsi" w:eastAsiaTheme="minorEastAsia" w:hAnsiTheme="minorHAnsi" w:cstheme="minorHAnsi"/>
                      <w:i/>
                      <w:sz w:val="16"/>
                      <w:szCs w:val="16"/>
                      <w:vertAlign w:val="subscript"/>
                      <w:lang w:eastAsia="ja-JP"/>
                    </w:rPr>
                    <w:t>s</w:t>
                  </w:r>
                </w:p>
              </w:tc>
              <w:tc>
                <w:tcPr>
                  <w:tcW w:w="4392" w:type="dxa"/>
                  <w:vAlign w:val="center"/>
                </w:tcPr>
                <w:p w:rsidR="00A5178C" w:rsidRPr="00D92D79" w:rsidRDefault="00A5178C" w:rsidP="00511092">
                  <w:pPr>
                    <w:spacing w:after="0"/>
                    <w:jc w:val="center"/>
                    <w:rPr>
                      <w:rFonts w:asciiTheme="minorHAnsi" w:hAnsiTheme="minorHAnsi" w:cstheme="minorHAnsi"/>
                      <w:sz w:val="16"/>
                      <w:szCs w:val="16"/>
                    </w:rPr>
                  </w:pPr>
                  <w:r w:rsidRPr="00D92D79">
                    <w:rPr>
                      <w:rFonts w:asciiTheme="minorHAnsi" w:eastAsia="?? ??" w:hAnsiTheme="minorHAnsi" w:cstheme="minorHAnsi"/>
                      <w:sz w:val="16"/>
                      <w:szCs w:val="16"/>
                      <w:lang w:eastAsia="ja-JP"/>
                    </w:rPr>
                    <w:t>300 m</w:t>
                  </w:r>
                </w:p>
              </w:tc>
            </w:tr>
            <w:tr w:rsidR="00A5178C" w:rsidRPr="00D92D79" w:rsidTr="00511092">
              <w:tc>
                <w:tcPr>
                  <w:tcW w:w="2407" w:type="dxa"/>
                </w:tcPr>
                <w:p w:rsidR="00A5178C" w:rsidRPr="00D92D79" w:rsidRDefault="00A5178C" w:rsidP="00511092">
                  <w:pPr>
                    <w:spacing w:after="0"/>
                    <w:jc w:val="center"/>
                    <w:rPr>
                      <w:rFonts w:asciiTheme="minorHAnsi" w:eastAsiaTheme="minorEastAsia" w:hAnsiTheme="minorHAnsi" w:cstheme="minorHAnsi"/>
                      <w:i/>
                      <w:sz w:val="16"/>
                      <w:szCs w:val="16"/>
                      <w:lang w:eastAsia="ja-JP"/>
                    </w:rPr>
                  </w:pPr>
                  <w:proofErr w:type="spellStart"/>
                  <w:r w:rsidRPr="00D92D79">
                    <w:rPr>
                      <w:rFonts w:asciiTheme="minorHAnsi" w:eastAsiaTheme="minorEastAsia" w:hAnsiTheme="minorHAnsi" w:cstheme="minorHAnsi"/>
                      <w:i/>
                      <w:sz w:val="16"/>
                      <w:szCs w:val="16"/>
                      <w:lang w:eastAsia="ja-JP"/>
                    </w:rPr>
                    <w:t>D</w:t>
                  </w:r>
                  <w:r w:rsidRPr="00D92D79">
                    <w:rPr>
                      <w:rFonts w:asciiTheme="minorHAnsi" w:eastAsiaTheme="minorEastAsia" w:hAnsiTheme="minorHAnsi" w:cstheme="minorHAnsi"/>
                      <w:i/>
                      <w:sz w:val="16"/>
                      <w:szCs w:val="16"/>
                      <w:vertAlign w:val="subscript"/>
                      <w:lang w:eastAsia="ja-JP"/>
                    </w:rPr>
                    <w:t>min</w:t>
                  </w:r>
                  <w:proofErr w:type="spellEnd"/>
                </w:p>
              </w:tc>
              <w:tc>
                <w:tcPr>
                  <w:tcW w:w="4392" w:type="dxa"/>
                  <w:vAlign w:val="center"/>
                </w:tcPr>
                <w:p w:rsidR="00A5178C" w:rsidRPr="00D92D79" w:rsidRDefault="00A5178C" w:rsidP="00511092">
                  <w:pPr>
                    <w:spacing w:after="0"/>
                    <w:jc w:val="center"/>
                    <w:rPr>
                      <w:rFonts w:asciiTheme="minorHAnsi" w:hAnsiTheme="minorHAnsi" w:cstheme="minorHAnsi"/>
                      <w:sz w:val="16"/>
                      <w:szCs w:val="16"/>
                    </w:rPr>
                  </w:pPr>
                  <w:r w:rsidRPr="00D92D79">
                    <w:rPr>
                      <w:rFonts w:asciiTheme="minorHAnsi" w:eastAsia="?? ??" w:hAnsiTheme="minorHAnsi" w:cstheme="minorHAnsi"/>
                      <w:sz w:val="16"/>
                      <w:szCs w:val="16"/>
                      <w:lang w:eastAsia="ja-JP"/>
                    </w:rPr>
                    <w:t>2 m</w:t>
                  </w:r>
                </w:p>
              </w:tc>
            </w:tr>
            <w:tr w:rsidR="00A5178C" w:rsidRPr="00D92D79" w:rsidTr="00511092">
              <w:tc>
                <w:tcPr>
                  <w:tcW w:w="2407" w:type="dxa"/>
                </w:tcPr>
                <w:p w:rsidR="00A5178C" w:rsidRPr="00D92D79" w:rsidRDefault="00A5178C" w:rsidP="00511092">
                  <w:pPr>
                    <w:spacing w:after="0"/>
                    <w:jc w:val="center"/>
                    <w:rPr>
                      <w:rFonts w:asciiTheme="minorHAnsi" w:eastAsiaTheme="minorEastAsia" w:hAnsiTheme="minorHAnsi" w:cstheme="minorHAnsi"/>
                      <w:i/>
                      <w:sz w:val="16"/>
                      <w:szCs w:val="16"/>
                      <w:lang w:eastAsia="ja-JP"/>
                    </w:rPr>
                  </w:pPr>
                  <w:r w:rsidRPr="00D92D79">
                    <w:rPr>
                      <w:rFonts w:asciiTheme="minorHAnsi" w:eastAsiaTheme="minorEastAsia" w:hAnsiTheme="minorHAnsi" w:cstheme="minorHAnsi"/>
                      <w:i/>
                      <w:sz w:val="16"/>
                      <w:szCs w:val="16"/>
                      <w:lang w:eastAsia="ja-JP"/>
                    </w:rPr>
                    <w:t>v</w:t>
                  </w:r>
                </w:p>
              </w:tc>
              <w:tc>
                <w:tcPr>
                  <w:tcW w:w="4392" w:type="dxa"/>
                  <w:vAlign w:val="center"/>
                </w:tcPr>
                <w:p w:rsidR="00A5178C" w:rsidRPr="00D92D79" w:rsidRDefault="00A5178C" w:rsidP="00511092">
                  <w:pPr>
                    <w:spacing w:after="0"/>
                    <w:jc w:val="center"/>
                    <w:rPr>
                      <w:rFonts w:asciiTheme="minorHAnsi" w:hAnsiTheme="minorHAnsi" w:cstheme="minorHAnsi"/>
                      <w:sz w:val="16"/>
                      <w:szCs w:val="16"/>
                    </w:rPr>
                  </w:pPr>
                  <w:r w:rsidRPr="00D92D79">
                    <w:rPr>
                      <w:rFonts w:asciiTheme="minorHAnsi" w:eastAsia="?? ??" w:hAnsiTheme="minorHAnsi" w:cstheme="minorHAnsi"/>
                      <w:sz w:val="16"/>
                      <w:szCs w:val="16"/>
                      <w:lang w:eastAsia="ja-JP"/>
                    </w:rPr>
                    <w:t>350 km/h</w:t>
                  </w:r>
                </w:p>
              </w:tc>
            </w:tr>
            <w:tr w:rsidR="00A5178C" w:rsidRPr="00D92D79" w:rsidTr="00511092">
              <w:tc>
                <w:tcPr>
                  <w:tcW w:w="2407" w:type="dxa"/>
                </w:tcPr>
                <w:p w:rsidR="00A5178C" w:rsidRPr="00D92D79" w:rsidRDefault="00A5178C" w:rsidP="00511092">
                  <w:pPr>
                    <w:spacing w:after="0"/>
                    <w:jc w:val="center"/>
                    <w:rPr>
                      <w:rFonts w:asciiTheme="minorHAnsi" w:eastAsiaTheme="minorEastAsia" w:hAnsiTheme="minorHAnsi" w:cstheme="minorHAnsi"/>
                      <w:i/>
                      <w:sz w:val="16"/>
                      <w:szCs w:val="16"/>
                      <w:lang w:eastAsia="ja-JP"/>
                    </w:rPr>
                  </w:pPr>
                  <w:proofErr w:type="spellStart"/>
                  <w:r w:rsidRPr="00D92D79">
                    <w:rPr>
                      <w:rFonts w:asciiTheme="minorHAnsi" w:eastAsiaTheme="minorEastAsia" w:hAnsiTheme="minorHAnsi" w:cstheme="minorHAnsi"/>
                      <w:i/>
                      <w:sz w:val="16"/>
                      <w:szCs w:val="16"/>
                      <w:lang w:eastAsia="ja-JP"/>
                    </w:rPr>
                    <w:t>f</w:t>
                  </w:r>
                  <w:r w:rsidRPr="00D92D79">
                    <w:rPr>
                      <w:rFonts w:asciiTheme="minorHAnsi" w:eastAsiaTheme="minorEastAsia" w:hAnsiTheme="minorHAnsi" w:cstheme="minorHAnsi"/>
                      <w:i/>
                      <w:sz w:val="16"/>
                      <w:szCs w:val="16"/>
                      <w:vertAlign w:val="subscript"/>
                      <w:lang w:eastAsia="ja-JP"/>
                    </w:rPr>
                    <w:t>d</w:t>
                  </w:r>
                  <w:proofErr w:type="spellEnd"/>
                </w:p>
              </w:tc>
              <w:tc>
                <w:tcPr>
                  <w:tcW w:w="4392" w:type="dxa"/>
                  <w:vAlign w:val="center"/>
                </w:tcPr>
                <w:p w:rsidR="00A5178C" w:rsidRPr="00D92D79" w:rsidRDefault="00A5178C" w:rsidP="00511092">
                  <w:pPr>
                    <w:wordWrap w:val="0"/>
                    <w:spacing w:after="0"/>
                    <w:jc w:val="center"/>
                    <w:rPr>
                      <w:rFonts w:asciiTheme="minorHAnsi" w:eastAsia="?? ??" w:hAnsiTheme="minorHAnsi" w:cstheme="minorHAnsi"/>
                      <w:sz w:val="16"/>
                      <w:szCs w:val="16"/>
                      <w:lang w:eastAsia="ja-JP"/>
                    </w:rPr>
                  </w:pPr>
                  <w:r w:rsidRPr="00D92D79">
                    <w:rPr>
                      <w:rFonts w:asciiTheme="minorHAnsi" w:eastAsia="?? ??" w:hAnsiTheme="minorHAnsi" w:cstheme="minorHAnsi"/>
                      <w:sz w:val="16"/>
                      <w:szCs w:val="16"/>
                      <w:lang w:eastAsia="ja-JP"/>
                    </w:rPr>
                    <w:t>875 Hz for 15 kHz SCS test and</w:t>
                  </w:r>
                </w:p>
                <w:p w:rsidR="00A5178C" w:rsidRPr="00D92D79" w:rsidRDefault="00A5178C" w:rsidP="00511092">
                  <w:pPr>
                    <w:wordWrap w:val="0"/>
                    <w:spacing w:after="0"/>
                    <w:jc w:val="center"/>
                    <w:rPr>
                      <w:rFonts w:asciiTheme="minorHAnsi" w:eastAsia="?? ??" w:hAnsiTheme="minorHAnsi" w:cstheme="minorHAnsi"/>
                      <w:sz w:val="16"/>
                      <w:szCs w:val="16"/>
                      <w:lang w:eastAsia="ja-JP"/>
                    </w:rPr>
                  </w:pPr>
                  <w:r w:rsidRPr="00D92D79">
                    <w:rPr>
                      <w:rFonts w:asciiTheme="minorHAnsi" w:eastAsia="?? ??" w:hAnsiTheme="minorHAnsi" w:cstheme="minorHAnsi"/>
                      <w:sz w:val="16"/>
                      <w:szCs w:val="16"/>
                      <w:lang w:eastAsia="ja-JP"/>
                    </w:rPr>
                    <w:t>1167 Hz for 30 kHz SCS test</w:t>
                  </w:r>
                </w:p>
              </w:tc>
            </w:tr>
          </w:tbl>
          <w:p w:rsidR="00A5178C" w:rsidRPr="00D92D79" w:rsidRDefault="00A5178C" w:rsidP="00A5178C">
            <w:pPr>
              <w:spacing w:after="0"/>
              <w:jc w:val="both"/>
              <w:rPr>
                <w:rFonts w:asciiTheme="minorHAnsi" w:hAnsiTheme="minorHAnsi" w:cstheme="minorHAnsi"/>
                <w:sz w:val="16"/>
                <w:szCs w:val="16"/>
              </w:rPr>
            </w:pPr>
          </w:p>
          <w:p w:rsidR="00A5178C" w:rsidRPr="00D92D79" w:rsidRDefault="00A5178C" w:rsidP="00A5178C">
            <w:pPr>
              <w:spacing w:afterLines="50" w:after="120"/>
              <w:jc w:val="both"/>
              <w:rPr>
                <w:rFonts w:asciiTheme="minorHAnsi" w:hAnsiTheme="minorHAnsi" w:cstheme="minorHAnsi"/>
                <w:sz w:val="16"/>
                <w:szCs w:val="16"/>
              </w:rPr>
            </w:pPr>
            <w:r w:rsidRPr="00D92D79">
              <w:rPr>
                <w:rFonts w:asciiTheme="minorHAnsi" w:hAnsiTheme="minorHAnsi" w:cstheme="minorHAnsi"/>
                <w:sz w:val="16"/>
                <w:szCs w:val="16"/>
              </w:rPr>
              <w:t>Observation: Necessity of HST-SFN test can be studied in future releases.</w:t>
            </w:r>
          </w:p>
          <w:p w:rsidR="00A5178C" w:rsidRPr="00D92D79" w:rsidRDefault="00A5178C" w:rsidP="00511092">
            <w:pPr>
              <w:spacing w:after="0"/>
              <w:rPr>
                <w:rFonts w:asciiTheme="minorHAnsi" w:eastAsia="Times New Roman" w:hAnsiTheme="minorHAnsi" w:cstheme="minorHAnsi"/>
                <w:sz w:val="16"/>
                <w:szCs w:val="16"/>
                <w:lang w:eastAsia="zh-CN"/>
              </w:rPr>
            </w:pPr>
          </w:p>
        </w:tc>
      </w:tr>
    </w:tbl>
    <w:p w:rsidR="00DA5F7F" w:rsidRDefault="00DA5F7F" w:rsidP="0079633E">
      <w:pPr>
        <w:ind w:left="205"/>
        <w:rPr>
          <w:rFonts w:asciiTheme="minorHAnsi" w:hAnsiTheme="minorHAnsi"/>
          <w:lang w:val="en-US" w:eastAsia="zh-CN"/>
        </w:rPr>
      </w:pPr>
    </w:p>
    <w:p w:rsidR="00DA5F7F" w:rsidRDefault="00DA5F7F" w:rsidP="00DA5F7F">
      <w:pPr>
        <w:rPr>
          <w:rFonts w:asciiTheme="minorHAnsi" w:hAnsiTheme="minorHAnsi"/>
          <w:lang w:val="en-US" w:eastAsia="zh-CN"/>
        </w:rPr>
      </w:pPr>
    </w:p>
    <w:p w:rsidR="009331A1" w:rsidRDefault="006B4F0D" w:rsidP="009331A1">
      <w:pPr>
        <w:ind w:left="205"/>
        <w:rPr>
          <w:rFonts w:asciiTheme="minorHAnsi" w:hAnsiTheme="minorHAnsi"/>
          <w:lang w:val="en-US" w:eastAsia="zh-CN"/>
        </w:rPr>
      </w:pPr>
      <w:r>
        <w:rPr>
          <w:rFonts w:asciiTheme="minorHAnsi" w:hAnsiTheme="minorHAnsi" w:hint="eastAsia"/>
          <w:lang w:val="en-US" w:eastAsia="zh-CN"/>
        </w:rPr>
        <w:t>Open issues list:</w:t>
      </w:r>
    </w:p>
    <w:p w:rsidR="009331A1" w:rsidRPr="00AC7B88" w:rsidRDefault="009331A1" w:rsidP="0035588B">
      <w:pPr>
        <w:pStyle w:val="ListParagraph"/>
        <w:numPr>
          <w:ilvl w:val="0"/>
          <w:numId w:val="8"/>
        </w:numPr>
        <w:ind w:firstLineChars="0"/>
        <w:rPr>
          <w:rFonts w:asciiTheme="minorHAnsi" w:eastAsia="游明朝" w:hAnsiTheme="minorHAnsi"/>
          <w:color w:val="000000" w:themeColor="text1"/>
          <w:lang w:val="en-US" w:eastAsia="ja-JP"/>
        </w:rPr>
      </w:pPr>
      <w:r>
        <w:rPr>
          <w:rFonts w:asciiTheme="minorHAnsi" w:eastAsiaTheme="minorEastAsia" w:hAnsiTheme="minorHAnsi" w:hint="eastAsia"/>
          <w:color w:val="000000" w:themeColor="text1"/>
          <w:lang w:val="en-US" w:eastAsia="zh-CN"/>
        </w:rPr>
        <w:t>HST test</w:t>
      </w:r>
    </w:p>
    <w:p w:rsidR="00A5178C" w:rsidRDefault="00A5178C" w:rsidP="0035588B">
      <w:pPr>
        <w:pStyle w:val="ListParagraph"/>
        <w:numPr>
          <w:ilvl w:val="0"/>
          <w:numId w:val="8"/>
        </w:numPr>
        <w:ind w:firstLineChars="0"/>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TRS configurations in FR2</w:t>
      </w:r>
    </w:p>
    <w:p w:rsidR="003D70CD" w:rsidRDefault="003D70CD" w:rsidP="0035588B">
      <w:pPr>
        <w:pStyle w:val="ListParagraph"/>
        <w:numPr>
          <w:ilvl w:val="0"/>
          <w:numId w:val="8"/>
        </w:numPr>
        <w:ind w:firstLineChars="0"/>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Test cases for Dynamic TDD DL-UL</w:t>
      </w:r>
    </w:p>
    <w:p w:rsidR="003D70CD" w:rsidRPr="003D70CD" w:rsidRDefault="003D70CD" w:rsidP="0035588B">
      <w:pPr>
        <w:pStyle w:val="ListParagraph"/>
        <w:numPr>
          <w:ilvl w:val="0"/>
          <w:numId w:val="8"/>
        </w:numPr>
        <w:ind w:firstLineChars="0"/>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Test cases for </w:t>
      </w:r>
      <w:r w:rsidRPr="00D92D79">
        <w:rPr>
          <w:rFonts w:asciiTheme="minorHAnsi" w:eastAsiaTheme="minorEastAsia" w:hAnsiTheme="minorHAnsi"/>
          <w:color w:val="000000" w:themeColor="text1"/>
          <w:lang w:val="en-US" w:eastAsia="zh-CN"/>
        </w:rPr>
        <w:t>DDDSUU + {DDDD}</w:t>
      </w:r>
    </w:p>
    <w:p w:rsidR="00E40D1D" w:rsidRPr="00A5178C" w:rsidRDefault="003D70CD" w:rsidP="0035588B">
      <w:pPr>
        <w:pStyle w:val="ListParagraph"/>
        <w:numPr>
          <w:ilvl w:val="0"/>
          <w:numId w:val="8"/>
        </w:numPr>
        <w:ind w:firstLineChars="0"/>
        <w:rPr>
          <w:rFonts w:asciiTheme="minorHAnsi" w:eastAsia="游明朝" w:hAnsiTheme="minorHAnsi"/>
          <w:color w:val="000000" w:themeColor="text1"/>
          <w:lang w:val="en-US" w:eastAsia="ja-JP"/>
        </w:rPr>
      </w:pPr>
      <w:r>
        <w:rPr>
          <w:rFonts w:asciiTheme="minorHAnsi" w:eastAsiaTheme="minorEastAsia" w:hAnsiTheme="minorHAnsi"/>
          <w:color w:val="000000" w:themeColor="text1"/>
          <w:lang w:val="en-US" w:eastAsia="zh-CN"/>
        </w:rPr>
        <w:t>M</w:t>
      </w:r>
      <w:r>
        <w:rPr>
          <w:rFonts w:asciiTheme="minorHAnsi" w:eastAsiaTheme="minorEastAsia" w:hAnsiTheme="minorHAnsi" w:hint="eastAsia"/>
          <w:color w:val="000000" w:themeColor="text1"/>
          <w:lang w:val="en-US" w:eastAsia="zh-CN"/>
        </w:rPr>
        <w:t>issing parameters and modifications</w:t>
      </w:r>
    </w:p>
    <w:p w:rsidR="00E40D1D" w:rsidRPr="00E40D1D" w:rsidRDefault="00E40D1D" w:rsidP="0035588B">
      <w:pPr>
        <w:pStyle w:val="ListParagraph"/>
        <w:numPr>
          <w:ilvl w:val="0"/>
          <w:numId w:val="8"/>
        </w:numPr>
        <w:ind w:firstLineChars="0"/>
        <w:rPr>
          <w:rFonts w:asciiTheme="minorHAnsi" w:eastAsia="游明朝" w:hAnsiTheme="minorHAnsi"/>
          <w:color w:val="000000" w:themeColor="text1"/>
          <w:lang w:val="en-US" w:eastAsia="ja-JP"/>
        </w:rPr>
      </w:pPr>
      <w:r>
        <w:rPr>
          <w:rFonts w:asciiTheme="minorHAnsi" w:eastAsiaTheme="minorEastAsia" w:hAnsiTheme="minorHAnsi" w:hint="eastAsia"/>
          <w:color w:val="000000" w:themeColor="text1"/>
          <w:lang w:val="en-US" w:eastAsia="zh-CN"/>
        </w:rPr>
        <w:t xml:space="preserve">Simulation results and SNR requirements </w:t>
      </w:r>
      <w:r>
        <w:rPr>
          <w:rFonts w:asciiTheme="minorHAnsi" w:eastAsiaTheme="minorEastAsia" w:hAnsiTheme="minorHAnsi"/>
          <w:color w:val="000000" w:themeColor="text1"/>
          <w:lang w:val="en-US" w:eastAsia="zh-CN"/>
        </w:rPr>
        <w:t>derivation</w:t>
      </w:r>
      <w:r>
        <w:rPr>
          <w:rFonts w:asciiTheme="minorHAnsi" w:eastAsiaTheme="minorEastAsia" w:hAnsiTheme="minorHAnsi" w:hint="eastAsia"/>
          <w:color w:val="000000" w:themeColor="text1"/>
          <w:lang w:val="en-US" w:eastAsia="zh-CN"/>
        </w:rPr>
        <w:t xml:space="preserve"> </w:t>
      </w:r>
    </w:p>
    <w:p w:rsidR="00E40D1D" w:rsidRPr="00E40D1D" w:rsidRDefault="00E40D1D" w:rsidP="00E40D1D">
      <w:pPr>
        <w:rPr>
          <w:rFonts w:asciiTheme="minorHAnsi" w:eastAsiaTheme="minorEastAsia" w:hAnsiTheme="minorHAnsi"/>
          <w:color w:val="000000" w:themeColor="text1"/>
          <w:lang w:val="en-US" w:eastAsia="zh-CN"/>
        </w:rPr>
      </w:pPr>
    </w:p>
    <w:p w:rsidR="006B4F0D" w:rsidRPr="003D70CD" w:rsidRDefault="006B4F0D" w:rsidP="006B4F0D">
      <w:pPr>
        <w:rPr>
          <w:rFonts w:asciiTheme="minorHAnsi" w:hAnsiTheme="minorHAnsi"/>
          <w:lang w:val="en-US" w:eastAsia="zh-CN"/>
        </w:rPr>
      </w:pPr>
    </w:p>
    <w:p w:rsidR="009331A1" w:rsidRPr="009331A1" w:rsidRDefault="00230889" w:rsidP="009331A1">
      <w:pPr>
        <w:pStyle w:val="Heading3"/>
        <w:rPr>
          <w:lang w:eastAsia="zh-CN"/>
        </w:rPr>
      </w:pPr>
      <w:r>
        <w:rPr>
          <w:rFonts w:hint="eastAsia"/>
          <w:lang w:eastAsia="zh-CN"/>
        </w:rPr>
        <w:t>HST</w:t>
      </w:r>
    </w:p>
    <w:p w:rsidR="006B4F0D" w:rsidRPr="006B4F0D" w:rsidRDefault="006B4F0D" w:rsidP="006B4F0D">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230889" w:rsidRPr="00230889" w:rsidRDefault="00230889" w:rsidP="0035588B">
      <w:pPr>
        <w:numPr>
          <w:ilvl w:val="0"/>
          <w:numId w:val="25"/>
        </w:numPr>
        <w:tabs>
          <w:tab w:val="num" w:pos="2160"/>
          <w:tab w:val="num" w:pos="3600"/>
        </w:tabs>
        <w:overflowPunct w:val="0"/>
        <w:autoSpaceDE w:val="0"/>
        <w:autoSpaceDN w:val="0"/>
        <w:adjustRightInd w:val="0"/>
        <w:spacing w:before="60" w:after="60"/>
        <w:ind w:hanging="357"/>
        <w:jc w:val="both"/>
        <w:textAlignment w:val="baseline"/>
        <w:rPr>
          <w:i/>
          <w:highlight w:val="green"/>
          <w:lang w:eastAsia="zh-CN"/>
        </w:rPr>
      </w:pPr>
      <w:r w:rsidRPr="00230889">
        <w:rPr>
          <w:i/>
          <w:highlight w:val="green"/>
          <w:lang w:eastAsia="zh-CN"/>
        </w:rPr>
        <w:t>Channel model: Single tap channel model with the following parameters</w:t>
      </w:r>
    </w:p>
    <w:tbl>
      <w:tblPr>
        <w:tblW w:w="5000" w:type="pct"/>
        <w:tblCellMar>
          <w:left w:w="0" w:type="dxa"/>
          <w:right w:w="0" w:type="dxa"/>
        </w:tblCellMar>
        <w:tblLook w:val="04A0" w:firstRow="1" w:lastRow="0" w:firstColumn="1" w:lastColumn="0" w:noHBand="0" w:noVBand="1"/>
      </w:tblPr>
      <w:tblGrid>
        <w:gridCol w:w="2063"/>
        <w:gridCol w:w="4310"/>
        <w:gridCol w:w="4310"/>
      </w:tblGrid>
      <w:tr w:rsidR="00230889" w:rsidRPr="00230889" w:rsidTr="00511092">
        <w:tc>
          <w:tcPr>
            <w:tcW w:w="966"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color w:val="FFFFFF"/>
                <w:lang w:val="en-US" w:eastAsia="zh-CN"/>
              </w:rPr>
            </w:pPr>
            <w:r w:rsidRPr="00230889">
              <w:rPr>
                <w:b/>
                <w:bCs/>
                <w:i/>
                <w:color w:val="FFFFFF"/>
                <w:lang w:eastAsia="zh-CN"/>
              </w:rPr>
              <w:t>Parameter</w:t>
            </w:r>
          </w:p>
        </w:tc>
        <w:tc>
          <w:tcPr>
            <w:tcW w:w="2017"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color w:val="FFFFFF"/>
                <w:lang w:val="en-US" w:eastAsia="zh-CN"/>
              </w:rPr>
            </w:pPr>
            <w:r w:rsidRPr="00230889">
              <w:rPr>
                <w:b/>
                <w:bCs/>
                <w:i/>
                <w:color w:val="FFFFFF"/>
                <w:lang w:eastAsia="zh-CN"/>
              </w:rPr>
              <w:t>Option 1</w:t>
            </w:r>
          </w:p>
        </w:tc>
        <w:tc>
          <w:tcPr>
            <w:tcW w:w="2017"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color w:val="FFFFFF"/>
                <w:lang w:val="en-US" w:eastAsia="zh-CN"/>
              </w:rPr>
            </w:pPr>
            <w:r w:rsidRPr="00230889">
              <w:rPr>
                <w:b/>
                <w:bCs/>
                <w:i/>
                <w:color w:val="FFFFFF"/>
                <w:lang w:eastAsia="zh-CN"/>
              </w:rPr>
              <w:t>Option 2</w:t>
            </w:r>
          </w:p>
        </w:tc>
      </w:tr>
      <w:tr w:rsidR="00230889" w:rsidRPr="00230889" w:rsidTr="00511092">
        <w:tc>
          <w:tcPr>
            <w:tcW w:w="966"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color w:val="FFFFFF"/>
                <w:lang w:val="en-US" w:eastAsia="zh-CN"/>
              </w:rPr>
            </w:pPr>
            <w:r w:rsidRPr="00230889">
              <w:rPr>
                <w:b/>
                <w:bCs/>
                <w:i/>
                <w:color w:val="FFFFFF"/>
                <w:lang w:eastAsia="zh-CN"/>
              </w:rPr>
              <w:t>D</w:t>
            </w:r>
            <w:r w:rsidRPr="00230889">
              <w:rPr>
                <w:b/>
                <w:bCs/>
                <w:i/>
                <w:color w:val="FFFFFF"/>
                <w:vertAlign w:val="subscript"/>
                <w:lang w:eastAsia="zh-CN"/>
              </w:rPr>
              <w:t>s</w:t>
            </w:r>
          </w:p>
        </w:tc>
        <w:tc>
          <w:tcPr>
            <w:tcW w:w="2017"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eastAsia="zh-CN"/>
              </w:rPr>
              <w:t>300 m</w:t>
            </w:r>
          </w:p>
        </w:tc>
        <w:tc>
          <w:tcPr>
            <w:tcW w:w="2017"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eastAsia="zh-CN"/>
              </w:rPr>
              <w:t>300 m</w:t>
            </w:r>
          </w:p>
        </w:tc>
      </w:tr>
      <w:tr w:rsidR="00230889" w:rsidRPr="00230889" w:rsidTr="00511092">
        <w:trPr>
          <w:trHeight w:val="96"/>
        </w:trPr>
        <w:tc>
          <w:tcPr>
            <w:tcW w:w="966"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color w:val="FFFFFF"/>
                <w:lang w:val="en-US" w:eastAsia="zh-CN"/>
              </w:rPr>
            </w:pPr>
            <w:proofErr w:type="spellStart"/>
            <w:r w:rsidRPr="00230889">
              <w:rPr>
                <w:b/>
                <w:bCs/>
                <w:i/>
                <w:color w:val="FFFFFF"/>
                <w:lang w:eastAsia="zh-CN"/>
              </w:rPr>
              <w:t>D</w:t>
            </w:r>
            <w:r w:rsidRPr="00230889">
              <w:rPr>
                <w:b/>
                <w:bCs/>
                <w:i/>
                <w:color w:val="FFFFFF"/>
                <w:vertAlign w:val="subscript"/>
                <w:lang w:eastAsia="zh-CN"/>
              </w:rPr>
              <w:t>min</w:t>
            </w:r>
            <w:proofErr w:type="spellEnd"/>
          </w:p>
        </w:tc>
        <w:tc>
          <w:tcPr>
            <w:tcW w:w="2017"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eastAsia="zh-CN"/>
              </w:rPr>
              <w:t>2 m</w:t>
            </w:r>
          </w:p>
        </w:tc>
        <w:tc>
          <w:tcPr>
            <w:tcW w:w="2017"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eastAsia="zh-CN"/>
              </w:rPr>
              <w:t>2 m</w:t>
            </w:r>
          </w:p>
        </w:tc>
      </w:tr>
      <w:tr w:rsidR="00230889" w:rsidRPr="00230889" w:rsidTr="00511092">
        <w:tc>
          <w:tcPr>
            <w:tcW w:w="966"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color w:val="FFFFFF"/>
                <w:lang w:val="en-US" w:eastAsia="zh-CN"/>
              </w:rPr>
            </w:pPr>
            <w:r w:rsidRPr="00230889">
              <w:rPr>
                <w:b/>
                <w:bCs/>
                <w:i/>
                <w:color w:val="FFFFFF"/>
                <w:lang w:eastAsia="zh-CN"/>
              </w:rPr>
              <w:t>v</w:t>
            </w:r>
          </w:p>
        </w:tc>
        <w:tc>
          <w:tcPr>
            <w:tcW w:w="2017"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eastAsia="zh-CN"/>
              </w:rPr>
              <w:t>350 km/h</w:t>
            </w:r>
          </w:p>
        </w:tc>
        <w:tc>
          <w:tcPr>
            <w:tcW w:w="2017"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eastAsia="zh-CN"/>
              </w:rPr>
              <w:t>300 km/h</w:t>
            </w:r>
          </w:p>
        </w:tc>
      </w:tr>
      <w:tr w:rsidR="00230889" w:rsidRPr="00230889" w:rsidTr="00511092">
        <w:tc>
          <w:tcPr>
            <w:tcW w:w="966"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color w:val="FFFFFF"/>
                <w:lang w:val="en-US" w:eastAsia="zh-CN"/>
              </w:rPr>
            </w:pPr>
            <w:proofErr w:type="spellStart"/>
            <w:r w:rsidRPr="00230889">
              <w:rPr>
                <w:b/>
                <w:bCs/>
                <w:i/>
                <w:color w:val="FFFFFF"/>
                <w:lang w:eastAsia="zh-CN"/>
              </w:rPr>
              <w:t>f</w:t>
            </w:r>
            <w:r w:rsidRPr="00230889">
              <w:rPr>
                <w:b/>
                <w:bCs/>
                <w:i/>
                <w:color w:val="FFFFFF"/>
                <w:vertAlign w:val="subscript"/>
                <w:lang w:eastAsia="zh-CN"/>
              </w:rPr>
              <w:t>d</w:t>
            </w:r>
            <w:proofErr w:type="spellEnd"/>
          </w:p>
        </w:tc>
        <w:tc>
          <w:tcPr>
            <w:tcW w:w="2017"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eastAsia="zh-CN"/>
              </w:rPr>
              <w:t>875 Hz for 15 kHz SCS test and</w:t>
            </w:r>
          </w:p>
          <w:p w:rsidR="00230889" w:rsidRPr="00230889" w:rsidRDefault="00230889" w:rsidP="00511092">
            <w:pPr>
              <w:tabs>
                <w:tab w:val="num" w:pos="3600"/>
              </w:tabs>
              <w:spacing w:before="60" w:after="60"/>
              <w:jc w:val="center"/>
              <w:rPr>
                <w:i/>
                <w:lang w:val="en-US" w:eastAsia="zh-CN"/>
              </w:rPr>
            </w:pPr>
            <w:r w:rsidRPr="00230889">
              <w:rPr>
                <w:i/>
                <w:lang w:eastAsia="zh-CN"/>
              </w:rPr>
              <w:t>1167 Hz for 30 kHz SCS test</w:t>
            </w:r>
          </w:p>
        </w:tc>
        <w:tc>
          <w:tcPr>
            <w:tcW w:w="2017"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30889" w:rsidRPr="00230889" w:rsidRDefault="00230889" w:rsidP="00511092">
            <w:pPr>
              <w:tabs>
                <w:tab w:val="num" w:pos="3600"/>
              </w:tabs>
              <w:spacing w:before="60" w:after="60"/>
              <w:jc w:val="center"/>
              <w:rPr>
                <w:i/>
                <w:lang w:val="en-US" w:eastAsia="zh-CN"/>
              </w:rPr>
            </w:pPr>
            <w:r w:rsidRPr="00230889">
              <w:rPr>
                <w:i/>
                <w:lang w:val="en-US" w:eastAsia="zh-CN"/>
              </w:rPr>
              <w:t>750 Hz for 15 kHz SCS and 30 kHz SCS tests</w:t>
            </w:r>
          </w:p>
        </w:tc>
      </w:tr>
    </w:tbl>
    <w:p w:rsidR="00230889" w:rsidRPr="00230889" w:rsidRDefault="00230889" w:rsidP="0035588B">
      <w:pPr>
        <w:numPr>
          <w:ilvl w:val="0"/>
          <w:numId w:val="25"/>
        </w:numPr>
        <w:tabs>
          <w:tab w:val="num" w:pos="2160"/>
          <w:tab w:val="num" w:pos="3600"/>
        </w:tabs>
        <w:overflowPunct w:val="0"/>
        <w:autoSpaceDE w:val="0"/>
        <w:autoSpaceDN w:val="0"/>
        <w:adjustRightInd w:val="0"/>
        <w:spacing w:before="60" w:after="60"/>
        <w:ind w:hanging="357"/>
        <w:jc w:val="both"/>
        <w:textAlignment w:val="baseline"/>
        <w:rPr>
          <w:i/>
          <w:highlight w:val="green"/>
          <w:lang w:eastAsia="zh-CN"/>
        </w:rPr>
      </w:pPr>
      <w:r w:rsidRPr="00230889">
        <w:rPr>
          <w:i/>
          <w:highlight w:val="green"/>
          <w:lang w:eastAsia="zh-CN"/>
        </w:rPr>
        <w:t>Simulation assumptions:</w:t>
      </w:r>
    </w:p>
    <w:p w:rsidR="00230889" w:rsidRPr="00230889" w:rsidRDefault="00230889" w:rsidP="0035588B">
      <w:pPr>
        <w:numPr>
          <w:ilvl w:val="1"/>
          <w:numId w:val="25"/>
        </w:numPr>
        <w:tabs>
          <w:tab w:val="num" w:pos="2160"/>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 xml:space="preserve">Channel bandwidth and SCS: </w:t>
      </w:r>
    </w:p>
    <w:p w:rsidR="00230889" w:rsidRPr="00230889" w:rsidRDefault="00230889" w:rsidP="0035588B">
      <w:pPr>
        <w:numPr>
          <w:ilvl w:val="2"/>
          <w:numId w:val="25"/>
        </w:numPr>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FDD: 10 MHz, SCS 15 kHz</w:t>
      </w:r>
    </w:p>
    <w:p w:rsidR="00230889" w:rsidRPr="00230889" w:rsidRDefault="00230889" w:rsidP="0035588B">
      <w:pPr>
        <w:numPr>
          <w:ilvl w:val="2"/>
          <w:numId w:val="25"/>
        </w:numPr>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TDD: 40 MHz, SCS 30 kHz (7D1S2U, S = 6D:4S:4U)</w:t>
      </w:r>
    </w:p>
    <w:p w:rsidR="00230889" w:rsidRPr="00230889" w:rsidRDefault="00230889" w:rsidP="0035588B">
      <w:pPr>
        <w:numPr>
          <w:ilvl w:val="1"/>
          <w:numId w:val="25"/>
        </w:numPr>
        <w:tabs>
          <w:tab w:val="num" w:pos="2160"/>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PDSCH mapping: Type A, Start symbol 2, Duration 12</w:t>
      </w:r>
    </w:p>
    <w:p w:rsidR="00230889" w:rsidRPr="00230889" w:rsidRDefault="00230889" w:rsidP="0035588B">
      <w:pPr>
        <w:numPr>
          <w:ilvl w:val="1"/>
          <w:numId w:val="25"/>
        </w:numPr>
        <w:tabs>
          <w:tab w:val="num" w:pos="2160"/>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 xml:space="preserve">DMRS configuration: </w:t>
      </w:r>
    </w:p>
    <w:p w:rsidR="00230889" w:rsidRPr="00230889" w:rsidRDefault="00230889" w:rsidP="0035588B">
      <w:pPr>
        <w:numPr>
          <w:ilvl w:val="2"/>
          <w:numId w:val="25"/>
        </w:numPr>
        <w:tabs>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Option 1: Type 1, Single symbol, 1 additional DMRS</w:t>
      </w:r>
    </w:p>
    <w:p w:rsidR="00230889" w:rsidRPr="00230889" w:rsidRDefault="00230889" w:rsidP="0035588B">
      <w:pPr>
        <w:numPr>
          <w:ilvl w:val="2"/>
          <w:numId w:val="25"/>
        </w:numPr>
        <w:tabs>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Option 2: Type 1, Single symbol, 2 additional DMRS</w:t>
      </w:r>
    </w:p>
    <w:p w:rsidR="00230889" w:rsidRPr="00230889" w:rsidRDefault="00230889" w:rsidP="0035588B">
      <w:pPr>
        <w:numPr>
          <w:ilvl w:val="1"/>
          <w:numId w:val="25"/>
        </w:numPr>
        <w:tabs>
          <w:tab w:val="num" w:pos="2160"/>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 xml:space="preserve">TRS configuration: </w:t>
      </w:r>
    </w:p>
    <w:p w:rsidR="00230889" w:rsidRPr="00230889" w:rsidRDefault="00230889" w:rsidP="0035588B">
      <w:pPr>
        <w:numPr>
          <w:ilvl w:val="2"/>
          <w:numId w:val="25"/>
        </w:numPr>
        <w:tabs>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Option 1: 10ms, 2 slots, offset 1</w:t>
      </w:r>
    </w:p>
    <w:p w:rsidR="00230889" w:rsidRPr="00230889" w:rsidRDefault="00230889" w:rsidP="0035588B">
      <w:pPr>
        <w:numPr>
          <w:ilvl w:val="2"/>
          <w:numId w:val="25"/>
        </w:numPr>
        <w:tabs>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Option 2: 20ms, 2 slots, offset 10</w:t>
      </w:r>
    </w:p>
    <w:p w:rsidR="00230889" w:rsidRPr="00230889" w:rsidRDefault="00230889" w:rsidP="0035588B">
      <w:pPr>
        <w:numPr>
          <w:ilvl w:val="1"/>
          <w:numId w:val="25"/>
        </w:numPr>
        <w:tabs>
          <w:tab w:val="num" w:pos="2160"/>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 xml:space="preserve">FRC: </w:t>
      </w:r>
    </w:p>
    <w:p w:rsidR="00230889" w:rsidRPr="00230889" w:rsidRDefault="00230889" w:rsidP="0035588B">
      <w:pPr>
        <w:numPr>
          <w:ilvl w:val="2"/>
          <w:numId w:val="25"/>
        </w:numPr>
        <w:tabs>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Option 1: QPSK Rank 1 (MCS 4)</w:t>
      </w:r>
    </w:p>
    <w:p w:rsidR="00230889" w:rsidRPr="00230889" w:rsidRDefault="00230889" w:rsidP="0035588B">
      <w:pPr>
        <w:numPr>
          <w:ilvl w:val="2"/>
          <w:numId w:val="25"/>
        </w:numPr>
        <w:tabs>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Option 2: 16QAM Rank 1 (MCS 13)</w:t>
      </w:r>
    </w:p>
    <w:p w:rsidR="00230889" w:rsidRPr="00230889" w:rsidRDefault="00230889" w:rsidP="0035588B">
      <w:pPr>
        <w:numPr>
          <w:ilvl w:val="1"/>
          <w:numId w:val="25"/>
        </w:numPr>
        <w:tabs>
          <w:tab w:val="num" w:pos="2160"/>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Baseline receiver assumption for frequency offset tracking (for initial simulation purpose only)</w:t>
      </w:r>
    </w:p>
    <w:p w:rsidR="00230889" w:rsidRPr="00230889" w:rsidRDefault="00230889" w:rsidP="0035588B">
      <w:pPr>
        <w:numPr>
          <w:ilvl w:val="2"/>
          <w:numId w:val="25"/>
        </w:numPr>
        <w:tabs>
          <w:tab w:val="num" w:pos="2880"/>
        </w:tabs>
        <w:overflowPunct w:val="0"/>
        <w:autoSpaceDE w:val="0"/>
        <w:autoSpaceDN w:val="0"/>
        <w:adjustRightInd w:val="0"/>
        <w:spacing w:before="60" w:after="60"/>
        <w:jc w:val="both"/>
        <w:textAlignment w:val="baseline"/>
        <w:rPr>
          <w:i/>
          <w:highlight w:val="green"/>
          <w:lang w:eastAsia="zh-CN"/>
        </w:rPr>
      </w:pPr>
      <w:r w:rsidRPr="00230889">
        <w:rPr>
          <w:i/>
          <w:highlight w:val="green"/>
          <w:lang w:eastAsia="zh-CN"/>
        </w:rPr>
        <w:t>Option1: TRS based on tracking</w:t>
      </w:r>
    </w:p>
    <w:p w:rsidR="006B4F0D" w:rsidRPr="00230889" w:rsidRDefault="00230889" w:rsidP="0035588B">
      <w:pPr>
        <w:pStyle w:val="ListParagraph"/>
        <w:numPr>
          <w:ilvl w:val="2"/>
          <w:numId w:val="25"/>
        </w:numPr>
        <w:ind w:firstLineChars="0"/>
        <w:rPr>
          <w:rFonts w:asciiTheme="minorHAnsi" w:hAnsiTheme="minorHAnsi"/>
          <w:highlight w:val="green"/>
          <w:lang w:val="en-US" w:eastAsia="zh-CN"/>
        </w:rPr>
      </w:pPr>
      <w:r w:rsidRPr="00230889">
        <w:rPr>
          <w:i/>
          <w:highlight w:val="green"/>
          <w:lang w:eastAsia="zh-CN"/>
        </w:rPr>
        <w:t>Option2: SSB+TRS based on tracking (SSB with 20ms periodicity)</w:t>
      </w:r>
      <w:r w:rsidR="006B4F0D" w:rsidRPr="00230889">
        <w:rPr>
          <w:rFonts w:asciiTheme="minorHAnsi" w:hAnsiTheme="minorHAnsi" w:hint="eastAsia"/>
          <w:highlight w:val="green"/>
          <w:lang w:val="en-US" w:eastAsia="zh-CN"/>
        </w:rPr>
        <w:t>Candidate options for discussion:</w:t>
      </w:r>
    </w:p>
    <w:p w:rsidR="00841168" w:rsidRDefault="00841168" w:rsidP="00841168">
      <w:pPr>
        <w:tabs>
          <w:tab w:val="left" w:pos="851"/>
        </w:tabs>
        <w:rPr>
          <w:u w:val="single"/>
          <w:lang w:eastAsia="ja-JP" w:bidi="hi-IN"/>
        </w:rPr>
      </w:pPr>
      <w:r w:rsidRPr="007E1A14">
        <w:rPr>
          <w:u w:val="single"/>
          <w:lang w:eastAsia="ja-JP" w:bidi="hi-IN"/>
        </w:rPr>
        <w:t>Candidate options for discussion:</w:t>
      </w:r>
    </w:p>
    <w:p w:rsidR="00841168" w:rsidRDefault="00841168" w:rsidP="00841168">
      <w:pPr>
        <w:overflowPunct w:val="0"/>
        <w:autoSpaceDE w:val="0"/>
        <w:autoSpaceDN w:val="0"/>
        <w:adjustRightInd w:val="0"/>
        <w:spacing w:before="120" w:after="120"/>
        <w:textAlignment w:val="baseline"/>
        <w:rPr>
          <w:lang w:val="en-US" w:eastAsia="ja-JP" w:bidi="hi-IN"/>
        </w:rPr>
      </w:pPr>
      <w:r>
        <w:rPr>
          <w:rFonts w:hint="eastAsia"/>
          <w:lang w:val="en-US" w:eastAsia="zh-CN" w:bidi="hi-IN"/>
        </w:rPr>
        <w:t xml:space="preserve">Issue 1: </w:t>
      </w:r>
      <w:proofErr w:type="spellStart"/>
      <w:proofErr w:type="gramStart"/>
      <w:r>
        <w:rPr>
          <w:lang w:val="en-US" w:eastAsia="ja-JP" w:bidi="hi-IN"/>
        </w:rPr>
        <w:t>Fd</w:t>
      </w:r>
      <w:proofErr w:type="spellEnd"/>
      <w:proofErr w:type="gramEnd"/>
      <w:r>
        <w:rPr>
          <w:lang w:val="en-US" w:eastAsia="ja-JP" w:bidi="hi-IN"/>
        </w:rPr>
        <w:t xml:space="preserve"> value</w:t>
      </w:r>
    </w:p>
    <w:p w:rsidR="00841168"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Option 1 (DOCOMO</w:t>
      </w:r>
      <w:r w:rsidR="006B0FCE">
        <w:rPr>
          <w:rFonts w:hint="eastAsia"/>
          <w:lang w:val="en-US" w:eastAsia="zh-CN" w:bidi="hi-IN"/>
        </w:rPr>
        <w:t>, China Telecomm</w:t>
      </w:r>
      <w:r w:rsidRPr="005E7382">
        <w:rPr>
          <w:lang w:val="en-US" w:eastAsia="ja-JP" w:bidi="hi-IN"/>
        </w:rPr>
        <w:t xml:space="preserve">): </w:t>
      </w:r>
    </w:p>
    <w:p w:rsidR="00841168" w:rsidRPr="008D2481" w:rsidRDefault="00841168" w:rsidP="0035588B">
      <w:pPr>
        <w:numPr>
          <w:ilvl w:val="2"/>
          <w:numId w:val="26"/>
        </w:numPr>
        <w:overflowPunct w:val="0"/>
        <w:autoSpaceDE w:val="0"/>
        <w:autoSpaceDN w:val="0"/>
        <w:adjustRightInd w:val="0"/>
        <w:spacing w:before="120" w:after="120"/>
        <w:textAlignment w:val="baseline"/>
        <w:rPr>
          <w:lang w:val="en-US" w:eastAsia="ja-JP" w:bidi="hi-IN"/>
        </w:rPr>
      </w:pPr>
      <w:r w:rsidRPr="00FB3581">
        <w:t>875 Hz for 15 kHz SCS test and</w:t>
      </w:r>
    </w:p>
    <w:p w:rsidR="00841168" w:rsidRPr="005E7382" w:rsidRDefault="00841168" w:rsidP="0035588B">
      <w:pPr>
        <w:numPr>
          <w:ilvl w:val="2"/>
          <w:numId w:val="26"/>
        </w:numPr>
        <w:overflowPunct w:val="0"/>
        <w:autoSpaceDE w:val="0"/>
        <w:autoSpaceDN w:val="0"/>
        <w:adjustRightInd w:val="0"/>
        <w:spacing w:before="120" w:after="120"/>
        <w:textAlignment w:val="baseline"/>
        <w:rPr>
          <w:lang w:val="en-US" w:eastAsia="ja-JP" w:bidi="hi-IN"/>
        </w:rPr>
      </w:pPr>
      <w:r w:rsidRPr="00FB3581">
        <w:t>1167 Hz for 30 kHz SCS test</w:t>
      </w:r>
    </w:p>
    <w:p w:rsidR="00841168"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Option 2 (</w:t>
      </w:r>
      <w:r>
        <w:rPr>
          <w:lang w:val="en-US" w:eastAsia="ja-JP" w:bidi="hi-IN"/>
        </w:rPr>
        <w:t xml:space="preserve">HW, </w:t>
      </w:r>
      <w:r w:rsidRPr="005E7382">
        <w:rPr>
          <w:lang w:val="en-US" w:eastAsia="ja-JP" w:bidi="hi-IN"/>
        </w:rPr>
        <w:t>Intel</w:t>
      </w:r>
      <w:r w:rsidR="006B0FCE">
        <w:rPr>
          <w:rFonts w:hint="eastAsia"/>
          <w:lang w:val="en-US" w:eastAsia="zh-CN" w:bidi="hi-IN"/>
        </w:rPr>
        <w:t>, QC</w:t>
      </w:r>
      <w:r w:rsidRPr="005E7382">
        <w:rPr>
          <w:lang w:val="en-US" w:eastAsia="ja-JP" w:bidi="hi-IN"/>
        </w:rPr>
        <w:t xml:space="preserve">): </w:t>
      </w:r>
      <w:r w:rsidRPr="00FB3581">
        <w:rPr>
          <w:lang w:val="en-US"/>
        </w:rPr>
        <w:t>750 Hz for 15 kHz SCS and 30 kHz SCS tests</w:t>
      </w:r>
    </w:p>
    <w:p w:rsidR="00F60CB2" w:rsidRDefault="00F60CB2" w:rsidP="0035588B">
      <w:pPr>
        <w:numPr>
          <w:ilvl w:val="1"/>
          <w:numId w:val="26"/>
        </w:numPr>
        <w:overflowPunct w:val="0"/>
        <w:autoSpaceDE w:val="0"/>
        <w:autoSpaceDN w:val="0"/>
        <w:adjustRightInd w:val="0"/>
        <w:spacing w:before="120" w:after="120"/>
        <w:textAlignment w:val="baseline"/>
        <w:rPr>
          <w:lang w:val="en-US" w:eastAsia="ja-JP" w:bidi="hi-IN"/>
        </w:rPr>
      </w:pPr>
      <w:r>
        <w:rPr>
          <w:rFonts w:hint="eastAsia"/>
          <w:lang w:val="en-US" w:eastAsia="zh-CN"/>
        </w:rPr>
        <w:t>Option 3: no test case for Rel-15 (Ericsson)</w:t>
      </w:r>
    </w:p>
    <w:p w:rsidR="006B0FCE" w:rsidRDefault="006B0FCE" w:rsidP="006B0FCE">
      <w:pPr>
        <w:overflowPunct w:val="0"/>
        <w:autoSpaceDE w:val="0"/>
        <w:autoSpaceDN w:val="0"/>
        <w:adjustRightInd w:val="0"/>
        <w:spacing w:before="120" w:after="120"/>
        <w:textAlignment w:val="baseline"/>
        <w:rPr>
          <w:lang w:val="en-US" w:eastAsia="ja-JP" w:bidi="hi-IN"/>
        </w:rPr>
      </w:pPr>
    </w:p>
    <w:p w:rsidR="006B0FCE" w:rsidRDefault="006B0FCE" w:rsidP="006B0FCE">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NTT DoCoMo: We have different values in uplink and downlink. Does this mean </w:t>
      </w:r>
      <w:proofErr w:type="gramStart"/>
      <w:r>
        <w:rPr>
          <w:rFonts w:hint="eastAsia"/>
          <w:lang w:val="en-US" w:eastAsia="zh-CN" w:bidi="hi-IN"/>
        </w:rPr>
        <w:t>15kHz</w:t>
      </w:r>
      <w:proofErr w:type="gramEnd"/>
      <w:r>
        <w:rPr>
          <w:rFonts w:hint="eastAsia"/>
          <w:lang w:val="en-US" w:eastAsia="zh-CN" w:bidi="hi-IN"/>
        </w:rPr>
        <w:t xml:space="preserve"> and 30kHz applied same frequency range?</w:t>
      </w:r>
    </w:p>
    <w:p w:rsidR="006B0FCE" w:rsidRDefault="006B0FCE" w:rsidP="006B0FCE">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Intel: Reuse the assumption for LTE Rel-8. </w:t>
      </w:r>
      <w:r>
        <w:rPr>
          <w:lang w:val="en-US" w:eastAsia="zh-CN" w:bidi="hi-IN"/>
        </w:rPr>
        <w:t>O</w:t>
      </w:r>
      <w:r>
        <w:rPr>
          <w:rFonts w:hint="eastAsia"/>
          <w:lang w:val="en-US" w:eastAsia="zh-CN" w:bidi="hi-IN"/>
        </w:rPr>
        <w:t>p2 can server the purpose whether UE can support single tap HST operation.</w:t>
      </w:r>
    </w:p>
    <w:p w:rsidR="006B0FCE" w:rsidRDefault="006B0FCE" w:rsidP="006B0FCE">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NTT DoCoMo: without scenarios, </w:t>
      </w:r>
      <w:proofErr w:type="spellStart"/>
      <w:r>
        <w:rPr>
          <w:rFonts w:hint="eastAsia"/>
          <w:lang w:val="en-US" w:eastAsia="zh-CN" w:bidi="hi-IN"/>
        </w:rPr>
        <w:t>hwo</w:t>
      </w:r>
      <w:proofErr w:type="spellEnd"/>
      <w:r>
        <w:rPr>
          <w:rFonts w:hint="eastAsia"/>
          <w:lang w:val="en-US" w:eastAsia="zh-CN" w:bidi="hi-IN"/>
        </w:rPr>
        <w:t xml:space="preserve"> we go to details, </w:t>
      </w:r>
      <w:proofErr w:type="gramStart"/>
      <w:r>
        <w:rPr>
          <w:rFonts w:hint="eastAsia"/>
          <w:lang w:val="en-US" w:eastAsia="zh-CN" w:bidi="hi-IN"/>
        </w:rPr>
        <w:t>We</w:t>
      </w:r>
      <w:proofErr w:type="gramEnd"/>
      <w:r>
        <w:rPr>
          <w:rFonts w:hint="eastAsia"/>
          <w:lang w:val="en-US" w:eastAsia="zh-CN" w:bidi="hi-IN"/>
        </w:rPr>
        <w:t xml:space="preserve"> prefer first focused on issue 1 /scenario.</w:t>
      </w:r>
    </w:p>
    <w:p w:rsidR="006B0FCE" w:rsidRDefault="006B0FCE" w:rsidP="006B0FCE">
      <w:pPr>
        <w:overflowPunct w:val="0"/>
        <w:autoSpaceDE w:val="0"/>
        <w:autoSpaceDN w:val="0"/>
        <w:adjustRightInd w:val="0"/>
        <w:spacing w:before="120" w:after="120"/>
        <w:textAlignment w:val="baseline"/>
        <w:rPr>
          <w:lang w:val="en-US" w:eastAsia="zh-CN" w:bidi="hi-IN"/>
        </w:rPr>
      </w:pPr>
      <w:r>
        <w:rPr>
          <w:rFonts w:hint="eastAsia"/>
          <w:lang w:val="en-US" w:eastAsia="zh-CN" w:bidi="hi-IN"/>
        </w:rPr>
        <w:t>Huawei: Minimum time interval among CRS and TRS are different. (CRS 3 symbols interval, NR 4 symbols interval).</w:t>
      </w:r>
    </w:p>
    <w:p w:rsidR="006B0FCE" w:rsidRDefault="006B0FCE" w:rsidP="006B0FCE">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NTT DoCoMo: Performance pending on time </w:t>
      </w:r>
      <w:r>
        <w:rPr>
          <w:lang w:val="en-US" w:eastAsia="zh-CN" w:bidi="hi-IN"/>
        </w:rPr>
        <w:t>interval</w:t>
      </w:r>
      <w:r>
        <w:rPr>
          <w:rFonts w:hint="eastAsia"/>
          <w:lang w:val="en-US" w:eastAsia="zh-CN" w:bidi="hi-IN"/>
        </w:rPr>
        <w:t xml:space="preserve"> among </w:t>
      </w:r>
      <w:r>
        <w:rPr>
          <w:lang w:val="en-US" w:eastAsia="zh-CN" w:bidi="hi-IN"/>
        </w:rPr>
        <w:t>adjacent</w:t>
      </w:r>
      <w:r>
        <w:rPr>
          <w:rFonts w:hint="eastAsia"/>
          <w:lang w:val="en-US" w:eastAsia="zh-CN" w:bidi="hi-IN"/>
        </w:rPr>
        <w:t xml:space="preserve"> RS symbols. </w:t>
      </w:r>
      <w:r>
        <w:rPr>
          <w:lang w:val="en-US" w:eastAsia="zh-CN" w:bidi="hi-IN"/>
        </w:rPr>
        <w:t>W</w:t>
      </w:r>
      <w:r>
        <w:rPr>
          <w:rFonts w:hint="eastAsia"/>
          <w:lang w:val="en-US" w:eastAsia="zh-CN" w:bidi="hi-IN"/>
        </w:rPr>
        <w:t xml:space="preserve">e observed that no much performance gap among op1 and op2. Op1 required higher SNR, but can be </w:t>
      </w:r>
      <w:proofErr w:type="spellStart"/>
      <w:r>
        <w:rPr>
          <w:rFonts w:hint="eastAsia"/>
          <w:lang w:val="en-US" w:eastAsia="zh-CN" w:bidi="hi-IN"/>
        </w:rPr>
        <w:t>achievelable</w:t>
      </w:r>
      <w:proofErr w:type="spellEnd"/>
      <w:r>
        <w:rPr>
          <w:rFonts w:hint="eastAsia"/>
          <w:lang w:val="en-US" w:eastAsia="zh-CN" w:bidi="hi-IN"/>
        </w:rPr>
        <w:t xml:space="preserve"> with proper test parameters.</w:t>
      </w:r>
    </w:p>
    <w:p w:rsidR="006B0FCE" w:rsidRDefault="00F60CB2" w:rsidP="006B0FCE">
      <w:pPr>
        <w:overflowPunct w:val="0"/>
        <w:autoSpaceDE w:val="0"/>
        <w:autoSpaceDN w:val="0"/>
        <w:adjustRightInd w:val="0"/>
        <w:spacing w:before="120" w:after="120"/>
        <w:textAlignment w:val="baseline"/>
        <w:rPr>
          <w:lang w:val="en-US" w:eastAsia="zh-CN" w:bidi="hi-IN"/>
        </w:rPr>
      </w:pPr>
      <w:r>
        <w:rPr>
          <w:rFonts w:hint="eastAsia"/>
          <w:lang w:val="en-US" w:eastAsia="zh-CN" w:bidi="hi-IN"/>
        </w:rPr>
        <w:t>Ericsson/Samsung: it</w:t>
      </w:r>
      <w:r>
        <w:rPr>
          <w:lang w:val="en-US" w:eastAsia="zh-CN" w:bidi="hi-IN"/>
        </w:rPr>
        <w:t>’</w:t>
      </w:r>
      <w:r>
        <w:rPr>
          <w:rFonts w:hint="eastAsia"/>
          <w:lang w:val="en-US" w:eastAsia="zh-CN" w:bidi="hi-IN"/>
        </w:rPr>
        <w:t xml:space="preserve">s still FSF whether we will have test cases for Rel-15 in BS side. </w:t>
      </w:r>
    </w:p>
    <w:p w:rsidR="00F60CB2" w:rsidRDefault="00F60CB2" w:rsidP="006B0FCE">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Samsung: The </w:t>
      </w:r>
      <w:proofErr w:type="spellStart"/>
      <w:proofErr w:type="gramStart"/>
      <w:r>
        <w:rPr>
          <w:rFonts w:hint="eastAsia"/>
          <w:lang w:val="en-US" w:eastAsia="zh-CN" w:bidi="hi-IN"/>
        </w:rPr>
        <w:t>fd</w:t>
      </w:r>
      <w:proofErr w:type="spellEnd"/>
      <w:proofErr w:type="gramEnd"/>
      <w:r>
        <w:rPr>
          <w:rFonts w:hint="eastAsia"/>
          <w:lang w:val="en-US" w:eastAsia="zh-CN" w:bidi="hi-IN"/>
        </w:rPr>
        <w:t xml:space="preserve"> values should be twice of UE side. For LTE, band assumption </w:t>
      </w:r>
      <w:proofErr w:type="spellStart"/>
      <w:r>
        <w:rPr>
          <w:rFonts w:hint="eastAsia"/>
          <w:lang w:val="en-US" w:eastAsia="zh-CN" w:bidi="hi-IN"/>
        </w:rPr>
        <w:t>differnet</w:t>
      </w:r>
      <w:proofErr w:type="spellEnd"/>
      <w:r>
        <w:rPr>
          <w:rFonts w:hint="eastAsia"/>
          <w:lang w:val="en-US" w:eastAsia="zh-CN" w:bidi="hi-IN"/>
        </w:rPr>
        <w:t>, for BS band 1 and for UE band 7.</w:t>
      </w:r>
    </w:p>
    <w:p w:rsidR="00F60CB2" w:rsidRPr="00F60CB2" w:rsidRDefault="00F60CB2" w:rsidP="00F60CB2">
      <w:pPr>
        <w:pStyle w:val="ListParagraph"/>
        <w:numPr>
          <w:ilvl w:val="0"/>
          <w:numId w:val="35"/>
        </w:numPr>
        <w:overflowPunct w:val="0"/>
        <w:autoSpaceDE w:val="0"/>
        <w:autoSpaceDN w:val="0"/>
        <w:adjustRightInd w:val="0"/>
        <w:spacing w:before="120" w:after="120"/>
        <w:ind w:firstLineChars="0"/>
        <w:textAlignment w:val="baseline"/>
        <w:rPr>
          <w:highlight w:val="yellow"/>
          <w:lang w:val="en-US" w:eastAsia="zh-CN" w:bidi="hi-IN"/>
        </w:rPr>
      </w:pPr>
      <w:r w:rsidRPr="00F60CB2">
        <w:rPr>
          <w:highlight w:val="yellow"/>
          <w:lang w:val="en-US" w:eastAsia="zh-CN" w:bidi="hi-IN"/>
        </w:rPr>
        <w:t>O</w:t>
      </w:r>
      <w:r w:rsidRPr="00F60CB2">
        <w:rPr>
          <w:rFonts w:hint="eastAsia"/>
          <w:highlight w:val="yellow"/>
          <w:lang w:val="en-US" w:eastAsia="zh-CN" w:bidi="hi-IN"/>
        </w:rPr>
        <w:t xml:space="preserve">ffline for </w:t>
      </w:r>
      <w:proofErr w:type="spellStart"/>
      <w:r w:rsidRPr="00F60CB2">
        <w:rPr>
          <w:rFonts w:hint="eastAsia"/>
          <w:highlight w:val="yellow"/>
          <w:lang w:val="en-US" w:eastAsia="zh-CN" w:bidi="hi-IN"/>
        </w:rPr>
        <w:t>fd</w:t>
      </w:r>
      <w:proofErr w:type="spellEnd"/>
      <w:r w:rsidRPr="00F60CB2">
        <w:rPr>
          <w:rFonts w:hint="eastAsia"/>
          <w:highlight w:val="yellow"/>
          <w:lang w:val="en-US" w:eastAsia="zh-CN" w:bidi="hi-IN"/>
        </w:rPr>
        <w:t xml:space="preserve"> values</w:t>
      </w:r>
      <w:r>
        <w:rPr>
          <w:rFonts w:hint="eastAsia"/>
          <w:highlight w:val="yellow"/>
          <w:lang w:val="en-US" w:eastAsia="zh-CN" w:bidi="hi-IN"/>
        </w:rPr>
        <w:t xml:space="preserve"> </w:t>
      </w:r>
    </w:p>
    <w:p w:rsidR="006B0FCE" w:rsidRPr="005E7382" w:rsidRDefault="006B0FCE" w:rsidP="006B0FCE">
      <w:pPr>
        <w:overflowPunct w:val="0"/>
        <w:autoSpaceDE w:val="0"/>
        <w:autoSpaceDN w:val="0"/>
        <w:adjustRightInd w:val="0"/>
        <w:spacing w:before="120" w:after="120"/>
        <w:textAlignment w:val="baseline"/>
        <w:rPr>
          <w:lang w:val="en-US" w:eastAsia="zh-CN" w:bidi="hi-IN"/>
        </w:rPr>
      </w:pPr>
    </w:p>
    <w:p w:rsidR="00841168" w:rsidRPr="005E7382" w:rsidRDefault="00841168" w:rsidP="00841168">
      <w:pPr>
        <w:overflowPunct w:val="0"/>
        <w:autoSpaceDE w:val="0"/>
        <w:autoSpaceDN w:val="0"/>
        <w:adjustRightInd w:val="0"/>
        <w:spacing w:before="120" w:after="120"/>
        <w:textAlignment w:val="baseline"/>
        <w:rPr>
          <w:lang w:val="en-US" w:eastAsia="ja-JP" w:bidi="hi-IN"/>
        </w:rPr>
      </w:pPr>
      <w:r>
        <w:rPr>
          <w:rFonts w:hint="eastAsia"/>
          <w:lang w:val="en-US" w:eastAsia="zh-CN" w:bidi="hi-IN"/>
        </w:rPr>
        <w:t xml:space="preserve">Issue 2: </w:t>
      </w:r>
      <w:r w:rsidRPr="005E7382">
        <w:rPr>
          <w:lang w:val="en-US" w:eastAsia="ja-JP" w:bidi="hi-IN"/>
        </w:rPr>
        <w:t xml:space="preserve">DMRS configuration: </w:t>
      </w:r>
    </w:p>
    <w:p w:rsidR="00841168" w:rsidRPr="005E7382"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Option 1 (HW): 1 additional DMRS</w:t>
      </w:r>
    </w:p>
    <w:p w:rsidR="00841168" w:rsidRPr="005E7382"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Option 2 (Intel, MTK</w:t>
      </w:r>
      <w:r w:rsidR="002C4BEE">
        <w:rPr>
          <w:rFonts w:hint="eastAsia"/>
          <w:lang w:val="en-US" w:eastAsia="zh-CN" w:bidi="hi-IN"/>
        </w:rPr>
        <w:t>,QC</w:t>
      </w:r>
      <w:r w:rsidRPr="005E7382">
        <w:rPr>
          <w:lang w:val="en-US" w:eastAsia="ja-JP" w:bidi="hi-IN"/>
        </w:rPr>
        <w:t>): 2 additional DMRS</w:t>
      </w:r>
    </w:p>
    <w:p w:rsidR="002C4BEE" w:rsidRDefault="002C4BEE" w:rsidP="00841168">
      <w:pPr>
        <w:overflowPunct w:val="0"/>
        <w:autoSpaceDE w:val="0"/>
        <w:autoSpaceDN w:val="0"/>
        <w:adjustRightInd w:val="0"/>
        <w:spacing w:before="120" w:after="120"/>
        <w:textAlignment w:val="baseline"/>
        <w:rPr>
          <w:lang w:val="en-US" w:eastAsia="zh-CN" w:bidi="hi-IN"/>
        </w:rPr>
      </w:pPr>
    </w:p>
    <w:p w:rsidR="00F60CB2" w:rsidRDefault="002C4BEE" w:rsidP="00841168">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Intel: using 2 </w:t>
      </w:r>
      <w:r>
        <w:rPr>
          <w:lang w:val="en-US" w:eastAsia="zh-CN" w:bidi="hi-IN"/>
        </w:rPr>
        <w:t>additional</w:t>
      </w:r>
      <w:r>
        <w:rPr>
          <w:rFonts w:hint="eastAsia"/>
          <w:lang w:val="en-US" w:eastAsia="zh-CN" w:bidi="hi-IN"/>
        </w:rPr>
        <w:t xml:space="preserve"> DMRS, we observed better performance.</w:t>
      </w:r>
    </w:p>
    <w:p w:rsidR="002C4BEE" w:rsidRDefault="002C4BEE" w:rsidP="00841168">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MTK: For single tap, performance difference probably not so much. For HST-SFN, performance gap observed </w:t>
      </w:r>
      <w:proofErr w:type="gramStart"/>
      <w:r>
        <w:rPr>
          <w:rFonts w:hint="eastAsia"/>
          <w:lang w:val="en-US" w:eastAsia="zh-CN" w:bidi="hi-IN"/>
        </w:rPr>
        <w:t>for  op1</w:t>
      </w:r>
      <w:proofErr w:type="gramEnd"/>
      <w:r>
        <w:rPr>
          <w:rFonts w:hint="eastAsia"/>
          <w:lang w:val="en-US" w:eastAsia="zh-CN" w:bidi="hi-IN"/>
        </w:rPr>
        <w:t xml:space="preserve"> and op2.</w:t>
      </w:r>
    </w:p>
    <w:p w:rsidR="002C4BEE" w:rsidRDefault="002C4BEE" w:rsidP="00841168">
      <w:pPr>
        <w:overflowPunct w:val="0"/>
        <w:autoSpaceDE w:val="0"/>
        <w:autoSpaceDN w:val="0"/>
        <w:adjustRightInd w:val="0"/>
        <w:spacing w:before="120" w:after="120"/>
        <w:textAlignment w:val="baseline"/>
        <w:rPr>
          <w:lang w:val="en-US" w:eastAsia="zh-CN" w:bidi="hi-IN"/>
        </w:rPr>
      </w:pPr>
      <w:r>
        <w:rPr>
          <w:rFonts w:hint="eastAsia"/>
          <w:lang w:val="en-US" w:eastAsia="zh-CN" w:bidi="hi-IN"/>
        </w:rPr>
        <w:t>Considering future requirements and deployment in reality, better using op2 with robust performance for both single tap and HST-SFN scenarios.</w:t>
      </w:r>
    </w:p>
    <w:p w:rsidR="002C4BEE" w:rsidRDefault="002C4BEE" w:rsidP="00841168">
      <w:pPr>
        <w:overflowPunct w:val="0"/>
        <w:autoSpaceDE w:val="0"/>
        <w:autoSpaceDN w:val="0"/>
        <w:adjustRightInd w:val="0"/>
        <w:spacing w:before="120" w:after="120"/>
        <w:textAlignment w:val="baseline"/>
        <w:rPr>
          <w:lang w:val="en-US" w:eastAsia="zh-CN" w:bidi="hi-IN"/>
        </w:rPr>
      </w:pPr>
      <w:r>
        <w:rPr>
          <w:rFonts w:hint="eastAsia"/>
          <w:lang w:val="en-US" w:eastAsia="zh-CN" w:bidi="hi-IN"/>
        </w:rPr>
        <w:t>Huawei: we didn</w:t>
      </w:r>
      <w:r>
        <w:rPr>
          <w:lang w:val="en-US" w:eastAsia="zh-CN" w:bidi="hi-IN"/>
        </w:rPr>
        <w:t>’</w:t>
      </w:r>
      <w:r>
        <w:rPr>
          <w:rFonts w:hint="eastAsia"/>
          <w:lang w:val="en-US" w:eastAsia="zh-CN" w:bidi="hi-IN"/>
        </w:rPr>
        <w:t xml:space="preserve">t see much </w:t>
      </w:r>
      <w:proofErr w:type="spellStart"/>
      <w:r>
        <w:rPr>
          <w:rFonts w:hint="eastAsia"/>
          <w:lang w:val="en-US" w:eastAsia="zh-CN" w:bidi="hi-IN"/>
        </w:rPr>
        <w:t>diffierent</w:t>
      </w:r>
      <w:proofErr w:type="spellEnd"/>
      <w:r>
        <w:rPr>
          <w:rFonts w:hint="eastAsia"/>
          <w:lang w:val="en-US" w:eastAsia="zh-CN" w:bidi="hi-IN"/>
        </w:rPr>
        <w:t xml:space="preserve"> performance among op1 and op2. Op1 save RS overhead.</w:t>
      </w:r>
    </w:p>
    <w:p w:rsidR="002C4BEE" w:rsidRDefault="002C4BEE" w:rsidP="00841168">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QC: We observed op2 have more robust performance under different </w:t>
      </w:r>
      <w:r>
        <w:rPr>
          <w:lang w:val="en-US" w:eastAsia="zh-CN" w:bidi="hi-IN"/>
        </w:rPr>
        <w:t>assumption</w:t>
      </w:r>
      <w:r>
        <w:rPr>
          <w:rFonts w:hint="eastAsia"/>
          <w:lang w:val="en-US" w:eastAsia="zh-CN" w:bidi="hi-IN"/>
        </w:rPr>
        <w:t xml:space="preserve"> of </w:t>
      </w:r>
      <w:proofErr w:type="spellStart"/>
      <w:proofErr w:type="gramStart"/>
      <w:r>
        <w:rPr>
          <w:rFonts w:hint="eastAsia"/>
          <w:lang w:val="en-US" w:eastAsia="zh-CN" w:bidi="hi-IN"/>
        </w:rPr>
        <w:t>fd</w:t>
      </w:r>
      <w:proofErr w:type="spellEnd"/>
      <w:proofErr w:type="gramEnd"/>
      <w:r>
        <w:rPr>
          <w:rFonts w:hint="eastAsia"/>
          <w:lang w:val="en-US" w:eastAsia="zh-CN" w:bidi="hi-IN"/>
        </w:rPr>
        <w:t>.</w:t>
      </w:r>
    </w:p>
    <w:p w:rsidR="002C4BEE" w:rsidRDefault="002C4BEE" w:rsidP="00841168">
      <w:pPr>
        <w:overflowPunct w:val="0"/>
        <w:autoSpaceDE w:val="0"/>
        <w:autoSpaceDN w:val="0"/>
        <w:adjustRightInd w:val="0"/>
        <w:spacing w:before="120" w:after="120"/>
        <w:textAlignment w:val="baseline"/>
        <w:rPr>
          <w:lang w:val="en-US" w:eastAsia="zh-CN" w:bidi="hi-IN"/>
        </w:rPr>
      </w:pPr>
      <w:proofErr w:type="gramStart"/>
      <w:r w:rsidRPr="002C4BEE">
        <w:rPr>
          <w:rFonts w:hint="eastAsia"/>
          <w:highlight w:val="green"/>
          <w:lang w:val="en-US" w:eastAsia="zh-CN" w:bidi="hi-IN"/>
        </w:rPr>
        <w:t xml:space="preserve">Using option 2 with 2 </w:t>
      </w:r>
      <w:r w:rsidRPr="002C4BEE">
        <w:rPr>
          <w:highlight w:val="green"/>
          <w:lang w:val="en-US" w:eastAsia="zh-CN" w:bidi="hi-IN"/>
        </w:rPr>
        <w:t>additional</w:t>
      </w:r>
      <w:r w:rsidRPr="002C4BEE">
        <w:rPr>
          <w:rFonts w:hint="eastAsia"/>
          <w:highlight w:val="green"/>
          <w:lang w:val="en-US" w:eastAsia="zh-CN" w:bidi="hi-IN"/>
        </w:rPr>
        <w:t xml:space="preserve"> DMRS as baseline assumption.</w:t>
      </w:r>
      <w:proofErr w:type="gramEnd"/>
    </w:p>
    <w:p w:rsidR="00841168" w:rsidRPr="005E7382" w:rsidRDefault="00841168" w:rsidP="00841168">
      <w:pPr>
        <w:overflowPunct w:val="0"/>
        <w:autoSpaceDE w:val="0"/>
        <w:autoSpaceDN w:val="0"/>
        <w:adjustRightInd w:val="0"/>
        <w:spacing w:before="120" w:after="120"/>
        <w:textAlignment w:val="baseline"/>
        <w:rPr>
          <w:lang w:val="en-US" w:eastAsia="ja-JP" w:bidi="hi-IN"/>
        </w:rPr>
      </w:pPr>
      <w:r>
        <w:rPr>
          <w:rFonts w:hint="eastAsia"/>
          <w:lang w:val="en-US" w:eastAsia="zh-CN" w:bidi="hi-IN"/>
        </w:rPr>
        <w:t xml:space="preserve">Issue 3: </w:t>
      </w:r>
      <w:r w:rsidRPr="005E7382">
        <w:rPr>
          <w:lang w:val="en-US" w:eastAsia="ja-JP" w:bidi="hi-IN"/>
        </w:rPr>
        <w:t>TRS configuration:</w:t>
      </w:r>
    </w:p>
    <w:p w:rsidR="00841168"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 xml:space="preserve">Option 1 (HW, MTK, Intel): </w:t>
      </w:r>
      <w:r w:rsidRPr="00FB3581">
        <w:rPr>
          <w:lang w:val="en-US" w:eastAsia="ja-JP" w:bidi="hi-IN"/>
        </w:rPr>
        <w:t>10ms, 2 slots, offset 1</w:t>
      </w:r>
    </w:p>
    <w:p w:rsidR="00F60CB2" w:rsidRPr="005E7382" w:rsidRDefault="00F60CB2" w:rsidP="00F60CB2">
      <w:pPr>
        <w:overflowPunct w:val="0"/>
        <w:autoSpaceDE w:val="0"/>
        <w:autoSpaceDN w:val="0"/>
        <w:adjustRightInd w:val="0"/>
        <w:spacing w:before="120" w:after="120"/>
        <w:ind w:left="1080"/>
        <w:textAlignment w:val="baseline"/>
        <w:rPr>
          <w:lang w:val="en-US" w:eastAsia="zh-CN" w:bidi="hi-IN"/>
        </w:rPr>
      </w:pPr>
      <w:r w:rsidRPr="00F60CB2">
        <w:rPr>
          <w:rFonts w:hint="eastAsia"/>
          <w:highlight w:val="green"/>
          <w:lang w:val="en-US" w:eastAsia="zh-CN" w:bidi="hi-IN"/>
        </w:rPr>
        <w:t xml:space="preserve">Option 1 agreed for TRS configuration: </w:t>
      </w:r>
      <w:proofErr w:type="gramStart"/>
      <w:r w:rsidRPr="00F60CB2">
        <w:rPr>
          <w:rFonts w:hint="eastAsia"/>
          <w:highlight w:val="green"/>
          <w:lang w:val="en-US" w:eastAsia="zh-CN" w:bidi="hi-IN"/>
        </w:rPr>
        <w:t>10ms ,</w:t>
      </w:r>
      <w:proofErr w:type="gramEnd"/>
      <w:r w:rsidRPr="00F60CB2">
        <w:rPr>
          <w:rFonts w:hint="eastAsia"/>
          <w:highlight w:val="green"/>
          <w:lang w:val="en-US" w:eastAsia="zh-CN" w:bidi="hi-IN"/>
        </w:rPr>
        <w:t xml:space="preserve"> 2 slots,  offset1</w:t>
      </w:r>
    </w:p>
    <w:p w:rsidR="00841168" w:rsidRPr="005E7382" w:rsidRDefault="00841168" w:rsidP="00841168">
      <w:pPr>
        <w:overflowPunct w:val="0"/>
        <w:autoSpaceDE w:val="0"/>
        <w:autoSpaceDN w:val="0"/>
        <w:adjustRightInd w:val="0"/>
        <w:spacing w:before="120" w:after="120"/>
        <w:textAlignment w:val="baseline"/>
        <w:rPr>
          <w:lang w:val="en-US" w:eastAsia="ja-JP" w:bidi="hi-IN"/>
        </w:rPr>
      </w:pPr>
      <w:r>
        <w:rPr>
          <w:rFonts w:hint="eastAsia"/>
          <w:lang w:val="en-US" w:eastAsia="zh-CN" w:bidi="hi-IN"/>
        </w:rPr>
        <w:t xml:space="preserve">Issue 4: </w:t>
      </w:r>
      <w:r w:rsidRPr="005E7382">
        <w:rPr>
          <w:lang w:val="en-US" w:eastAsia="ja-JP" w:bidi="hi-IN"/>
        </w:rPr>
        <w:t xml:space="preserve">FRC: </w:t>
      </w:r>
    </w:p>
    <w:p w:rsidR="00841168"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Option 2 (HW</w:t>
      </w:r>
      <w:r>
        <w:rPr>
          <w:lang w:val="en-US" w:eastAsia="ja-JP" w:bidi="hi-IN"/>
        </w:rPr>
        <w:t xml:space="preserve">, </w:t>
      </w:r>
      <w:r w:rsidRPr="005E7382">
        <w:rPr>
          <w:lang w:val="en-US" w:eastAsia="ja-JP" w:bidi="hi-IN"/>
        </w:rPr>
        <w:t xml:space="preserve">Intel): </w:t>
      </w:r>
      <w:r w:rsidRPr="00FB3581">
        <w:rPr>
          <w:lang w:val="en-US" w:eastAsia="ja-JP" w:bidi="hi-IN"/>
        </w:rPr>
        <w:t>16QAM Rank 1 (MCS 13)</w:t>
      </w:r>
    </w:p>
    <w:p w:rsidR="00F60CB2" w:rsidRPr="005E7382" w:rsidRDefault="00F60CB2" w:rsidP="00F60CB2">
      <w:pPr>
        <w:overflowPunct w:val="0"/>
        <w:autoSpaceDE w:val="0"/>
        <w:autoSpaceDN w:val="0"/>
        <w:adjustRightInd w:val="0"/>
        <w:spacing w:before="120" w:after="120"/>
        <w:textAlignment w:val="baseline"/>
        <w:rPr>
          <w:lang w:val="en-US" w:eastAsia="ja-JP" w:bidi="hi-IN"/>
        </w:rPr>
      </w:pPr>
      <w:r w:rsidRPr="00F60CB2">
        <w:rPr>
          <w:rFonts w:hint="eastAsia"/>
          <w:highlight w:val="green"/>
          <w:lang w:val="en-US" w:eastAsia="zh-CN" w:bidi="hi-IN"/>
        </w:rPr>
        <w:t>Using 16QAM</w:t>
      </w:r>
      <w:r>
        <w:rPr>
          <w:rFonts w:hint="eastAsia"/>
          <w:highlight w:val="green"/>
          <w:lang w:val="en-US" w:eastAsia="zh-CN" w:bidi="hi-IN"/>
        </w:rPr>
        <w:t xml:space="preserve"> </w:t>
      </w:r>
      <w:r w:rsidRPr="00F60CB2">
        <w:rPr>
          <w:rFonts w:hint="eastAsia"/>
          <w:highlight w:val="green"/>
          <w:lang w:val="en-US" w:eastAsia="zh-CN" w:bidi="hi-IN"/>
        </w:rPr>
        <w:t xml:space="preserve">rank1 </w:t>
      </w:r>
      <w:r w:rsidRPr="00F60CB2">
        <w:rPr>
          <w:highlight w:val="green"/>
          <w:lang w:val="en-US" w:eastAsia="ja-JP" w:bidi="hi-IN"/>
        </w:rPr>
        <w:t>(MCS 13)</w:t>
      </w:r>
      <w:r w:rsidRPr="00F60CB2">
        <w:rPr>
          <w:rFonts w:hint="eastAsia"/>
          <w:highlight w:val="green"/>
          <w:lang w:val="en-US" w:eastAsia="zh-CN" w:bidi="hi-IN"/>
        </w:rPr>
        <w:t xml:space="preserve"> for further evaluation</w:t>
      </w:r>
      <w:r>
        <w:rPr>
          <w:rFonts w:hint="eastAsia"/>
          <w:lang w:val="en-US" w:eastAsia="zh-CN" w:bidi="hi-IN"/>
        </w:rPr>
        <w:t xml:space="preserve"> </w:t>
      </w:r>
    </w:p>
    <w:p w:rsidR="00841168" w:rsidRPr="00841168" w:rsidRDefault="00841168" w:rsidP="00841168">
      <w:pPr>
        <w:overflowPunct w:val="0"/>
        <w:autoSpaceDE w:val="0"/>
        <w:autoSpaceDN w:val="0"/>
        <w:adjustRightInd w:val="0"/>
        <w:spacing w:before="120" w:after="120"/>
        <w:textAlignment w:val="baseline"/>
        <w:rPr>
          <w:lang w:val="en-US" w:eastAsia="ja-JP" w:bidi="hi-IN"/>
        </w:rPr>
      </w:pPr>
      <w:r>
        <w:rPr>
          <w:rFonts w:hint="eastAsia"/>
          <w:lang w:val="en-US" w:eastAsia="zh-CN" w:bidi="hi-IN"/>
        </w:rPr>
        <w:t>Issue 5: Baseline receiver assumption to define requirements</w:t>
      </w:r>
    </w:p>
    <w:p w:rsidR="00841168"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Option 1 (HW, MTK, Intel): TRS based on tracking</w:t>
      </w:r>
    </w:p>
    <w:p w:rsidR="00F60CB2" w:rsidRPr="004F3F88" w:rsidRDefault="00F60CB2" w:rsidP="00841168">
      <w:pPr>
        <w:overflowPunct w:val="0"/>
        <w:autoSpaceDE w:val="0"/>
        <w:autoSpaceDN w:val="0"/>
        <w:adjustRightInd w:val="0"/>
        <w:spacing w:before="120" w:after="120"/>
        <w:textAlignment w:val="baseline"/>
        <w:rPr>
          <w:lang w:val="en-US" w:eastAsia="zh-CN" w:bidi="hi-IN"/>
        </w:rPr>
      </w:pPr>
      <w:r w:rsidRPr="004F3F88">
        <w:rPr>
          <w:rFonts w:hint="eastAsia"/>
          <w:highlight w:val="green"/>
          <w:lang w:val="en-US" w:eastAsia="zh-CN" w:bidi="hi-IN"/>
        </w:rPr>
        <w:t xml:space="preserve">Baseline receiver assumption to define requirements: </w:t>
      </w:r>
      <w:r w:rsidRPr="004F3F88">
        <w:rPr>
          <w:highlight w:val="green"/>
          <w:lang w:val="en-US" w:eastAsia="ja-JP" w:bidi="hi-IN"/>
        </w:rPr>
        <w:t>TRS based on tracking</w:t>
      </w:r>
    </w:p>
    <w:p w:rsidR="00841168" w:rsidRDefault="00841168" w:rsidP="00841168">
      <w:pPr>
        <w:overflowPunct w:val="0"/>
        <w:autoSpaceDE w:val="0"/>
        <w:autoSpaceDN w:val="0"/>
        <w:adjustRightInd w:val="0"/>
        <w:spacing w:before="120" w:after="120"/>
        <w:textAlignment w:val="baseline"/>
        <w:rPr>
          <w:lang w:val="en-US" w:eastAsia="zh-CN" w:bidi="hi-IN"/>
        </w:rPr>
      </w:pPr>
      <w:r>
        <w:rPr>
          <w:rFonts w:hint="eastAsia"/>
          <w:lang w:val="en-US" w:eastAsia="zh-CN" w:bidi="hi-IN"/>
        </w:rPr>
        <w:t>Issue 6: HST-SFN test in Rel-15?</w:t>
      </w:r>
    </w:p>
    <w:p w:rsidR="00841168" w:rsidRPr="008D2481"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 xml:space="preserve">Option 1 (DOCOMO): </w:t>
      </w:r>
      <w:r w:rsidRPr="008D2481">
        <w:rPr>
          <w:lang w:val="en-US" w:eastAsia="ja-JP" w:bidi="hi-IN"/>
        </w:rPr>
        <w:t>Necessity of HST-SFN test can be studied in future releases.</w:t>
      </w:r>
    </w:p>
    <w:p w:rsidR="00841168" w:rsidRPr="005E7382" w:rsidRDefault="00841168" w:rsidP="0035588B">
      <w:pPr>
        <w:numPr>
          <w:ilvl w:val="1"/>
          <w:numId w:val="26"/>
        </w:numPr>
        <w:overflowPunct w:val="0"/>
        <w:autoSpaceDE w:val="0"/>
        <w:autoSpaceDN w:val="0"/>
        <w:adjustRightInd w:val="0"/>
        <w:spacing w:before="120" w:after="120"/>
        <w:textAlignment w:val="baseline"/>
        <w:rPr>
          <w:lang w:val="en-US" w:eastAsia="ja-JP" w:bidi="hi-IN"/>
        </w:rPr>
      </w:pPr>
      <w:r w:rsidRPr="005E7382">
        <w:rPr>
          <w:lang w:val="en-US" w:eastAsia="ja-JP" w:bidi="hi-IN"/>
        </w:rPr>
        <w:t xml:space="preserve">Option </w:t>
      </w:r>
      <w:r>
        <w:rPr>
          <w:lang w:val="en-US" w:eastAsia="ja-JP" w:bidi="hi-IN"/>
        </w:rPr>
        <w:t>2</w:t>
      </w:r>
      <w:r w:rsidRPr="005E7382">
        <w:rPr>
          <w:lang w:val="en-US" w:eastAsia="ja-JP" w:bidi="hi-IN"/>
        </w:rPr>
        <w:t xml:space="preserve"> (MTK): </w:t>
      </w:r>
      <w:r w:rsidRPr="008D2481">
        <w:rPr>
          <w:lang w:val="en-US" w:eastAsia="ja-JP" w:bidi="hi-IN"/>
        </w:rPr>
        <w:t>Introduce LTE HST-SFN channel for</w:t>
      </w:r>
      <w:r>
        <w:rPr>
          <w:lang w:val="en-US" w:eastAsia="ja-JP" w:bidi="hi-IN"/>
        </w:rPr>
        <w:t xml:space="preserve"> NR HST performance requirement</w:t>
      </w:r>
    </w:p>
    <w:p w:rsidR="00963324" w:rsidRDefault="002C4BEE" w:rsidP="00841168">
      <w:pPr>
        <w:overflowPunct w:val="0"/>
        <w:autoSpaceDE w:val="0"/>
        <w:autoSpaceDN w:val="0"/>
        <w:adjustRightInd w:val="0"/>
        <w:spacing w:before="120" w:after="120"/>
        <w:textAlignment w:val="baseline"/>
        <w:rPr>
          <w:lang w:val="en-US" w:eastAsia="zh-CN" w:bidi="hi-IN"/>
        </w:rPr>
      </w:pPr>
      <w:r w:rsidRPr="002C4BEE">
        <w:rPr>
          <w:rFonts w:hint="eastAsia"/>
          <w:highlight w:val="green"/>
          <w:lang w:val="en-US" w:eastAsia="zh-CN" w:bidi="hi-IN"/>
        </w:rPr>
        <w:t>HST-SFN will be further discussed in Rel-16</w:t>
      </w:r>
    </w:p>
    <w:p w:rsidR="00841168" w:rsidRDefault="00963324" w:rsidP="00841168">
      <w:pPr>
        <w:overflowPunct w:val="0"/>
        <w:autoSpaceDE w:val="0"/>
        <w:autoSpaceDN w:val="0"/>
        <w:adjustRightInd w:val="0"/>
        <w:spacing w:before="120" w:after="120"/>
        <w:textAlignment w:val="baseline"/>
        <w:rPr>
          <w:lang w:val="en-US" w:eastAsia="zh-CN" w:bidi="hi-IN"/>
        </w:rPr>
      </w:pPr>
      <w:r>
        <w:rPr>
          <w:rFonts w:hint="eastAsia"/>
          <w:lang w:val="en-US" w:eastAsia="zh-CN" w:bidi="hi-IN"/>
        </w:rPr>
        <w:t xml:space="preserve">Issue 7: Others </w:t>
      </w:r>
    </w:p>
    <w:p w:rsidR="00963324" w:rsidRPr="00963324" w:rsidRDefault="00963324" w:rsidP="00963324">
      <w:pPr>
        <w:rPr>
          <w:rFonts w:asciiTheme="minorHAnsi" w:hAnsiTheme="minorHAnsi" w:cstheme="minorHAnsi"/>
          <w:lang w:val="en-US" w:eastAsia="zh-CN" w:bidi="hi-IN"/>
        </w:rPr>
      </w:pPr>
      <w:r w:rsidRPr="00963324">
        <w:rPr>
          <w:rFonts w:asciiTheme="minorHAnsi" w:hAnsiTheme="minorHAnsi" w:cstheme="minorHAnsi"/>
          <w:lang w:val="en-US" w:eastAsia="zh-CN" w:bidi="hi-IN"/>
        </w:rPr>
        <w:t xml:space="preserve">Proposal from E///: </w:t>
      </w:r>
    </w:p>
    <w:p w:rsidR="00963324" w:rsidRPr="00963324" w:rsidRDefault="00963324" w:rsidP="0035588B">
      <w:pPr>
        <w:pStyle w:val="ListParagraph"/>
        <w:numPr>
          <w:ilvl w:val="0"/>
          <w:numId w:val="27"/>
        </w:numPr>
        <w:ind w:firstLineChars="0"/>
        <w:rPr>
          <w:rFonts w:asciiTheme="minorHAnsi" w:hAnsiTheme="minorHAnsi" w:cstheme="minorHAnsi"/>
        </w:rPr>
      </w:pPr>
      <w:r w:rsidRPr="00963324">
        <w:rPr>
          <w:rFonts w:asciiTheme="minorHAnsi" w:hAnsiTheme="minorHAnsi" w:cstheme="minorHAnsi"/>
        </w:rPr>
        <w:t>Proposal 1: Scoping and setting requirements for HST scenario for UE should be a work item for Rel-16</w:t>
      </w:r>
    </w:p>
    <w:p w:rsidR="00963324" w:rsidRPr="00963324" w:rsidRDefault="00963324" w:rsidP="0035588B">
      <w:pPr>
        <w:pStyle w:val="ListParagraph"/>
        <w:numPr>
          <w:ilvl w:val="0"/>
          <w:numId w:val="27"/>
        </w:numPr>
        <w:ind w:firstLineChars="0"/>
        <w:rPr>
          <w:rFonts w:asciiTheme="minorHAnsi" w:hAnsiTheme="minorHAnsi" w:cstheme="minorHAnsi"/>
        </w:rPr>
      </w:pPr>
      <w:r w:rsidRPr="00963324">
        <w:rPr>
          <w:rFonts w:asciiTheme="minorHAnsi" w:hAnsiTheme="minorHAnsi" w:cstheme="minorHAnsi"/>
        </w:rPr>
        <w:t>Proposal 2: Align demodulation requirements timeline for UE with BS</w:t>
      </w:r>
    </w:p>
    <w:p w:rsidR="002C4BEE" w:rsidRDefault="002C4BEE" w:rsidP="00841168">
      <w:pPr>
        <w:overflowPunct w:val="0"/>
        <w:autoSpaceDE w:val="0"/>
        <w:autoSpaceDN w:val="0"/>
        <w:adjustRightInd w:val="0"/>
        <w:spacing w:before="120" w:after="120"/>
        <w:textAlignment w:val="baseline"/>
        <w:rPr>
          <w:lang w:eastAsia="zh-CN" w:bidi="hi-IN"/>
        </w:rPr>
      </w:pPr>
      <w:r>
        <w:rPr>
          <w:rFonts w:hint="eastAsia"/>
          <w:lang w:eastAsia="zh-CN" w:bidi="hi-IN"/>
        </w:rPr>
        <w:t>Issue 8 other parameters</w:t>
      </w:r>
    </w:p>
    <w:p w:rsidR="002C4BEE" w:rsidRPr="002C4BEE" w:rsidRDefault="002C4BEE" w:rsidP="00841168">
      <w:pPr>
        <w:overflowPunct w:val="0"/>
        <w:autoSpaceDE w:val="0"/>
        <w:autoSpaceDN w:val="0"/>
        <w:adjustRightInd w:val="0"/>
        <w:spacing w:before="120" w:after="120"/>
        <w:textAlignment w:val="baseline"/>
        <w:rPr>
          <w:highlight w:val="yellow"/>
          <w:lang w:eastAsia="zh-CN" w:bidi="hi-IN"/>
        </w:rPr>
      </w:pPr>
      <w:r w:rsidRPr="002C4BEE">
        <w:rPr>
          <w:rFonts w:hint="eastAsia"/>
          <w:highlight w:val="yellow"/>
          <w:lang w:eastAsia="zh-CN" w:bidi="hi-IN"/>
        </w:rPr>
        <w:t xml:space="preserve">Antenna configurations: </w:t>
      </w:r>
    </w:p>
    <w:p w:rsidR="002C4BEE" w:rsidRPr="002C4BEE" w:rsidRDefault="002C4BEE" w:rsidP="002C4BEE">
      <w:pPr>
        <w:pStyle w:val="ListParagraph"/>
        <w:numPr>
          <w:ilvl w:val="0"/>
          <w:numId w:val="36"/>
        </w:numPr>
        <w:overflowPunct w:val="0"/>
        <w:autoSpaceDE w:val="0"/>
        <w:autoSpaceDN w:val="0"/>
        <w:adjustRightInd w:val="0"/>
        <w:spacing w:before="120" w:after="120"/>
        <w:ind w:firstLineChars="0"/>
        <w:textAlignment w:val="baseline"/>
        <w:rPr>
          <w:highlight w:val="yellow"/>
          <w:lang w:eastAsia="zh-CN" w:bidi="hi-IN"/>
        </w:rPr>
      </w:pPr>
      <w:r w:rsidRPr="002C4BEE">
        <w:rPr>
          <w:rFonts w:hint="eastAsia"/>
          <w:highlight w:val="yellow"/>
          <w:lang w:eastAsia="zh-CN" w:bidi="hi-IN"/>
        </w:rPr>
        <w:t xml:space="preserve">Option 1: 1Tx with 2Rx and 4Rx </w:t>
      </w:r>
    </w:p>
    <w:p w:rsidR="002C4BEE" w:rsidRPr="002C4BEE" w:rsidRDefault="002C4BEE" w:rsidP="002C4BEE">
      <w:pPr>
        <w:pStyle w:val="ListParagraph"/>
        <w:numPr>
          <w:ilvl w:val="0"/>
          <w:numId w:val="36"/>
        </w:numPr>
        <w:overflowPunct w:val="0"/>
        <w:autoSpaceDE w:val="0"/>
        <w:autoSpaceDN w:val="0"/>
        <w:adjustRightInd w:val="0"/>
        <w:spacing w:before="120" w:after="120"/>
        <w:ind w:firstLineChars="0"/>
        <w:textAlignment w:val="baseline"/>
        <w:rPr>
          <w:highlight w:val="yellow"/>
          <w:lang w:eastAsia="zh-CN" w:bidi="hi-IN"/>
        </w:rPr>
      </w:pPr>
      <w:r w:rsidRPr="002C4BEE">
        <w:rPr>
          <w:rFonts w:hint="eastAsia"/>
          <w:highlight w:val="yellow"/>
          <w:lang w:eastAsia="zh-CN" w:bidi="hi-IN"/>
        </w:rPr>
        <w:t xml:space="preserve">Option 2: 2Tx with 2Rx and 4Rx </w:t>
      </w:r>
    </w:p>
    <w:p w:rsidR="0046396E" w:rsidRPr="002D73A1" w:rsidRDefault="0046396E" w:rsidP="002D73A1">
      <w:pPr>
        <w:pStyle w:val="Heading3"/>
        <w:rPr>
          <w:lang w:eastAsia="zh-CN"/>
        </w:rPr>
      </w:pPr>
      <w:r w:rsidRPr="002D73A1">
        <w:rPr>
          <w:rFonts w:hint="eastAsia"/>
          <w:lang w:eastAsia="zh-CN"/>
        </w:rPr>
        <w:lastRenderedPageBreak/>
        <w:t>Dynamic TDD DL-UL configuration test</w:t>
      </w:r>
    </w:p>
    <w:p w:rsidR="0046396E" w:rsidRPr="00841168" w:rsidRDefault="0046396E" w:rsidP="0046396E">
      <w:pPr>
        <w:rPr>
          <w:rFonts w:asciiTheme="minorHAnsi" w:eastAsiaTheme="minorEastAsia" w:hAnsiTheme="minorHAnsi" w:cstheme="minorHAnsi"/>
          <w:color w:val="000000" w:themeColor="text1"/>
          <w:lang w:val="en-US" w:eastAsia="zh-CN"/>
        </w:rPr>
      </w:pPr>
      <w:r w:rsidRPr="00841168">
        <w:rPr>
          <w:rFonts w:asciiTheme="minorHAnsi" w:eastAsiaTheme="minorEastAsia" w:hAnsiTheme="minorHAnsi" w:cstheme="minorHAnsi"/>
          <w:color w:val="000000" w:themeColor="text1"/>
          <w:lang w:val="en-US" w:eastAsia="zh-CN"/>
        </w:rPr>
        <w:t>Previous agreements:</w:t>
      </w:r>
    </w:p>
    <w:p w:rsidR="00841168" w:rsidRPr="00841168" w:rsidRDefault="00841168"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841168">
        <w:rPr>
          <w:rFonts w:asciiTheme="minorHAnsi" w:hAnsiTheme="minorHAnsi" w:cstheme="minorHAnsi"/>
          <w:lang w:val="en-US" w:eastAsia="ja-JP" w:bidi="hi-IN"/>
        </w:rPr>
        <w:t>Use dynamic UL/DL determination for some existing PDSCH demodulation test case(s)-both FR1 and FR2</w:t>
      </w:r>
    </w:p>
    <w:p w:rsidR="00841168" w:rsidRPr="00841168" w:rsidRDefault="00841168"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841168">
        <w:rPr>
          <w:rFonts w:asciiTheme="minorHAnsi" w:hAnsiTheme="minorHAnsi" w:cstheme="minorHAnsi"/>
          <w:lang w:val="en-US" w:eastAsia="ja-JP" w:bidi="hi-IN"/>
        </w:rPr>
        <w:t>Change one existing test case for FR1</w:t>
      </w:r>
    </w:p>
    <w:p w:rsidR="00841168" w:rsidRPr="00841168" w:rsidRDefault="00841168"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841168">
        <w:rPr>
          <w:rFonts w:asciiTheme="minorHAnsi" w:hAnsiTheme="minorHAnsi" w:cstheme="minorHAnsi"/>
          <w:lang w:val="en-US" w:eastAsia="ja-JP" w:bidi="hi-IN"/>
        </w:rPr>
        <w:t>Change one existing test case for FR2</w:t>
      </w:r>
    </w:p>
    <w:p w:rsidR="00841168" w:rsidRPr="00841168" w:rsidRDefault="00841168" w:rsidP="00841168">
      <w:pPr>
        <w:tabs>
          <w:tab w:val="left" w:pos="851"/>
        </w:tabs>
        <w:rPr>
          <w:rFonts w:asciiTheme="minorHAnsi" w:hAnsiTheme="minorHAnsi" w:cstheme="minorHAnsi"/>
          <w:u w:val="single"/>
          <w:lang w:eastAsia="ja-JP" w:bidi="hi-IN"/>
        </w:rPr>
      </w:pPr>
      <w:r w:rsidRPr="00841168">
        <w:rPr>
          <w:rFonts w:asciiTheme="minorHAnsi" w:hAnsiTheme="minorHAnsi" w:cstheme="minorHAnsi"/>
          <w:u w:val="single"/>
          <w:lang w:eastAsia="ja-JP" w:bidi="hi-IN"/>
        </w:rPr>
        <w:t>Candidate options for discussion:</w:t>
      </w:r>
    </w:p>
    <w:p w:rsidR="00841168" w:rsidRDefault="00841168"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841168">
        <w:rPr>
          <w:rFonts w:asciiTheme="minorHAnsi" w:hAnsiTheme="minorHAnsi" w:cstheme="minorHAnsi"/>
          <w:lang w:val="en-US" w:eastAsia="ja-JP" w:bidi="hi-IN"/>
        </w:rPr>
        <w:t>Option 1 (QC): Use dynamic TDD UL/DL determination for Test 1-1 (2Rx and 4Rx) for FR1 TDD and Test 1-1 FR2 TDD.</w:t>
      </w:r>
    </w:p>
    <w:p w:rsidR="00897D94" w:rsidRPr="00897D94" w:rsidRDefault="00897D94" w:rsidP="00897D94">
      <w:pPr>
        <w:tabs>
          <w:tab w:val="left" w:pos="709"/>
        </w:tabs>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897D94">
        <w:rPr>
          <w:rFonts w:asciiTheme="minorHAnsi" w:hAnsiTheme="minorHAnsi" w:cstheme="minorHAnsi"/>
          <w:highlight w:val="green"/>
          <w:lang w:val="en-US" w:eastAsia="ja-JP" w:bidi="hi-IN"/>
        </w:rPr>
        <w:t>Use dynamic TDD UL/DL determination for Test 1-1 (2Rx and 4Rx) for FR1 TDD and Test 1-1 FR2 TDD.</w:t>
      </w:r>
    </w:p>
    <w:p w:rsidR="00897D94" w:rsidRPr="00897D94" w:rsidRDefault="00897D94" w:rsidP="00897D94">
      <w:pPr>
        <w:rPr>
          <w:highlight w:val="green"/>
        </w:rPr>
      </w:pPr>
      <w:r w:rsidRPr="00897D94">
        <w:rPr>
          <w:rFonts w:hint="eastAsia"/>
          <w:highlight w:val="green"/>
        </w:rPr>
        <w:t xml:space="preserve">Test 1-1 in </w:t>
      </w:r>
      <w:r w:rsidRPr="00897D94">
        <w:rPr>
          <w:highlight w:val="green"/>
        </w:rPr>
        <w:t>Table 5.2.2.2.1-3: Minimum performance for Rank 1</w:t>
      </w:r>
      <w:r w:rsidRPr="00897D94">
        <w:rPr>
          <w:rFonts w:hint="eastAsia"/>
          <w:highlight w:val="green"/>
        </w:rPr>
        <w:t xml:space="preserve"> for 2Rx in FR1</w:t>
      </w:r>
    </w:p>
    <w:p w:rsidR="00897D94" w:rsidRPr="00897D94" w:rsidRDefault="00897D94" w:rsidP="00897D94">
      <w:pPr>
        <w:rPr>
          <w:highlight w:val="green"/>
        </w:rPr>
      </w:pPr>
      <w:r w:rsidRPr="00897D94">
        <w:rPr>
          <w:rFonts w:hint="eastAsia"/>
          <w:highlight w:val="green"/>
        </w:rPr>
        <w:t xml:space="preserve">Test 1-1 in </w:t>
      </w:r>
      <w:r w:rsidRPr="00897D94">
        <w:rPr>
          <w:highlight w:val="green"/>
        </w:rPr>
        <w:t>Table 5.2.3.2.1-3: Minimum performance for Rank 1</w:t>
      </w:r>
      <w:r w:rsidRPr="00897D94">
        <w:rPr>
          <w:rFonts w:hint="eastAsia"/>
          <w:highlight w:val="green"/>
        </w:rPr>
        <w:t xml:space="preserve"> for 4Rx in FR1</w:t>
      </w:r>
    </w:p>
    <w:p w:rsidR="00897D94" w:rsidRPr="00897D94" w:rsidRDefault="00897D94" w:rsidP="00897D94">
      <w:pPr>
        <w:rPr>
          <w:lang w:eastAsia="zh-CN"/>
        </w:rPr>
      </w:pPr>
      <w:r w:rsidRPr="00897D94">
        <w:rPr>
          <w:rFonts w:hint="eastAsia"/>
          <w:highlight w:val="green"/>
        </w:rPr>
        <w:t xml:space="preserve">Test 1-1 in </w:t>
      </w:r>
      <w:r w:rsidRPr="00897D94">
        <w:rPr>
          <w:highlight w:val="green"/>
        </w:rPr>
        <w:t>Table 7.2.2.2.1-3: Minimum performance for Rank 1 (FRC)</w:t>
      </w:r>
      <w:r w:rsidRPr="00897D94">
        <w:rPr>
          <w:rFonts w:hint="eastAsia"/>
          <w:highlight w:val="green"/>
        </w:rPr>
        <w:t xml:space="preserve"> for 2Rx in FR2</w:t>
      </w:r>
    </w:p>
    <w:p w:rsidR="00897D94" w:rsidRPr="00897D94" w:rsidRDefault="00897D94" w:rsidP="00897D94">
      <w:pPr>
        <w:tabs>
          <w:tab w:val="left" w:pos="709"/>
        </w:tabs>
        <w:overflowPunct w:val="0"/>
        <w:autoSpaceDE w:val="0"/>
        <w:autoSpaceDN w:val="0"/>
        <w:adjustRightInd w:val="0"/>
        <w:spacing w:before="120" w:after="120"/>
        <w:textAlignment w:val="baseline"/>
        <w:rPr>
          <w:rFonts w:asciiTheme="minorHAnsi" w:hAnsiTheme="minorHAnsi" w:cstheme="minorHAnsi"/>
          <w:lang w:eastAsia="zh-CN" w:bidi="hi-IN"/>
        </w:rPr>
      </w:pPr>
    </w:p>
    <w:p w:rsidR="002D73A1" w:rsidRDefault="004661D4" w:rsidP="002D73A1">
      <w:pPr>
        <w:pStyle w:val="Heading3"/>
        <w:rPr>
          <w:lang w:eastAsia="zh-CN"/>
        </w:rPr>
      </w:pPr>
      <w:r>
        <w:rPr>
          <w:rFonts w:hint="eastAsia"/>
          <w:lang w:eastAsia="zh-CN"/>
        </w:rPr>
        <w:t>TRS configurations for FR2</w:t>
      </w:r>
    </w:p>
    <w:p w:rsidR="002D73A1" w:rsidRDefault="003C7250" w:rsidP="002D73A1">
      <w:pPr>
        <w:rPr>
          <w:rFonts w:asciiTheme="minorHAnsi" w:hAnsiTheme="minorHAnsi" w:cstheme="minorHAnsi"/>
          <w:lang w:eastAsia="zh-CN"/>
        </w:rPr>
      </w:pPr>
      <w:r>
        <w:rPr>
          <w:rFonts w:asciiTheme="minorHAnsi" w:hAnsiTheme="minorHAnsi" w:cstheme="minorHAnsi" w:hint="eastAsia"/>
          <w:lang w:eastAsia="zh-CN"/>
        </w:rPr>
        <w:t>Previous agreements:</w:t>
      </w:r>
    </w:p>
    <w:p w:rsidR="00BB1064" w:rsidRPr="00BB1064" w:rsidRDefault="00BB1064" w:rsidP="00BB1064">
      <w:pPr>
        <w:tabs>
          <w:tab w:val="left" w:pos="851"/>
        </w:tabs>
        <w:rPr>
          <w:rFonts w:asciiTheme="minorHAnsi" w:hAnsiTheme="minorHAnsi" w:cstheme="minorHAnsi"/>
          <w:u w:val="single"/>
          <w:lang w:eastAsia="ja-JP" w:bidi="hi-IN"/>
        </w:rPr>
      </w:pPr>
      <w:r w:rsidRPr="00BB1064">
        <w:rPr>
          <w:rFonts w:asciiTheme="minorHAnsi" w:hAnsiTheme="minorHAnsi" w:cstheme="minorHAnsi"/>
          <w:u w:val="single"/>
          <w:lang w:eastAsia="ja-JP" w:bidi="hi-IN"/>
        </w:rPr>
        <w:t>Previous agreements</w:t>
      </w:r>
    </w:p>
    <w:p w:rsidR="00BB1064" w:rsidRPr="00BB1064" w:rsidRDefault="00BB1064"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Option 1: No change: Use 2 slots TRS configuration for Rel-15 Normal and SDR requirements</w:t>
      </w:r>
    </w:p>
    <w:p w:rsidR="00BB1064" w:rsidRPr="00BB1064" w:rsidRDefault="00BB1064"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Option 2: Replace FR2 Test 1-1 with TRS configuration: 20ms with 1 slot and OFDM symbol 6, 10</w:t>
      </w:r>
    </w:p>
    <w:p w:rsidR="00BB1064" w:rsidRPr="00BB1064"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 xml:space="preserve">Option 2a: 2 additional DMRS </w:t>
      </w:r>
    </w:p>
    <w:p w:rsidR="00BB1064" w:rsidRPr="00BB1064"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Option 2b: 1 additional DMRS</w:t>
      </w:r>
    </w:p>
    <w:p w:rsidR="00BB1064" w:rsidRPr="00BB1064" w:rsidRDefault="00BB1064" w:rsidP="00BB1064">
      <w:pPr>
        <w:tabs>
          <w:tab w:val="left" w:pos="851"/>
        </w:tabs>
        <w:rPr>
          <w:rFonts w:asciiTheme="minorHAnsi" w:hAnsiTheme="minorHAnsi" w:cstheme="minorHAnsi"/>
          <w:u w:val="single"/>
          <w:lang w:eastAsia="ja-JP" w:bidi="hi-IN"/>
        </w:rPr>
      </w:pPr>
      <w:r w:rsidRPr="00BB1064">
        <w:rPr>
          <w:rFonts w:asciiTheme="minorHAnsi" w:hAnsiTheme="minorHAnsi" w:cstheme="minorHAnsi"/>
          <w:u w:val="single"/>
          <w:lang w:eastAsia="ja-JP" w:bidi="hi-IN"/>
        </w:rPr>
        <w:t>Candidate options for discussion:</w:t>
      </w:r>
    </w:p>
    <w:p w:rsidR="00BB1064" w:rsidRPr="00BB1064" w:rsidRDefault="00BB1064"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TRS configuration</w:t>
      </w:r>
    </w:p>
    <w:p w:rsidR="00BB1064" w:rsidRPr="00A34899"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strike/>
          <w:lang w:val="en-US" w:eastAsia="ja-JP" w:bidi="hi-IN"/>
        </w:rPr>
      </w:pPr>
      <w:r w:rsidRPr="00A34899">
        <w:rPr>
          <w:rFonts w:asciiTheme="minorHAnsi" w:hAnsiTheme="minorHAnsi" w:cstheme="minorHAnsi"/>
          <w:strike/>
          <w:lang w:val="en-US" w:eastAsia="ja-JP" w:bidi="hi-IN"/>
        </w:rPr>
        <w:t>Option 1 (Ericsson, Huawei, Intel): No change: Use 2 slots TRS configuration for Rel-15 Normal and SDR requirements</w:t>
      </w:r>
    </w:p>
    <w:p w:rsidR="00BB1064" w:rsidRPr="00A34899"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strike/>
          <w:lang w:val="en-US" w:eastAsia="ja-JP" w:bidi="hi-IN"/>
        </w:rPr>
      </w:pPr>
      <w:r w:rsidRPr="00A34899">
        <w:rPr>
          <w:rFonts w:asciiTheme="minorHAnsi" w:hAnsiTheme="minorHAnsi" w:cstheme="minorHAnsi"/>
          <w:strike/>
          <w:lang w:val="en-US" w:eastAsia="ja-JP" w:bidi="hi-IN"/>
        </w:rPr>
        <w:t>Option 2 (DOCOMO): 20ms with 1 slot TRS</w:t>
      </w:r>
    </w:p>
    <w:p w:rsidR="00BB1064" w:rsidRPr="00A34899"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strike/>
          <w:lang w:val="en-US" w:eastAsia="ja-JP" w:bidi="hi-IN"/>
        </w:rPr>
      </w:pPr>
      <w:r w:rsidRPr="00A34899">
        <w:rPr>
          <w:rFonts w:asciiTheme="minorHAnsi" w:hAnsiTheme="minorHAnsi" w:cstheme="minorHAnsi"/>
          <w:strike/>
          <w:lang w:val="en-US" w:eastAsia="ja-JP" w:bidi="hi-IN"/>
        </w:rPr>
        <w:t>Option 3 (DOCOMO, Intel): 40ms with 2 slots TRS</w:t>
      </w:r>
    </w:p>
    <w:p w:rsidR="00AC7B88"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Option 4 (DOCOMO, Intel): 20ms with 2 slots TRS with modification of TRS symbols to {3, 7} or {4, 8}</w:t>
      </w:r>
    </w:p>
    <w:p w:rsidR="00A34899" w:rsidRPr="00A34899" w:rsidRDefault="00A34899" w:rsidP="00A34899">
      <w:pPr>
        <w:overflowPunct w:val="0"/>
        <w:autoSpaceDE w:val="0"/>
        <w:autoSpaceDN w:val="0"/>
        <w:adjustRightInd w:val="0"/>
        <w:spacing w:before="120" w:after="120"/>
        <w:textAlignment w:val="baseline"/>
        <w:rPr>
          <w:rFonts w:asciiTheme="minorHAnsi" w:hAnsiTheme="minorHAnsi" w:cstheme="minorHAnsi"/>
          <w:sz w:val="40"/>
          <w:szCs w:val="40"/>
          <w:lang w:val="en-US" w:eastAsia="ja-JP" w:bidi="hi-IN"/>
        </w:rPr>
      </w:pPr>
      <w:r w:rsidRPr="004F3F88">
        <w:rPr>
          <w:rFonts w:asciiTheme="minorHAnsi" w:hAnsiTheme="minorHAnsi" w:cstheme="minorHAnsi" w:hint="eastAsia"/>
          <w:highlight w:val="green"/>
          <w:lang w:val="en-US" w:eastAsia="zh-CN" w:bidi="hi-IN"/>
        </w:rPr>
        <w:t xml:space="preserve">Agreement: </w:t>
      </w:r>
      <w:r w:rsidRPr="004F3F88">
        <w:rPr>
          <w:rFonts w:asciiTheme="minorHAnsi" w:hAnsiTheme="minorHAnsi" w:cstheme="minorHAnsi"/>
          <w:highlight w:val="green"/>
          <w:lang w:val="en-US" w:eastAsia="ja-JP" w:bidi="hi-IN"/>
        </w:rPr>
        <w:t xml:space="preserve"> Replace </w:t>
      </w:r>
      <w:r w:rsidRPr="004F3F88">
        <w:rPr>
          <w:rFonts w:asciiTheme="minorHAnsi" w:hAnsiTheme="minorHAnsi" w:cstheme="minorHAnsi"/>
          <w:highlight w:val="green"/>
          <w:lang w:val="en-US" w:eastAsia="zh-CN" w:bidi="hi-IN"/>
        </w:rPr>
        <w:t>FR2</w:t>
      </w:r>
      <w:r w:rsidRPr="004F3F88">
        <w:rPr>
          <w:rFonts w:asciiTheme="minorHAnsi" w:hAnsiTheme="minorHAnsi" w:cstheme="minorHAnsi" w:hint="eastAsia"/>
          <w:highlight w:val="green"/>
          <w:lang w:val="en-US" w:eastAsia="zh-CN" w:bidi="hi-IN"/>
        </w:rPr>
        <w:t xml:space="preserve"> test case(s) </w:t>
      </w:r>
      <w:r w:rsidRPr="004F3F88">
        <w:rPr>
          <w:rFonts w:asciiTheme="minorHAnsi" w:hAnsiTheme="minorHAnsi" w:cstheme="minorHAnsi"/>
          <w:highlight w:val="green"/>
          <w:lang w:val="en-US" w:eastAsia="ja-JP" w:bidi="hi-IN"/>
        </w:rPr>
        <w:t xml:space="preserve">with TRS configuration: 20ms with </w:t>
      </w:r>
      <w:r w:rsidRPr="004F3F88">
        <w:rPr>
          <w:rFonts w:asciiTheme="minorHAnsi" w:hAnsiTheme="minorHAnsi" w:cstheme="minorHAnsi" w:hint="eastAsia"/>
          <w:highlight w:val="green"/>
          <w:lang w:val="en-US" w:eastAsia="zh-CN" w:bidi="hi-IN"/>
        </w:rPr>
        <w:t>2</w:t>
      </w:r>
      <w:r w:rsidRPr="004F3F88">
        <w:rPr>
          <w:rFonts w:asciiTheme="minorHAnsi" w:hAnsiTheme="minorHAnsi" w:cstheme="minorHAnsi"/>
          <w:highlight w:val="green"/>
          <w:lang w:val="en-US" w:eastAsia="ja-JP" w:bidi="hi-IN"/>
        </w:rPr>
        <w:t xml:space="preserve"> slot and OFDM symbol </w:t>
      </w:r>
      <w:r w:rsidRPr="004F3F88">
        <w:rPr>
          <w:rFonts w:asciiTheme="minorHAnsi" w:hAnsiTheme="minorHAnsi" w:cstheme="minorHAnsi"/>
          <w:highlight w:val="green"/>
          <w:lang w:val="en-US" w:eastAsia="zh-CN" w:bidi="hi-IN"/>
        </w:rPr>
        <w:t>with</w:t>
      </w:r>
      <w:r w:rsidRPr="004F3F88">
        <w:rPr>
          <w:rFonts w:asciiTheme="minorHAnsi" w:hAnsiTheme="minorHAnsi" w:cstheme="minorHAnsi"/>
          <w:highlight w:val="green"/>
          <w:lang w:val="en-US" w:eastAsia="ja-JP" w:bidi="hi-IN"/>
        </w:rPr>
        <w:t xml:space="preserve"> modification of TRS symbols to {3, 7}</w:t>
      </w:r>
      <w:r w:rsidRPr="00A34899">
        <w:rPr>
          <w:rFonts w:asciiTheme="minorHAnsi" w:hAnsiTheme="minorHAnsi" w:cstheme="minorHAnsi"/>
          <w:sz w:val="40"/>
          <w:szCs w:val="40"/>
          <w:lang w:val="en-US" w:eastAsia="ja-JP" w:bidi="hi-IN"/>
        </w:rPr>
        <w:t xml:space="preserve"> </w:t>
      </w:r>
      <w:r w:rsidRPr="00A34899">
        <w:rPr>
          <w:rFonts w:asciiTheme="minorHAnsi" w:hAnsiTheme="minorHAnsi" w:cstheme="minorHAnsi"/>
          <w:strike/>
          <w:sz w:val="40"/>
          <w:szCs w:val="40"/>
          <w:lang w:val="en-US" w:eastAsia="ja-JP" w:bidi="hi-IN"/>
        </w:rPr>
        <w:t>or {4, 8}</w:t>
      </w:r>
    </w:p>
    <w:p w:rsidR="00BB1064" w:rsidRPr="00A34899" w:rsidRDefault="00A34899" w:rsidP="00BB1064">
      <w:pPr>
        <w:rPr>
          <w:rFonts w:asciiTheme="minorHAnsi" w:hAnsiTheme="minorHAnsi" w:cstheme="minorHAnsi"/>
          <w:u w:val="single"/>
          <w:lang w:val="en-US" w:eastAsia="zh-CN"/>
        </w:rPr>
      </w:pPr>
      <w:r>
        <w:rPr>
          <w:rFonts w:asciiTheme="minorHAnsi" w:hAnsiTheme="minorHAnsi" w:cstheme="minorHAnsi" w:hint="eastAsia"/>
          <w:highlight w:val="yellow"/>
          <w:u w:val="single"/>
          <w:lang w:val="en-US" w:eastAsia="zh-CN"/>
        </w:rPr>
        <w:t>-&gt;</w:t>
      </w:r>
      <w:r w:rsidRPr="00A34899">
        <w:rPr>
          <w:rFonts w:asciiTheme="minorHAnsi" w:hAnsiTheme="minorHAnsi" w:cstheme="minorHAnsi" w:hint="eastAsia"/>
          <w:highlight w:val="yellow"/>
          <w:u w:val="single"/>
          <w:lang w:val="en-US" w:eastAsia="zh-CN"/>
        </w:rPr>
        <w:t>Come back late for the selected test case</w:t>
      </w:r>
      <w:r>
        <w:rPr>
          <w:rFonts w:asciiTheme="minorHAnsi" w:hAnsiTheme="minorHAnsi" w:cstheme="minorHAnsi" w:hint="eastAsia"/>
          <w:highlight w:val="yellow"/>
          <w:u w:val="single"/>
          <w:lang w:val="en-US" w:eastAsia="zh-CN"/>
        </w:rPr>
        <w:t>(</w:t>
      </w:r>
      <w:r w:rsidRPr="00A34899">
        <w:rPr>
          <w:rFonts w:asciiTheme="minorHAnsi" w:hAnsiTheme="minorHAnsi" w:cstheme="minorHAnsi" w:hint="eastAsia"/>
          <w:highlight w:val="yellow"/>
          <w:u w:val="single"/>
          <w:lang w:val="en-US" w:eastAsia="zh-CN"/>
        </w:rPr>
        <w:t>s</w:t>
      </w:r>
      <w:r>
        <w:rPr>
          <w:rFonts w:asciiTheme="minorHAnsi" w:hAnsiTheme="minorHAnsi" w:cstheme="minorHAnsi" w:hint="eastAsia"/>
          <w:u w:val="single"/>
          <w:lang w:val="en-US" w:eastAsia="zh-CN"/>
        </w:rPr>
        <w:t>)</w:t>
      </w:r>
    </w:p>
    <w:p w:rsidR="00BB1064" w:rsidRDefault="00BB1064" w:rsidP="00BB1064">
      <w:pPr>
        <w:pStyle w:val="Heading3"/>
        <w:tabs>
          <w:tab w:val="clear" w:pos="862"/>
          <w:tab w:val="left" w:pos="567"/>
        </w:tabs>
        <w:overflowPunct w:val="0"/>
        <w:autoSpaceDE w:val="0"/>
        <w:autoSpaceDN w:val="0"/>
        <w:adjustRightInd w:val="0"/>
        <w:spacing w:before="300"/>
        <w:ind w:left="567" w:hanging="567"/>
        <w:jc w:val="both"/>
        <w:textAlignment w:val="baseline"/>
      </w:pPr>
      <w:r>
        <w:rPr>
          <w:rFonts w:hint="eastAsia"/>
          <w:lang w:eastAsia="zh-CN"/>
        </w:rPr>
        <w:t xml:space="preserve"> </w:t>
      </w:r>
      <w:r w:rsidRPr="001A22D1">
        <w:t xml:space="preserve">Requirements for </w:t>
      </w:r>
      <w:r w:rsidR="00511092">
        <w:rPr>
          <w:rFonts w:hint="eastAsia"/>
          <w:lang w:eastAsia="zh-CN"/>
        </w:rPr>
        <w:t>2</w:t>
      </w:r>
      <w:r w:rsidR="00511092" w:rsidRPr="00511092">
        <w:rPr>
          <w:rFonts w:hint="eastAsia"/>
          <w:vertAlign w:val="superscript"/>
          <w:lang w:eastAsia="zh-CN"/>
        </w:rPr>
        <w:t>nd</w:t>
      </w:r>
      <w:r w:rsidR="00511092">
        <w:rPr>
          <w:rFonts w:hint="eastAsia"/>
          <w:lang w:eastAsia="zh-CN"/>
        </w:rPr>
        <w:t xml:space="preserve"> priority TDD DL-UL pattern</w:t>
      </w:r>
      <w:r>
        <w:rPr>
          <w:rFonts w:hint="eastAsia"/>
          <w:lang w:eastAsia="zh-CN"/>
        </w:rPr>
        <w:t xml:space="preserve"> </w:t>
      </w:r>
    </w:p>
    <w:p w:rsidR="00BB1064" w:rsidRDefault="00BB1064" w:rsidP="00BB1064">
      <w:pPr>
        <w:tabs>
          <w:tab w:val="left" w:pos="851"/>
        </w:tabs>
        <w:rPr>
          <w:rFonts w:asciiTheme="minorHAnsi" w:hAnsiTheme="minorHAnsi" w:cstheme="minorHAnsi"/>
          <w:u w:val="single"/>
          <w:lang w:eastAsia="zh-CN" w:bidi="hi-IN"/>
        </w:rPr>
      </w:pPr>
      <w:r w:rsidRPr="00BB1064">
        <w:rPr>
          <w:rFonts w:asciiTheme="minorHAnsi" w:hAnsiTheme="minorHAnsi" w:cstheme="minorHAnsi"/>
          <w:u w:val="single"/>
          <w:lang w:eastAsia="ja-JP" w:bidi="hi-IN"/>
        </w:rPr>
        <w:t>Previous agreements</w:t>
      </w:r>
    </w:p>
    <w:p w:rsidR="00963324" w:rsidRPr="00963324" w:rsidRDefault="00963324" w:rsidP="0035588B">
      <w:pPr>
        <w:numPr>
          <w:ilvl w:val="0"/>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FR1 with SCS 30kHz</w:t>
      </w:r>
    </w:p>
    <w:p w:rsidR="00963324" w:rsidRPr="00963324" w:rsidRDefault="00963324" w:rsidP="0035588B">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 xml:space="preserve">Use configuration 7D1S2U, S </w:t>
      </w:r>
      <w:proofErr w:type="gramStart"/>
      <w:r w:rsidRPr="00963324">
        <w:rPr>
          <w:rFonts w:asciiTheme="minorHAnsi" w:hAnsiTheme="minorHAnsi" w:cstheme="minorHAnsi"/>
          <w:highlight w:val="green"/>
          <w:lang w:val="en-US" w:eastAsia="ja-JP" w:bidi="hi-IN"/>
        </w:rPr>
        <w:t>=  6D:4G:4U</w:t>
      </w:r>
      <w:proofErr w:type="gramEnd"/>
      <w:r w:rsidRPr="00963324">
        <w:rPr>
          <w:rFonts w:asciiTheme="minorHAnsi" w:hAnsiTheme="minorHAnsi" w:cstheme="minorHAnsi"/>
          <w:highlight w:val="green"/>
          <w:lang w:val="en-US" w:eastAsia="ja-JP" w:bidi="hi-IN"/>
        </w:rPr>
        <w:t xml:space="preserve"> to verify UE supporting physical features. </w:t>
      </w:r>
    </w:p>
    <w:p w:rsidR="00963324" w:rsidRPr="00963324" w:rsidRDefault="00963324" w:rsidP="0035588B">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Introduce additional test cases for other TDD DL-UL configurations to verify UE processing supporting different DL-UL configurations.</w:t>
      </w:r>
    </w:p>
    <w:p w:rsidR="00963324" w:rsidRPr="00963324" w:rsidRDefault="00963324" w:rsidP="0035588B">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Below configurations should be covered by test cases in first phase</w:t>
      </w:r>
    </w:p>
    <w:p w:rsidR="00963324" w:rsidRPr="00963324" w:rsidRDefault="00963324" w:rsidP="0035588B">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DDDSUDDSUU, [S1=10D:2G:2U], [S2= 10D:2G:2U]</w:t>
      </w:r>
    </w:p>
    <w:p w:rsidR="00963324" w:rsidRPr="00963324" w:rsidRDefault="00963324" w:rsidP="0035588B">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DDDSU, S=10D:2G:2U</w:t>
      </w:r>
    </w:p>
    <w:p w:rsidR="00963324" w:rsidRPr="00963324" w:rsidRDefault="00963324" w:rsidP="0035588B">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Additional test cases for other configurations will be covered once the configurations with first priority finalized</w:t>
      </w:r>
    </w:p>
    <w:p w:rsidR="00963324" w:rsidRPr="00963324" w:rsidRDefault="00963324" w:rsidP="0035588B">
      <w:pPr>
        <w:numPr>
          <w:ilvl w:val="2"/>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lastRenderedPageBreak/>
        <w:t>SU, S = 12D:2G</w:t>
      </w:r>
    </w:p>
    <w:p w:rsidR="00963324" w:rsidRPr="00963324" w:rsidRDefault="00963324" w:rsidP="0035588B">
      <w:pPr>
        <w:numPr>
          <w:ilvl w:val="2"/>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DDSU, S=10D:2G:2U</w:t>
      </w:r>
    </w:p>
    <w:p w:rsidR="00963324" w:rsidRPr="00963324" w:rsidRDefault="00963324" w:rsidP="0035588B">
      <w:pPr>
        <w:numPr>
          <w:ilvl w:val="2"/>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DSSU, S1=10D:2G:2U, S2=12D:2G</w:t>
      </w:r>
    </w:p>
    <w:p w:rsidR="00963324" w:rsidRPr="00963324" w:rsidRDefault="00963324" w:rsidP="0035588B">
      <w:pPr>
        <w:numPr>
          <w:ilvl w:val="0"/>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FR2 with SCS 60 kHz: DDSU, S=11D+3G</w:t>
      </w:r>
    </w:p>
    <w:p w:rsidR="00963324" w:rsidRPr="00963324" w:rsidRDefault="00963324" w:rsidP="0035588B">
      <w:pPr>
        <w:numPr>
          <w:ilvl w:val="0"/>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FR2 with SCS 120 kHz: equally split test cases for below two configurations:</w:t>
      </w:r>
    </w:p>
    <w:p w:rsidR="00963324" w:rsidRPr="00963324" w:rsidRDefault="00963324" w:rsidP="0035588B">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DDDSU, S=10D:2G:2U</w:t>
      </w:r>
    </w:p>
    <w:p w:rsidR="002840C9" w:rsidRDefault="00963324" w:rsidP="002840C9">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963324">
        <w:rPr>
          <w:rFonts w:asciiTheme="minorHAnsi" w:hAnsiTheme="minorHAnsi" w:cstheme="minorHAnsi"/>
          <w:highlight w:val="green"/>
          <w:lang w:val="en-US" w:eastAsia="ja-JP" w:bidi="hi-IN"/>
        </w:rPr>
        <w:t>DDSU, S=11D+3G</w:t>
      </w:r>
    </w:p>
    <w:p w:rsidR="002840C9" w:rsidRPr="002840C9" w:rsidRDefault="002840C9" w:rsidP="002840C9">
      <w:p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p>
    <w:p w:rsidR="00BB1064" w:rsidRDefault="00BB1064" w:rsidP="00BB1064">
      <w:pPr>
        <w:tabs>
          <w:tab w:val="left" w:pos="851"/>
        </w:tabs>
        <w:rPr>
          <w:rFonts w:asciiTheme="minorHAnsi" w:hAnsiTheme="minorHAnsi" w:cstheme="minorHAnsi"/>
          <w:u w:val="single"/>
          <w:lang w:eastAsia="zh-CN" w:bidi="hi-IN"/>
        </w:rPr>
      </w:pPr>
      <w:r w:rsidRPr="00BB1064">
        <w:rPr>
          <w:rFonts w:asciiTheme="minorHAnsi" w:hAnsiTheme="minorHAnsi" w:cstheme="minorHAnsi"/>
          <w:u w:val="single"/>
          <w:lang w:eastAsia="ja-JP" w:bidi="hi-IN"/>
        </w:rPr>
        <w:t>Candidate options for discussion:</w:t>
      </w:r>
    </w:p>
    <w:p w:rsidR="00461C4D" w:rsidRDefault="00461C4D" w:rsidP="00BB1064">
      <w:pPr>
        <w:tabs>
          <w:tab w:val="left" w:pos="851"/>
        </w:tabs>
        <w:rPr>
          <w:rFonts w:asciiTheme="minorHAnsi" w:hAnsiTheme="minorHAnsi" w:cstheme="minorHAnsi"/>
          <w:u w:val="single"/>
          <w:lang w:eastAsia="zh-CN" w:bidi="hi-IN"/>
        </w:rPr>
      </w:pPr>
      <w:r>
        <w:rPr>
          <w:rFonts w:asciiTheme="minorHAnsi" w:hAnsiTheme="minorHAnsi" w:cstheme="minorHAnsi" w:hint="eastAsia"/>
          <w:u w:val="single"/>
          <w:lang w:eastAsia="zh-CN" w:bidi="hi-IN"/>
        </w:rPr>
        <w:t>Test parameters:</w:t>
      </w:r>
    </w:p>
    <w:p w:rsidR="00461C4D" w:rsidRPr="00461C4D" w:rsidRDefault="00461C4D" w:rsidP="00BB1064">
      <w:pPr>
        <w:tabs>
          <w:tab w:val="left" w:pos="851"/>
        </w:tabs>
        <w:rPr>
          <w:rFonts w:asciiTheme="minorHAnsi" w:hAnsiTheme="minorHAnsi" w:cstheme="minorHAnsi"/>
          <w:lang w:eastAsia="zh-CN" w:bidi="hi-IN"/>
        </w:rPr>
      </w:pPr>
      <w:r w:rsidRPr="00461C4D">
        <w:rPr>
          <w:rFonts w:asciiTheme="minorHAnsi" w:hAnsiTheme="minorHAnsi" w:cstheme="minorHAnsi" w:hint="eastAsia"/>
          <w:lang w:eastAsia="zh-CN" w:bidi="hi-IN"/>
        </w:rPr>
        <w:t xml:space="preserve">MCS and Rank: </w:t>
      </w:r>
    </w:p>
    <w:p w:rsidR="00461C4D" w:rsidRDefault="00461C4D" w:rsidP="0035588B">
      <w:pPr>
        <w:pStyle w:val="ListParagraph"/>
        <w:numPr>
          <w:ilvl w:val="0"/>
          <w:numId w:val="28"/>
        </w:numPr>
        <w:tabs>
          <w:tab w:val="left" w:pos="851"/>
        </w:tabs>
        <w:ind w:firstLineChars="0"/>
        <w:rPr>
          <w:rFonts w:asciiTheme="minorHAnsi" w:hAnsiTheme="minorHAnsi" w:cstheme="minorHAnsi"/>
          <w:u w:val="single"/>
          <w:lang w:eastAsia="zh-CN" w:bidi="hi-IN"/>
        </w:rPr>
      </w:pPr>
      <w:r>
        <w:rPr>
          <w:rFonts w:asciiTheme="minorHAnsi" w:hAnsiTheme="minorHAnsi" w:cstheme="minorHAnsi" w:hint="eastAsia"/>
          <w:u w:val="single"/>
          <w:lang w:eastAsia="zh-CN" w:bidi="hi-IN"/>
        </w:rPr>
        <w:t xml:space="preserve">Option 1: </w:t>
      </w:r>
      <w:r w:rsidR="00A34899">
        <w:rPr>
          <w:rFonts w:asciiTheme="minorHAnsi" w:hAnsiTheme="minorHAnsi" w:cstheme="minorHAnsi" w:hint="eastAsia"/>
          <w:u w:val="single"/>
          <w:lang w:eastAsia="zh-CN" w:bidi="hi-IN"/>
        </w:rPr>
        <w:t xml:space="preserve">reusing test parameters of from test 1-1 with </w:t>
      </w:r>
      <w:r>
        <w:rPr>
          <w:rFonts w:asciiTheme="minorHAnsi" w:hAnsiTheme="minorHAnsi" w:cstheme="minorHAnsi" w:hint="eastAsia"/>
          <w:u w:val="single"/>
          <w:lang w:eastAsia="zh-CN" w:bidi="hi-IN"/>
        </w:rPr>
        <w:t>QPSK 1/3 and Rank1</w:t>
      </w:r>
      <w:r w:rsidR="00A34899">
        <w:rPr>
          <w:rFonts w:asciiTheme="minorHAnsi" w:hAnsiTheme="minorHAnsi" w:cstheme="minorHAnsi" w:hint="eastAsia"/>
          <w:u w:val="single"/>
          <w:lang w:eastAsia="zh-CN" w:bidi="hi-IN"/>
        </w:rPr>
        <w:t xml:space="preserve"> with </w:t>
      </w:r>
      <w:proofErr w:type="spellStart"/>
      <w:r w:rsidR="002840C9">
        <w:rPr>
          <w:rFonts w:asciiTheme="minorHAnsi" w:hAnsiTheme="minorHAnsi" w:cstheme="minorHAnsi" w:hint="eastAsia"/>
          <w:u w:val="single"/>
          <w:lang w:eastAsia="zh-CN" w:bidi="hi-IN"/>
        </w:rPr>
        <w:t>addtional</w:t>
      </w:r>
      <w:proofErr w:type="spellEnd"/>
      <w:r w:rsidR="00A34899">
        <w:rPr>
          <w:rFonts w:asciiTheme="minorHAnsi" w:hAnsiTheme="minorHAnsi" w:cstheme="minorHAnsi" w:hint="eastAsia"/>
          <w:u w:val="single"/>
          <w:lang w:eastAsia="zh-CN" w:bidi="hi-IN"/>
        </w:rPr>
        <w:t xml:space="preserve"> </w:t>
      </w:r>
      <w:r w:rsidR="002840C9">
        <w:rPr>
          <w:rFonts w:asciiTheme="minorHAnsi" w:hAnsiTheme="minorHAnsi" w:cstheme="minorHAnsi"/>
          <w:u w:val="single"/>
          <w:lang w:eastAsia="zh-CN" w:bidi="hi-IN"/>
        </w:rPr>
        <w:t>modifications</w:t>
      </w:r>
      <w:r w:rsidR="00A34899">
        <w:rPr>
          <w:rFonts w:asciiTheme="minorHAnsi" w:hAnsiTheme="minorHAnsi" w:cstheme="minorHAnsi" w:hint="eastAsia"/>
          <w:u w:val="single"/>
          <w:lang w:eastAsia="zh-CN" w:bidi="hi-IN"/>
        </w:rPr>
        <w:t xml:space="preserve"> </w:t>
      </w:r>
    </w:p>
    <w:p w:rsidR="00461C4D" w:rsidRDefault="002840C9" w:rsidP="00461C4D">
      <w:pPr>
        <w:tabs>
          <w:tab w:val="left" w:pos="851"/>
        </w:tabs>
        <w:rPr>
          <w:rFonts w:asciiTheme="minorHAnsi" w:hAnsiTheme="minorHAnsi" w:cstheme="minorHAnsi"/>
          <w:lang w:eastAsia="zh-CN" w:bidi="hi-IN"/>
        </w:rPr>
      </w:pPr>
      <w:r>
        <w:rPr>
          <w:rFonts w:asciiTheme="minorHAnsi" w:hAnsiTheme="minorHAnsi" w:cstheme="minorHAnsi" w:hint="eastAsia"/>
          <w:lang w:eastAsia="zh-CN" w:bidi="hi-IN"/>
        </w:rPr>
        <w:t>I</w:t>
      </w:r>
      <w:r>
        <w:rPr>
          <w:rFonts w:asciiTheme="minorHAnsi" w:hAnsiTheme="minorHAnsi" w:cstheme="minorHAnsi"/>
          <w:lang w:eastAsia="zh-CN" w:bidi="hi-IN"/>
        </w:rPr>
        <w:t>n</w:t>
      </w:r>
      <w:r>
        <w:rPr>
          <w:rFonts w:asciiTheme="minorHAnsi" w:hAnsiTheme="minorHAnsi" w:cstheme="minorHAnsi" w:hint="eastAsia"/>
          <w:lang w:eastAsia="zh-CN" w:bidi="hi-IN"/>
        </w:rPr>
        <w:t xml:space="preserve">tel: for FR1 SU pattern, TRS </w:t>
      </w:r>
      <w:r>
        <w:rPr>
          <w:rFonts w:asciiTheme="minorHAnsi" w:hAnsiTheme="minorHAnsi" w:cstheme="minorHAnsi"/>
          <w:lang w:eastAsia="zh-CN" w:bidi="hi-IN"/>
        </w:rPr>
        <w:t>cannot</w:t>
      </w:r>
      <w:r>
        <w:rPr>
          <w:rFonts w:asciiTheme="minorHAnsi" w:hAnsiTheme="minorHAnsi" w:cstheme="minorHAnsi" w:hint="eastAsia"/>
          <w:lang w:eastAsia="zh-CN" w:bidi="hi-IN"/>
        </w:rPr>
        <w:t xml:space="preserve"> be configured in S slots. For SU pattern how it work.</w:t>
      </w:r>
    </w:p>
    <w:p w:rsidR="002840C9" w:rsidRDefault="002840C9" w:rsidP="00461C4D">
      <w:pPr>
        <w:tabs>
          <w:tab w:val="left" w:pos="851"/>
        </w:tabs>
        <w:rPr>
          <w:rFonts w:asciiTheme="minorHAnsi" w:hAnsiTheme="minorHAnsi" w:cstheme="minorHAnsi"/>
          <w:lang w:eastAsia="zh-CN" w:bidi="hi-IN"/>
        </w:rPr>
      </w:pPr>
      <w:r>
        <w:rPr>
          <w:rFonts w:asciiTheme="minorHAnsi" w:hAnsiTheme="minorHAnsi" w:cstheme="minorHAnsi" w:hint="eastAsia"/>
          <w:lang w:eastAsia="zh-CN" w:bidi="hi-IN"/>
        </w:rPr>
        <w:t>QC: What</w:t>
      </w:r>
      <w:r>
        <w:rPr>
          <w:rFonts w:asciiTheme="minorHAnsi" w:hAnsiTheme="minorHAnsi" w:cstheme="minorHAnsi"/>
          <w:lang w:eastAsia="zh-CN" w:bidi="hi-IN"/>
        </w:rPr>
        <w:t>’</w:t>
      </w:r>
      <w:r>
        <w:rPr>
          <w:rFonts w:asciiTheme="minorHAnsi" w:hAnsiTheme="minorHAnsi" w:cstheme="minorHAnsi" w:hint="eastAsia"/>
          <w:lang w:eastAsia="zh-CN" w:bidi="hi-IN"/>
        </w:rPr>
        <w:t>s timeline, we saw several work needed i.e. parameters for special slots?</w:t>
      </w:r>
    </w:p>
    <w:p w:rsidR="002840C9" w:rsidRDefault="002840C9" w:rsidP="002840C9">
      <w:pPr>
        <w:tabs>
          <w:tab w:val="left" w:pos="851"/>
        </w:tabs>
        <w:rPr>
          <w:rFonts w:asciiTheme="minorHAnsi" w:hAnsiTheme="minorHAnsi" w:cstheme="minorHAnsi"/>
          <w:lang w:eastAsia="zh-CN" w:bidi="hi-IN"/>
        </w:rPr>
      </w:pPr>
      <w:r>
        <w:rPr>
          <w:rFonts w:asciiTheme="minorHAnsi" w:hAnsiTheme="minorHAnsi" w:cstheme="minorHAnsi" w:hint="eastAsia"/>
          <w:lang w:eastAsia="zh-CN" w:bidi="hi-IN"/>
        </w:rPr>
        <w:t>NTT DoCoMo: if we can fix the parameters in this week, SNR requirements can be introduced later pending on progress. Completion of Rel-15 is D</w:t>
      </w:r>
      <w:r>
        <w:rPr>
          <w:rFonts w:asciiTheme="minorHAnsi" w:hAnsiTheme="minorHAnsi" w:cstheme="minorHAnsi"/>
          <w:lang w:eastAsia="zh-CN" w:bidi="hi-IN"/>
        </w:rPr>
        <w:t>e</w:t>
      </w:r>
      <w:r>
        <w:rPr>
          <w:rFonts w:asciiTheme="minorHAnsi" w:hAnsiTheme="minorHAnsi" w:cstheme="minorHAnsi" w:hint="eastAsia"/>
          <w:lang w:eastAsia="zh-CN" w:bidi="hi-IN"/>
        </w:rPr>
        <w:t xml:space="preserve">c 2019. </w:t>
      </w:r>
    </w:p>
    <w:p w:rsidR="002840C9" w:rsidRDefault="002840C9" w:rsidP="002840C9">
      <w:pPr>
        <w:tabs>
          <w:tab w:val="left" w:pos="851"/>
        </w:tabs>
        <w:rPr>
          <w:rFonts w:asciiTheme="minorHAnsi" w:hAnsiTheme="minorHAnsi" w:cstheme="minorHAnsi"/>
          <w:lang w:eastAsia="zh-CN" w:bidi="hi-IN"/>
        </w:rPr>
      </w:pPr>
    </w:p>
    <w:p w:rsidR="00461C4D" w:rsidRDefault="002840C9" w:rsidP="00BB1064">
      <w:pPr>
        <w:tabs>
          <w:tab w:val="left" w:pos="851"/>
        </w:tabs>
        <w:rPr>
          <w:rFonts w:asciiTheme="minorHAnsi" w:hAnsiTheme="minorHAnsi" w:cstheme="minorHAnsi"/>
          <w:u w:val="single"/>
          <w:lang w:eastAsia="zh-CN" w:bidi="hi-IN"/>
        </w:rPr>
      </w:pPr>
      <w:r w:rsidRPr="00115B7F">
        <w:rPr>
          <w:rFonts w:asciiTheme="minorHAnsi" w:hAnsiTheme="minorHAnsi" w:cstheme="minorHAnsi" w:hint="eastAsia"/>
          <w:highlight w:val="green"/>
          <w:u w:val="single"/>
          <w:lang w:eastAsia="zh-CN" w:bidi="hi-IN"/>
        </w:rPr>
        <w:t xml:space="preserve">Reusing test parameters of from test 1-1 with QPSK 1/3 and Rank1 with </w:t>
      </w:r>
      <w:r w:rsidRPr="00115B7F">
        <w:rPr>
          <w:rFonts w:asciiTheme="minorHAnsi" w:hAnsiTheme="minorHAnsi" w:cstheme="minorHAnsi"/>
          <w:highlight w:val="green"/>
          <w:u w:val="single"/>
          <w:lang w:eastAsia="zh-CN" w:bidi="hi-IN"/>
        </w:rPr>
        <w:t>additional</w:t>
      </w:r>
      <w:r w:rsidRPr="00115B7F">
        <w:rPr>
          <w:rFonts w:asciiTheme="minorHAnsi" w:hAnsiTheme="minorHAnsi" w:cstheme="minorHAnsi" w:hint="eastAsia"/>
          <w:highlight w:val="green"/>
          <w:u w:val="single"/>
          <w:lang w:eastAsia="zh-CN" w:bidi="hi-IN"/>
        </w:rPr>
        <w:t xml:space="preserve"> </w:t>
      </w:r>
      <w:r w:rsidRPr="00115B7F">
        <w:rPr>
          <w:rFonts w:asciiTheme="minorHAnsi" w:hAnsiTheme="minorHAnsi" w:cstheme="minorHAnsi"/>
          <w:highlight w:val="green"/>
          <w:u w:val="single"/>
          <w:lang w:eastAsia="zh-CN" w:bidi="hi-IN"/>
        </w:rPr>
        <w:t>modifications</w:t>
      </w:r>
      <w:r w:rsidRPr="00115B7F">
        <w:rPr>
          <w:rFonts w:asciiTheme="minorHAnsi" w:hAnsiTheme="minorHAnsi" w:cstheme="minorHAnsi" w:hint="eastAsia"/>
          <w:highlight w:val="green"/>
          <w:u w:val="single"/>
          <w:lang w:eastAsia="zh-CN" w:bidi="hi-IN"/>
        </w:rPr>
        <w:t xml:space="preserve"> for </w:t>
      </w:r>
      <w:r w:rsidR="00115B7F" w:rsidRPr="00115B7F">
        <w:rPr>
          <w:rFonts w:asciiTheme="minorHAnsi" w:hAnsiTheme="minorHAnsi" w:cstheme="minorHAnsi"/>
          <w:highlight w:val="green"/>
          <w:u w:val="single"/>
          <w:lang w:eastAsia="zh-CN" w:bidi="hi-IN"/>
        </w:rPr>
        <w:t>additional</w:t>
      </w:r>
      <w:r w:rsidR="00115B7F" w:rsidRPr="00115B7F">
        <w:rPr>
          <w:rFonts w:asciiTheme="minorHAnsi" w:hAnsiTheme="minorHAnsi" w:cstheme="minorHAnsi" w:hint="eastAsia"/>
          <w:highlight w:val="green"/>
          <w:u w:val="single"/>
          <w:lang w:eastAsia="zh-CN" w:bidi="hi-IN"/>
        </w:rPr>
        <w:t xml:space="preserve"> </w:t>
      </w:r>
      <w:r w:rsidRPr="00115B7F">
        <w:rPr>
          <w:rFonts w:asciiTheme="minorHAnsi" w:hAnsiTheme="minorHAnsi" w:cstheme="minorHAnsi" w:hint="eastAsia"/>
          <w:highlight w:val="green"/>
          <w:u w:val="single"/>
          <w:lang w:eastAsia="zh-CN" w:bidi="hi-IN"/>
        </w:rPr>
        <w:t>TDD DL-UL pattern</w:t>
      </w:r>
    </w:p>
    <w:p w:rsidR="00115B7F" w:rsidRPr="00115B7F" w:rsidRDefault="00115B7F" w:rsidP="002840C9">
      <w:pPr>
        <w:numPr>
          <w:ilvl w:val="0"/>
          <w:numId w:val="26"/>
        </w:numPr>
        <w:overflowPunct w:val="0"/>
        <w:autoSpaceDE w:val="0"/>
        <w:autoSpaceDN w:val="0"/>
        <w:adjustRightInd w:val="0"/>
        <w:spacing w:before="120" w:after="120"/>
        <w:textAlignment w:val="baseline"/>
        <w:rPr>
          <w:rFonts w:asciiTheme="minorHAnsi" w:hAnsiTheme="minorHAnsi" w:cstheme="minorHAnsi"/>
          <w:highlight w:val="yellow"/>
          <w:lang w:val="en-US" w:eastAsia="ja-JP" w:bidi="hi-IN"/>
        </w:rPr>
      </w:pPr>
      <w:r w:rsidRPr="00115B7F">
        <w:rPr>
          <w:rFonts w:asciiTheme="minorHAnsi" w:hAnsiTheme="minorHAnsi" w:cstheme="minorHAnsi" w:hint="eastAsia"/>
          <w:highlight w:val="yellow"/>
          <w:lang w:val="en-US" w:eastAsia="zh-CN" w:bidi="hi-IN"/>
        </w:rPr>
        <w:t>FR1 TDD 30kHz:</w:t>
      </w:r>
    </w:p>
    <w:p w:rsidR="002840C9" w:rsidRPr="00115B7F" w:rsidRDefault="00115B7F" w:rsidP="00115B7F">
      <w:pPr>
        <w:numPr>
          <w:ilvl w:val="1"/>
          <w:numId w:val="26"/>
        </w:numPr>
        <w:overflowPunct w:val="0"/>
        <w:autoSpaceDE w:val="0"/>
        <w:autoSpaceDN w:val="0"/>
        <w:adjustRightInd w:val="0"/>
        <w:spacing w:before="120" w:after="120"/>
        <w:textAlignment w:val="baseline"/>
        <w:rPr>
          <w:rFonts w:asciiTheme="minorHAnsi" w:hAnsiTheme="minorHAnsi" w:cstheme="minorHAnsi"/>
          <w:highlight w:val="yellow"/>
          <w:lang w:val="en-US" w:eastAsia="ja-JP" w:bidi="hi-IN"/>
        </w:rPr>
      </w:pPr>
      <w:r w:rsidRPr="00115B7F">
        <w:rPr>
          <w:rFonts w:asciiTheme="minorHAnsi" w:hAnsiTheme="minorHAnsi" w:cstheme="minorHAnsi" w:hint="eastAsia"/>
          <w:highlight w:val="yellow"/>
          <w:lang w:val="en-US" w:eastAsia="zh-CN" w:bidi="hi-IN"/>
        </w:rPr>
        <w:t xml:space="preserve">FFS for </w:t>
      </w:r>
      <w:r w:rsidR="002840C9" w:rsidRPr="00115B7F">
        <w:rPr>
          <w:rFonts w:asciiTheme="minorHAnsi" w:hAnsiTheme="minorHAnsi" w:cstheme="minorHAnsi"/>
          <w:highlight w:val="yellow"/>
          <w:lang w:val="en-US" w:eastAsia="ja-JP" w:bidi="hi-IN"/>
        </w:rPr>
        <w:t>DDSU, S=10D:2G:2U</w:t>
      </w:r>
      <w:r w:rsidRPr="00115B7F">
        <w:rPr>
          <w:rFonts w:asciiTheme="minorHAnsi" w:hAnsiTheme="minorHAnsi" w:cstheme="minorHAnsi" w:hint="eastAsia"/>
          <w:highlight w:val="yellow"/>
          <w:lang w:val="en-US" w:eastAsia="zh-CN" w:bidi="hi-IN"/>
        </w:rPr>
        <w:t xml:space="preserve">  -&gt; check with CMCC</w:t>
      </w:r>
    </w:p>
    <w:p w:rsidR="00115B7F" w:rsidRPr="00115B7F" w:rsidRDefault="00115B7F" w:rsidP="00BB1064">
      <w:pPr>
        <w:numPr>
          <w:ilvl w:val="1"/>
          <w:numId w:val="26"/>
        </w:numPr>
        <w:overflowPunct w:val="0"/>
        <w:autoSpaceDE w:val="0"/>
        <w:autoSpaceDN w:val="0"/>
        <w:adjustRightInd w:val="0"/>
        <w:spacing w:before="120" w:after="120"/>
        <w:textAlignment w:val="baseline"/>
        <w:rPr>
          <w:rFonts w:asciiTheme="minorHAnsi" w:hAnsiTheme="minorHAnsi" w:cstheme="minorHAnsi"/>
          <w:highlight w:val="yellow"/>
          <w:lang w:val="en-US" w:eastAsia="ja-JP" w:bidi="hi-IN"/>
        </w:rPr>
      </w:pPr>
      <w:r w:rsidRPr="00115B7F">
        <w:rPr>
          <w:rFonts w:asciiTheme="minorHAnsi" w:hAnsiTheme="minorHAnsi" w:cstheme="minorHAnsi" w:hint="eastAsia"/>
          <w:highlight w:val="yellow"/>
          <w:lang w:val="en-US" w:eastAsia="zh-CN" w:bidi="hi-IN"/>
        </w:rPr>
        <w:t xml:space="preserve">FFS for </w:t>
      </w:r>
      <w:r w:rsidR="002840C9" w:rsidRPr="00115B7F">
        <w:rPr>
          <w:rFonts w:asciiTheme="minorHAnsi" w:hAnsiTheme="minorHAnsi" w:cstheme="minorHAnsi"/>
          <w:highlight w:val="yellow"/>
          <w:lang w:val="en-US" w:eastAsia="ja-JP" w:bidi="hi-IN"/>
        </w:rPr>
        <w:t>DSSU, S1=10D:2G:2U, S2=12D:2G</w:t>
      </w:r>
      <w:r w:rsidRPr="00115B7F">
        <w:rPr>
          <w:rFonts w:asciiTheme="minorHAnsi" w:hAnsiTheme="minorHAnsi" w:cstheme="minorHAnsi" w:hint="eastAsia"/>
          <w:highlight w:val="yellow"/>
          <w:lang w:val="en-US" w:eastAsia="zh-CN" w:bidi="hi-IN"/>
        </w:rPr>
        <w:t xml:space="preserve"> -&gt;check with CMCC</w:t>
      </w:r>
    </w:p>
    <w:p w:rsidR="002840C9" w:rsidRPr="00115B7F" w:rsidRDefault="002840C9" w:rsidP="00BB1064">
      <w:pPr>
        <w:numPr>
          <w:ilvl w:val="1"/>
          <w:numId w:val="26"/>
        </w:numPr>
        <w:overflowPunct w:val="0"/>
        <w:autoSpaceDE w:val="0"/>
        <w:autoSpaceDN w:val="0"/>
        <w:adjustRightInd w:val="0"/>
        <w:spacing w:before="120" w:after="120"/>
        <w:textAlignment w:val="baseline"/>
        <w:rPr>
          <w:rFonts w:asciiTheme="minorHAnsi" w:hAnsiTheme="minorHAnsi" w:cstheme="minorHAnsi"/>
          <w:highlight w:val="yellow"/>
          <w:lang w:val="en-US" w:eastAsia="ja-JP" w:bidi="hi-IN"/>
        </w:rPr>
      </w:pPr>
      <w:r w:rsidRPr="00115B7F">
        <w:rPr>
          <w:rFonts w:asciiTheme="minorHAnsi" w:hAnsiTheme="minorHAnsi" w:cstheme="minorHAnsi" w:hint="eastAsia"/>
          <w:highlight w:val="yellow"/>
          <w:u w:val="single"/>
          <w:lang w:val="en-US" w:eastAsia="zh-CN" w:bidi="hi-IN"/>
        </w:rPr>
        <w:t xml:space="preserve">FFS for whether introduce test cases for SU </w:t>
      </w:r>
    </w:p>
    <w:p w:rsidR="00115B7F" w:rsidRPr="00115B7F" w:rsidRDefault="00115B7F" w:rsidP="00115B7F">
      <w:pPr>
        <w:numPr>
          <w:ilvl w:val="0"/>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115B7F">
        <w:rPr>
          <w:rFonts w:asciiTheme="minorHAnsi" w:hAnsiTheme="minorHAnsi" w:cstheme="minorHAnsi" w:hint="eastAsia"/>
          <w:highlight w:val="green"/>
          <w:lang w:val="sv-SE" w:eastAsia="zh-CN" w:bidi="hi-IN"/>
        </w:rPr>
        <w:t>FR2 120kHz</w:t>
      </w:r>
    </w:p>
    <w:p w:rsidR="00115B7F" w:rsidRPr="00115B7F" w:rsidRDefault="00115B7F" w:rsidP="00115B7F">
      <w:pPr>
        <w:numPr>
          <w:ilvl w:val="1"/>
          <w:numId w:val="26"/>
        </w:numPr>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115B7F">
        <w:rPr>
          <w:rFonts w:asciiTheme="minorHAnsi" w:hAnsiTheme="minorHAnsi" w:cstheme="minorHAnsi"/>
          <w:highlight w:val="green"/>
          <w:lang w:val="sv-SE" w:eastAsia="ja-JP" w:bidi="hi-IN"/>
        </w:rPr>
        <w:t>DSUU, S=12D:2G</w:t>
      </w:r>
    </w:p>
    <w:p w:rsidR="00115B7F" w:rsidRPr="00115B7F" w:rsidRDefault="00115B7F" w:rsidP="00115B7F">
      <w:pPr>
        <w:overflowPunct w:val="0"/>
        <w:autoSpaceDE w:val="0"/>
        <w:autoSpaceDN w:val="0"/>
        <w:adjustRightInd w:val="0"/>
        <w:spacing w:before="120" w:after="120"/>
        <w:textAlignment w:val="baseline"/>
        <w:rPr>
          <w:rFonts w:asciiTheme="minorHAnsi" w:hAnsiTheme="minorHAnsi" w:cstheme="minorHAnsi"/>
          <w:lang w:val="en-US" w:eastAsia="ja-JP" w:bidi="hi-IN"/>
        </w:rPr>
      </w:pPr>
    </w:p>
    <w:p w:rsidR="00A11C75" w:rsidRDefault="00A11C75" w:rsidP="00A11C75">
      <w:pPr>
        <w:pStyle w:val="Heading3"/>
        <w:tabs>
          <w:tab w:val="clear" w:pos="862"/>
          <w:tab w:val="left" w:pos="567"/>
        </w:tabs>
        <w:overflowPunct w:val="0"/>
        <w:autoSpaceDE w:val="0"/>
        <w:autoSpaceDN w:val="0"/>
        <w:adjustRightInd w:val="0"/>
        <w:spacing w:before="300"/>
        <w:ind w:left="567" w:hanging="567"/>
        <w:jc w:val="both"/>
        <w:textAlignment w:val="baseline"/>
      </w:pPr>
      <w:r w:rsidRPr="001A22D1">
        <w:t>Requirements for 3D1S2U4D pattern</w:t>
      </w:r>
      <w:r>
        <w:rPr>
          <w:rFonts w:hint="eastAsia"/>
          <w:lang w:eastAsia="zh-CN"/>
        </w:rPr>
        <w:t xml:space="preserve"> under FR1 30kHz </w:t>
      </w:r>
    </w:p>
    <w:p w:rsidR="00963324" w:rsidRPr="00963324" w:rsidRDefault="00963324" w:rsidP="00963324">
      <w:pPr>
        <w:tabs>
          <w:tab w:val="left" w:pos="851"/>
        </w:tabs>
        <w:rPr>
          <w:rFonts w:asciiTheme="minorHAnsi" w:hAnsiTheme="minorHAnsi" w:cstheme="minorHAnsi"/>
          <w:u w:val="single"/>
          <w:lang w:eastAsia="ja-JP" w:bidi="hi-IN"/>
        </w:rPr>
      </w:pPr>
      <w:r w:rsidRPr="00963324">
        <w:rPr>
          <w:rFonts w:asciiTheme="minorHAnsi" w:hAnsiTheme="minorHAnsi" w:cstheme="minorHAnsi"/>
          <w:u w:val="single"/>
          <w:lang w:eastAsia="ja-JP" w:bidi="hi-IN"/>
        </w:rPr>
        <w:t>Previous agreements</w:t>
      </w:r>
    </w:p>
    <w:p w:rsidR="00963324" w:rsidRPr="00461C4D" w:rsidRDefault="00963324"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highlight w:val="green"/>
          <w:lang w:val="en-US" w:eastAsia="ja-JP" w:bidi="hi-IN"/>
        </w:rPr>
      </w:pPr>
      <w:r w:rsidRPr="00461C4D">
        <w:rPr>
          <w:rFonts w:asciiTheme="minorHAnsi" w:hAnsiTheme="minorHAnsi" w:cstheme="minorHAnsi"/>
          <w:highlight w:val="green"/>
          <w:lang w:val="en-US" w:eastAsia="ja-JP" w:bidi="hi-IN"/>
        </w:rPr>
        <w:t>Option 1: No introduce test case(s) for TDD  DL/UL configuration: {DDDSUU}+{DDDD} under 30kHz in Rel-15</w:t>
      </w:r>
    </w:p>
    <w:p w:rsidR="00963324" w:rsidRPr="00461C4D" w:rsidRDefault="00963324"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highlight w:val="green"/>
          <w:lang w:val="en-US" w:eastAsia="ja-JP" w:bidi="hi-IN"/>
        </w:rPr>
      </w:pPr>
      <w:r w:rsidRPr="00461C4D">
        <w:rPr>
          <w:rFonts w:asciiTheme="minorHAnsi" w:hAnsiTheme="minorHAnsi" w:cstheme="minorHAnsi"/>
          <w:highlight w:val="green"/>
          <w:lang w:val="en-US" w:eastAsia="ja-JP" w:bidi="hi-IN"/>
        </w:rPr>
        <w:t>Option 2: Introduce one additional test case for {DDDSUU}+{DDDD} for PDSCH demodulation</w:t>
      </w:r>
    </w:p>
    <w:p w:rsidR="00963324" w:rsidRPr="00963324" w:rsidRDefault="00963324" w:rsidP="00963324">
      <w:pPr>
        <w:tabs>
          <w:tab w:val="left" w:pos="851"/>
        </w:tabs>
        <w:rPr>
          <w:rFonts w:asciiTheme="minorHAnsi" w:hAnsiTheme="minorHAnsi" w:cstheme="minorHAnsi"/>
          <w:u w:val="single"/>
          <w:lang w:eastAsia="ja-JP" w:bidi="hi-IN"/>
        </w:rPr>
      </w:pPr>
      <w:r w:rsidRPr="00963324">
        <w:rPr>
          <w:rFonts w:asciiTheme="minorHAnsi" w:hAnsiTheme="minorHAnsi" w:cstheme="minorHAnsi"/>
          <w:u w:val="single"/>
          <w:lang w:eastAsia="ja-JP" w:bidi="hi-IN"/>
        </w:rPr>
        <w:t>Candidate options for discussion:</w:t>
      </w:r>
    </w:p>
    <w:p w:rsidR="00963324" w:rsidRPr="00963324" w:rsidRDefault="00963324"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963324">
        <w:rPr>
          <w:rFonts w:asciiTheme="minorHAnsi" w:hAnsiTheme="minorHAnsi" w:cstheme="minorHAnsi"/>
          <w:lang w:val="en-US" w:eastAsia="ja-JP" w:bidi="hi-IN"/>
        </w:rPr>
        <w:t xml:space="preserve">Option 1 (Ericsson, DOCOMO, </w:t>
      </w:r>
      <w:proofErr w:type="spellStart"/>
      <w:r w:rsidRPr="00963324">
        <w:rPr>
          <w:rFonts w:asciiTheme="minorHAnsi" w:hAnsiTheme="minorHAnsi" w:cstheme="minorHAnsi"/>
          <w:lang w:val="en-US" w:eastAsia="ja-JP" w:bidi="hi-IN"/>
        </w:rPr>
        <w:t>SoftBank</w:t>
      </w:r>
      <w:proofErr w:type="spellEnd"/>
      <w:r w:rsidRPr="00963324">
        <w:rPr>
          <w:rFonts w:asciiTheme="minorHAnsi" w:hAnsiTheme="minorHAnsi" w:cstheme="minorHAnsi"/>
          <w:lang w:val="en-US" w:eastAsia="ja-JP" w:bidi="hi-IN"/>
        </w:rPr>
        <w:t>, KDDI, Intel): Introduce one additional test case for {DDDSUU}+{DDDD} for PDSCH demodulation</w:t>
      </w:r>
    </w:p>
    <w:p w:rsidR="00963324" w:rsidRPr="00963324" w:rsidRDefault="00963324"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963324">
        <w:rPr>
          <w:rFonts w:asciiTheme="minorHAnsi" w:hAnsiTheme="minorHAnsi" w:cstheme="minorHAnsi"/>
          <w:lang w:val="en-US" w:eastAsia="ja-JP" w:bidi="hi-IN"/>
        </w:rPr>
        <w:t>Option 2 (HW</w:t>
      </w:r>
      <w:r w:rsidR="00115B7F">
        <w:rPr>
          <w:rFonts w:asciiTheme="minorHAnsi" w:hAnsiTheme="minorHAnsi" w:cstheme="minorHAnsi" w:hint="eastAsia"/>
          <w:lang w:val="en-US" w:eastAsia="zh-CN" w:bidi="hi-IN"/>
        </w:rPr>
        <w:t>,QC</w:t>
      </w:r>
      <w:r w:rsidRPr="00963324">
        <w:rPr>
          <w:rFonts w:asciiTheme="minorHAnsi" w:hAnsiTheme="minorHAnsi" w:cstheme="minorHAnsi"/>
          <w:lang w:val="en-US" w:eastAsia="ja-JP" w:bidi="hi-IN"/>
        </w:rPr>
        <w:t>): Reuse or modify one existing test case for the new TDD UL/DL configuration DDDSUDDDD under 30kHz SCS in NR Rel-15.</w:t>
      </w:r>
    </w:p>
    <w:p w:rsidR="002D73A1" w:rsidRPr="008E0BE1" w:rsidRDefault="00115B7F" w:rsidP="00115B7F">
      <w:pPr>
        <w:pStyle w:val="ListParagraph"/>
        <w:numPr>
          <w:ilvl w:val="0"/>
          <w:numId w:val="35"/>
        </w:numPr>
        <w:ind w:firstLineChars="0"/>
        <w:rPr>
          <w:rFonts w:asciiTheme="minorHAnsi" w:hAnsiTheme="minorHAnsi" w:cstheme="minorHAnsi"/>
          <w:highlight w:val="yellow"/>
          <w:lang w:val="en-US" w:eastAsia="zh-CN"/>
        </w:rPr>
      </w:pPr>
      <w:r w:rsidRPr="008E0BE1">
        <w:rPr>
          <w:rFonts w:asciiTheme="minorHAnsi" w:hAnsiTheme="minorHAnsi" w:cstheme="minorHAnsi"/>
          <w:highlight w:val="yellow"/>
          <w:lang w:val="en-US" w:eastAsia="zh-CN"/>
        </w:rPr>
        <w:t>Taking offline among below options:</w:t>
      </w:r>
    </w:p>
    <w:p w:rsidR="00115B7F" w:rsidRPr="008E0BE1" w:rsidRDefault="008E0BE1" w:rsidP="00115B7F">
      <w:pPr>
        <w:ind w:left="360"/>
        <w:rPr>
          <w:rFonts w:asciiTheme="minorHAnsi" w:hAnsiTheme="minorHAnsi" w:cstheme="minorHAnsi"/>
          <w:highlight w:val="yellow"/>
          <w:lang w:val="en-US" w:eastAsia="zh-CN"/>
        </w:rPr>
      </w:pPr>
      <w:r w:rsidRPr="008E0BE1">
        <w:rPr>
          <w:rFonts w:asciiTheme="minorHAnsi" w:hAnsiTheme="minorHAnsi" w:cstheme="minorHAnsi"/>
          <w:highlight w:val="yellow"/>
          <w:lang w:val="en-US" w:eastAsia="zh-CN"/>
        </w:rPr>
        <w:t xml:space="preserve">Option 1: </w:t>
      </w:r>
      <w:r w:rsidR="00115B7F" w:rsidRPr="008E0BE1">
        <w:rPr>
          <w:rFonts w:asciiTheme="minorHAnsi" w:hAnsiTheme="minorHAnsi" w:cstheme="minorHAnsi"/>
          <w:highlight w:val="yellow"/>
          <w:lang w:val="en-US" w:eastAsia="zh-CN"/>
        </w:rPr>
        <w:t xml:space="preserve">Introducing one additional </w:t>
      </w:r>
      <w:r w:rsidRPr="008E0BE1">
        <w:rPr>
          <w:rFonts w:asciiTheme="minorHAnsi" w:hAnsiTheme="minorHAnsi" w:cstheme="minorHAnsi"/>
          <w:highlight w:val="yellow"/>
          <w:lang w:val="en-US" w:eastAsia="zh-CN"/>
        </w:rPr>
        <w:t xml:space="preserve">test case </w:t>
      </w:r>
      <w:r>
        <w:rPr>
          <w:rFonts w:asciiTheme="minorHAnsi" w:hAnsiTheme="minorHAnsi" w:cstheme="minorHAnsi" w:hint="eastAsia"/>
          <w:highlight w:val="yellow"/>
          <w:lang w:val="en-US" w:eastAsia="zh-CN"/>
        </w:rPr>
        <w:t>reusing</w:t>
      </w:r>
      <w:r w:rsidR="00115B7F" w:rsidRPr="008E0BE1">
        <w:rPr>
          <w:rFonts w:asciiTheme="minorHAnsi" w:hAnsiTheme="minorHAnsi" w:cstheme="minorHAnsi"/>
          <w:highlight w:val="yellow"/>
          <w:lang w:val="en-US" w:eastAsia="zh-CN"/>
        </w:rPr>
        <w:t xml:space="preserve"> test parameters from test case 1-1</w:t>
      </w:r>
    </w:p>
    <w:p w:rsidR="008E0BE1" w:rsidRPr="008E0BE1" w:rsidRDefault="008E0BE1" w:rsidP="00115B7F">
      <w:pPr>
        <w:ind w:left="360"/>
        <w:rPr>
          <w:rFonts w:asciiTheme="minorHAnsi" w:hAnsiTheme="minorHAnsi" w:cstheme="minorHAnsi"/>
          <w:lang w:val="en-US" w:eastAsia="zh-CN"/>
        </w:rPr>
      </w:pPr>
      <w:r w:rsidRPr="008E0BE1">
        <w:rPr>
          <w:rFonts w:asciiTheme="minorHAnsi" w:hAnsiTheme="minorHAnsi" w:cstheme="minorHAnsi"/>
          <w:highlight w:val="yellow"/>
          <w:lang w:val="en-US" w:eastAsia="zh-CN"/>
        </w:rPr>
        <w:t>Option 2: Replacing one of existing test case</w:t>
      </w:r>
    </w:p>
    <w:p w:rsidR="00115B7F" w:rsidRPr="00115B7F" w:rsidRDefault="00115B7F" w:rsidP="00115B7F">
      <w:pPr>
        <w:ind w:left="360"/>
        <w:rPr>
          <w:lang w:val="en-US" w:eastAsia="zh-CN"/>
        </w:rPr>
      </w:pPr>
    </w:p>
    <w:p w:rsidR="0046396E" w:rsidRPr="002D73A1" w:rsidRDefault="00BB1064" w:rsidP="002D73A1">
      <w:pPr>
        <w:pStyle w:val="Heading3"/>
        <w:rPr>
          <w:lang w:eastAsia="zh-CN"/>
        </w:rPr>
      </w:pPr>
      <w:r>
        <w:rPr>
          <w:rFonts w:hint="eastAsia"/>
          <w:lang w:eastAsia="zh-CN"/>
        </w:rPr>
        <w:lastRenderedPageBreak/>
        <w:t>Miss parameters and parameters modification</w:t>
      </w:r>
    </w:p>
    <w:p w:rsidR="00F81503" w:rsidRPr="00BB1064" w:rsidRDefault="00AC7B88" w:rsidP="00EE4970">
      <w:pPr>
        <w:rPr>
          <w:rFonts w:asciiTheme="minorHAnsi" w:eastAsiaTheme="minorEastAsia" w:hAnsiTheme="minorHAnsi" w:cstheme="minorHAnsi"/>
          <w:color w:val="000000" w:themeColor="text1"/>
          <w:lang w:val="en-US" w:eastAsia="zh-CN"/>
        </w:rPr>
      </w:pPr>
      <w:r w:rsidRPr="00BB1064">
        <w:rPr>
          <w:rFonts w:asciiTheme="minorHAnsi" w:eastAsiaTheme="minorEastAsia" w:hAnsiTheme="minorHAnsi" w:cstheme="minorHAnsi"/>
          <w:color w:val="000000" w:themeColor="text1"/>
          <w:lang w:val="en-US" w:eastAsia="zh-CN"/>
        </w:rPr>
        <w:t xml:space="preserve">Issue 1: </w:t>
      </w:r>
      <w:r w:rsidR="00BB1064" w:rsidRPr="00BB1064">
        <w:rPr>
          <w:rFonts w:asciiTheme="minorHAnsi" w:eastAsiaTheme="minorEastAsia" w:hAnsiTheme="minorHAnsi" w:cstheme="minorHAnsi"/>
          <w:color w:val="000000" w:themeColor="text1"/>
          <w:lang w:val="en-US" w:eastAsia="zh-CN"/>
        </w:rPr>
        <w:t>PTRS power ratio configurations</w:t>
      </w:r>
    </w:p>
    <w:p w:rsidR="00BB1064" w:rsidRPr="00BB1064" w:rsidRDefault="00BB1064" w:rsidP="00BB1064">
      <w:pPr>
        <w:tabs>
          <w:tab w:val="left" w:pos="851"/>
        </w:tabs>
        <w:rPr>
          <w:rFonts w:asciiTheme="minorHAnsi" w:hAnsiTheme="minorHAnsi" w:cstheme="minorHAnsi"/>
          <w:u w:val="single"/>
          <w:lang w:eastAsia="ja-JP" w:bidi="hi-IN"/>
        </w:rPr>
      </w:pPr>
      <w:r w:rsidRPr="00BB1064">
        <w:rPr>
          <w:rFonts w:asciiTheme="minorHAnsi" w:hAnsiTheme="minorHAnsi" w:cstheme="minorHAnsi"/>
          <w:u w:val="single"/>
          <w:lang w:eastAsia="ja-JP" w:bidi="hi-IN"/>
        </w:rPr>
        <w:t>Candidate options for discussion:</w:t>
      </w:r>
    </w:p>
    <w:p w:rsidR="00BB1064" w:rsidRPr="00BB1064" w:rsidRDefault="00BB1064" w:rsidP="00BB1064">
      <w:pPr>
        <w:rPr>
          <w:rFonts w:asciiTheme="minorHAnsi" w:hAnsiTheme="minorHAnsi" w:cstheme="minorHAnsi"/>
          <w:lang w:val="en-US" w:eastAsia="zh-CN" w:bidi="hi-IN"/>
        </w:rPr>
      </w:pPr>
      <w:r w:rsidRPr="00BB1064">
        <w:rPr>
          <w:rFonts w:asciiTheme="minorHAnsi" w:hAnsiTheme="minorHAnsi" w:cstheme="minorHAnsi"/>
          <w:lang w:val="en-US" w:eastAsia="ja-JP" w:bidi="hi-IN"/>
        </w:rPr>
        <w:t xml:space="preserve">Option 1 (MTK, Intel): Change the PTRS power ratio corresponding to </w:t>
      </w:r>
      <w:proofErr w:type="spellStart"/>
      <w:r w:rsidRPr="00BB1064">
        <w:rPr>
          <w:rFonts w:asciiTheme="minorHAnsi" w:hAnsiTheme="minorHAnsi" w:cstheme="minorHAnsi"/>
          <w:lang w:val="en-US" w:eastAsia="ja-JP" w:bidi="hi-IN"/>
        </w:rPr>
        <w:t>epre</w:t>
      </w:r>
      <w:proofErr w:type="spellEnd"/>
      <w:r w:rsidRPr="00BB1064">
        <w:rPr>
          <w:rFonts w:asciiTheme="minorHAnsi" w:hAnsiTheme="minorHAnsi" w:cstheme="minorHAnsi"/>
          <w:lang w:val="en-US" w:eastAsia="ja-JP" w:bidi="hi-IN"/>
        </w:rPr>
        <w:t>-Ratio = 0 defined in 38.214 4.1</w:t>
      </w:r>
    </w:p>
    <w:p w:rsidR="00BB1064" w:rsidRDefault="008E0BE1" w:rsidP="00BB1064">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QC: We already used 0dB for rank1 and 0 dB for rank2 compared to PDSCH when run simulation in FR2. </w:t>
      </w:r>
    </w:p>
    <w:p w:rsidR="008E0BE1" w:rsidRDefault="008E0BE1" w:rsidP="00BB1064">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Corresponding </w:t>
      </w:r>
      <w:proofErr w:type="spellStart"/>
      <w:r>
        <w:rPr>
          <w:rFonts w:asciiTheme="minorHAnsi" w:eastAsiaTheme="minorEastAsia" w:hAnsiTheme="minorHAnsi" w:hint="eastAsia"/>
          <w:color w:val="000000" w:themeColor="text1"/>
          <w:lang w:val="en-US" w:eastAsia="zh-CN"/>
        </w:rPr>
        <w:t>Epre</w:t>
      </w:r>
      <w:proofErr w:type="spellEnd"/>
      <w:r>
        <w:rPr>
          <w:rFonts w:asciiTheme="minorHAnsi" w:eastAsiaTheme="minorEastAsia" w:hAnsiTheme="minorHAnsi" w:hint="eastAsia"/>
          <w:color w:val="000000" w:themeColor="text1"/>
          <w:lang w:val="en-US" w:eastAsia="zh-CN"/>
        </w:rPr>
        <w:t xml:space="preserve">-Ratio = </w:t>
      </w:r>
      <w:r w:rsidR="00E122CE">
        <w:rPr>
          <w:rFonts w:asciiTheme="minorHAnsi" w:eastAsiaTheme="minorEastAsia" w:hAnsiTheme="minorHAnsi" w:hint="eastAsia"/>
          <w:color w:val="000000" w:themeColor="text1"/>
          <w:lang w:val="en-US" w:eastAsia="zh-CN"/>
        </w:rPr>
        <w:t>1</w:t>
      </w:r>
    </w:p>
    <w:p w:rsidR="008E0BE1" w:rsidRDefault="008E0BE1" w:rsidP="00BB1064">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Intel: </w:t>
      </w:r>
      <w:r w:rsidR="00E122CE">
        <w:rPr>
          <w:rFonts w:asciiTheme="minorHAnsi" w:eastAsiaTheme="minorEastAsia" w:hAnsiTheme="minorHAnsi" w:hint="eastAsia"/>
          <w:color w:val="000000" w:themeColor="text1"/>
          <w:lang w:val="en-US" w:eastAsia="zh-CN"/>
        </w:rPr>
        <w:t xml:space="preserve">no performance difference. </w:t>
      </w:r>
    </w:p>
    <w:p w:rsidR="00E122CE" w:rsidRDefault="00E122CE" w:rsidP="00BB1064">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QC: Final requirements we already take PN into account based on UE </w:t>
      </w:r>
      <w:r>
        <w:rPr>
          <w:rFonts w:asciiTheme="minorHAnsi" w:eastAsiaTheme="minorEastAsia" w:hAnsiTheme="minorHAnsi"/>
          <w:color w:val="000000" w:themeColor="text1"/>
          <w:lang w:val="en-US" w:eastAsia="zh-CN"/>
        </w:rPr>
        <w:t>implementation</w:t>
      </w:r>
      <w:r>
        <w:rPr>
          <w:rFonts w:asciiTheme="minorHAnsi" w:eastAsiaTheme="minorEastAsia" w:hAnsiTheme="minorHAnsi" w:hint="eastAsia"/>
          <w:color w:val="000000" w:themeColor="text1"/>
          <w:lang w:val="en-US" w:eastAsia="zh-CN"/>
        </w:rPr>
        <w:t>.</w:t>
      </w:r>
    </w:p>
    <w:p w:rsidR="00E122CE" w:rsidRPr="00E122CE" w:rsidRDefault="00E122CE" w:rsidP="00BB1064">
      <w:pPr>
        <w:rPr>
          <w:rFonts w:asciiTheme="minorHAnsi" w:eastAsiaTheme="minorEastAsia" w:hAnsiTheme="minorHAnsi"/>
          <w:color w:val="000000" w:themeColor="text1"/>
          <w:highlight w:val="yellow"/>
          <w:lang w:val="en-US" w:eastAsia="zh-CN"/>
        </w:rPr>
      </w:pPr>
      <w:r w:rsidRPr="00E122CE">
        <w:rPr>
          <w:rFonts w:asciiTheme="minorHAnsi" w:eastAsiaTheme="minorEastAsia" w:hAnsiTheme="minorHAnsi" w:hint="eastAsia"/>
          <w:color w:val="000000" w:themeColor="text1"/>
          <w:highlight w:val="yellow"/>
          <w:lang w:val="en-US" w:eastAsia="zh-CN"/>
        </w:rPr>
        <w:t xml:space="preserve">Further offline among op1 and op2 </w:t>
      </w:r>
    </w:p>
    <w:p w:rsidR="00E122CE" w:rsidRPr="00E122CE" w:rsidRDefault="00E122CE" w:rsidP="00E122CE">
      <w:pPr>
        <w:pStyle w:val="ListParagraph"/>
        <w:numPr>
          <w:ilvl w:val="0"/>
          <w:numId w:val="37"/>
        </w:numPr>
        <w:ind w:firstLineChars="0"/>
        <w:rPr>
          <w:rFonts w:asciiTheme="minorHAnsi" w:eastAsiaTheme="minorEastAsia" w:hAnsiTheme="minorHAnsi"/>
          <w:color w:val="000000" w:themeColor="text1"/>
          <w:highlight w:val="yellow"/>
          <w:lang w:val="en-US" w:eastAsia="zh-CN"/>
        </w:rPr>
      </w:pPr>
      <w:r w:rsidRPr="00E122CE">
        <w:rPr>
          <w:rFonts w:asciiTheme="minorHAnsi" w:eastAsiaTheme="minorEastAsia" w:hAnsiTheme="minorHAnsi" w:hint="eastAsia"/>
          <w:color w:val="000000" w:themeColor="text1"/>
          <w:highlight w:val="yellow"/>
          <w:lang w:val="en-US" w:eastAsia="zh-CN"/>
        </w:rPr>
        <w:t xml:space="preserve">Option 1: </w:t>
      </w:r>
      <w:proofErr w:type="spellStart"/>
      <w:r w:rsidRPr="00E122CE">
        <w:rPr>
          <w:rFonts w:asciiTheme="minorHAnsi" w:hAnsiTheme="minorHAnsi" w:cstheme="minorHAnsi"/>
          <w:highlight w:val="yellow"/>
          <w:lang w:val="en-US" w:eastAsia="ja-JP" w:bidi="hi-IN"/>
        </w:rPr>
        <w:t>epre</w:t>
      </w:r>
      <w:proofErr w:type="spellEnd"/>
      <w:r w:rsidRPr="00E122CE">
        <w:rPr>
          <w:rFonts w:asciiTheme="minorHAnsi" w:hAnsiTheme="minorHAnsi" w:cstheme="minorHAnsi"/>
          <w:highlight w:val="yellow"/>
          <w:lang w:val="en-US" w:eastAsia="ja-JP" w:bidi="hi-IN"/>
        </w:rPr>
        <w:t>-Ratio = 0</w:t>
      </w:r>
      <w:r w:rsidRPr="00E122CE">
        <w:rPr>
          <w:rFonts w:asciiTheme="minorHAnsi" w:hAnsiTheme="minorHAnsi" w:cstheme="minorHAnsi" w:hint="eastAsia"/>
          <w:highlight w:val="yellow"/>
          <w:lang w:val="en-US" w:eastAsia="zh-CN" w:bidi="hi-IN"/>
        </w:rPr>
        <w:t xml:space="preserve">  </w:t>
      </w:r>
    </w:p>
    <w:p w:rsidR="00E122CE" w:rsidRPr="00E122CE" w:rsidRDefault="00E122CE" w:rsidP="00E122CE">
      <w:pPr>
        <w:pStyle w:val="ListParagraph"/>
        <w:numPr>
          <w:ilvl w:val="0"/>
          <w:numId w:val="37"/>
        </w:numPr>
        <w:ind w:firstLineChars="0"/>
        <w:rPr>
          <w:rFonts w:asciiTheme="minorHAnsi" w:hAnsiTheme="minorHAnsi" w:cstheme="minorHAnsi"/>
          <w:highlight w:val="yellow"/>
          <w:lang w:val="en-US" w:eastAsia="zh-CN" w:bidi="hi-IN"/>
        </w:rPr>
      </w:pPr>
      <w:r w:rsidRPr="00E122CE">
        <w:rPr>
          <w:rFonts w:asciiTheme="minorHAnsi" w:hAnsiTheme="minorHAnsi" w:cstheme="minorHAnsi" w:hint="eastAsia"/>
          <w:highlight w:val="yellow"/>
          <w:lang w:val="en-US" w:eastAsia="zh-CN" w:bidi="hi-IN"/>
        </w:rPr>
        <w:t xml:space="preserve">Option 2: </w:t>
      </w:r>
      <w:proofErr w:type="spellStart"/>
      <w:r w:rsidRPr="00E122CE">
        <w:rPr>
          <w:rFonts w:asciiTheme="minorHAnsi" w:hAnsiTheme="minorHAnsi" w:cstheme="minorHAnsi"/>
          <w:highlight w:val="yellow"/>
          <w:lang w:val="en-US" w:eastAsia="ja-JP" w:bidi="hi-IN"/>
        </w:rPr>
        <w:t>epre</w:t>
      </w:r>
      <w:proofErr w:type="spellEnd"/>
      <w:r w:rsidRPr="00E122CE">
        <w:rPr>
          <w:rFonts w:asciiTheme="minorHAnsi" w:hAnsiTheme="minorHAnsi" w:cstheme="minorHAnsi"/>
          <w:highlight w:val="yellow"/>
          <w:lang w:val="en-US" w:eastAsia="ja-JP" w:bidi="hi-IN"/>
        </w:rPr>
        <w:t xml:space="preserve">-Ratio = </w:t>
      </w:r>
      <w:r w:rsidRPr="00E122CE">
        <w:rPr>
          <w:rFonts w:asciiTheme="minorHAnsi" w:hAnsiTheme="minorHAnsi" w:cstheme="minorHAnsi" w:hint="eastAsia"/>
          <w:highlight w:val="yellow"/>
          <w:lang w:val="en-US" w:eastAsia="zh-CN" w:bidi="hi-IN"/>
        </w:rPr>
        <w:t xml:space="preserve">1 </w:t>
      </w:r>
    </w:p>
    <w:p w:rsidR="00E122CE" w:rsidRDefault="00E122CE" w:rsidP="00BB1064">
      <w:pPr>
        <w:rPr>
          <w:rFonts w:asciiTheme="minorHAnsi" w:eastAsiaTheme="minorEastAsia" w:hAnsiTheme="minorHAnsi"/>
          <w:color w:val="000000" w:themeColor="text1"/>
          <w:lang w:val="en-US" w:eastAsia="zh-CN"/>
        </w:rPr>
      </w:pPr>
    </w:p>
    <w:p w:rsidR="00BB1064" w:rsidRDefault="00BB1064" w:rsidP="00BB1064">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Issue 2: Parameters of PDCCH for PDSCH and CSI test cases</w:t>
      </w:r>
    </w:p>
    <w:p w:rsidR="00BB1064" w:rsidRPr="00BB1064" w:rsidRDefault="00BB1064" w:rsidP="00BB1064">
      <w:pPr>
        <w:tabs>
          <w:tab w:val="left" w:pos="851"/>
        </w:tabs>
        <w:rPr>
          <w:rFonts w:asciiTheme="minorHAnsi" w:hAnsiTheme="minorHAnsi" w:cstheme="minorHAnsi"/>
          <w:u w:val="single"/>
          <w:lang w:eastAsia="ja-JP" w:bidi="hi-IN"/>
        </w:rPr>
      </w:pPr>
      <w:r w:rsidRPr="00BB1064">
        <w:rPr>
          <w:rFonts w:asciiTheme="minorHAnsi" w:hAnsiTheme="minorHAnsi" w:cstheme="minorHAnsi"/>
          <w:u w:val="single"/>
          <w:lang w:eastAsia="ja-JP" w:bidi="hi-IN"/>
        </w:rPr>
        <w:t>Previous agreements</w:t>
      </w:r>
    </w:p>
    <w:p w:rsidR="00BB1064" w:rsidRPr="00BB1064" w:rsidRDefault="00BB1064" w:rsidP="0035588B">
      <w:pPr>
        <w:numPr>
          <w:ilvl w:val="0"/>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Number of PDCCH candidates = 1</w:t>
      </w:r>
    </w:p>
    <w:p w:rsidR="00BB1064" w:rsidRPr="00BB1064" w:rsidRDefault="00BB1064" w:rsidP="0035588B">
      <w:pPr>
        <w:numPr>
          <w:ilvl w:val="0"/>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PDCCH aggregation level = [8]</w:t>
      </w:r>
    </w:p>
    <w:p w:rsidR="00BB1064" w:rsidRPr="00BB1064" w:rsidRDefault="00BB1064" w:rsidP="00BB1064">
      <w:pPr>
        <w:tabs>
          <w:tab w:val="left" w:pos="851"/>
        </w:tabs>
        <w:rPr>
          <w:rFonts w:asciiTheme="minorHAnsi" w:hAnsiTheme="minorHAnsi" w:cstheme="minorHAnsi"/>
          <w:u w:val="single"/>
          <w:lang w:eastAsia="ja-JP" w:bidi="hi-IN"/>
        </w:rPr>
      </w:pPr>
    </w:p>
    <w:p w:rsidR="00BB1064" w:rsidRPr="00BB1064" w:rsidRDefault="00BB1064" w:rsidP="00BB1064">
      <w:pPr>
        <w:tabs>
          <w:tab w:val="left" w:pos="851"/>
        </w:tabs>
        <w:rPr>
          <w:rFonts w:asciiTheme="minorHAnsi" w:hAnsiTheme="minorHAnsi" w:cstheme="minorHAnsi"/>
          <w:u w:val="single"/>
          <w:lang w:eastAsia="ja-JP" w:bidi="hi-IN"/>
        </w:rPr>
      </w:pPr>
      <w:r w:rsidRPr="00BB1064">
        <w:rPr>
          <w:rFonts w:asciiTheme="minorHAnsi" w:hAnsiTheme="minorHAnsi" w:cstheme="minorHAnsi"/>
          <w:u w:val="single"/>
          <w:lang w:eastAsia="ja-JP" w:bidi="hi-IN"/>
        </w:rPr>
        <w:t>Candidate options for discussion:</w:t>
      </w:r>
    </w:p>
    <w:p w:rsidR="00BB1064" w:rsidRPr="00BB1064" w:rsidRDefault="00BB1064" w:rsidP="0035588B">
      <w:pPr>
        <w:numPr>
          <w:ilvl w:val="0"/>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Option 1 (QC): Use the following values for missing test parameters:</w:t>
      </w:r>
    </w:p>
    <w:p w:rsidR="00BB1064" w:rsidRPr="00BB1064"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PDCCH interleaving = Interleaved</w:t>
      </w:r>
    </w:p>
    <w:p w:rsidR="00BB1064" w:rsidRPr="00BB1064" w:rsidRDefault="00BB1064" w:rsidP="0035588B">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PDCCH REG bundle size = 6</w:t>
      </w:r>
    </w:p>
    <w:p w:rsidR="00BB1064" w:rsidRDefault="00BB1064" w:rsidP="005C42A0">
      <w:pPr>
        <w:numPr>
          <w:ilvl w:val="1"/>
          <w:numId w:val="26"/>
        </w:num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BB1064">
        <w:rPr>
          <w:rFonts w:asciiTheme="minorHAnsi" w:hAnsiTheme="minorHAnsi" w:cstheme="minorHAnsi"/>
          <w:lang w:val="en-US" w:eastAsia="ja-JP" w:bidi="hi-IN"/>
        </w:rPr>
        <w:t xml:space="preserve">PDCCH </w:t>
      </w:r>
      <w:proofErr w:type="spellStart"/>
      <w:r w:rsidRPr="00BB1064">
        <w:rPr>
          <w:rFonts w:asciiTheme="minorHAnsi" w:hAnsiTheme="minorHAnsi" w:cstheme="minorHAnsi"/>
          <w:lang w:val="en-US" w:eastAsia="ja-JP" w:bidi="hi-IN"/>
        </w:rPr>
        <w:t>Interleaver</w:t>
      </w:r>
      <w:proofErr w:type="spellEnd"/>
      <w:r w:rsidRPr="00BB1064">
        <w:rPr>
          <w:rFonts w:asciiTheme="minorHAnsi" w:hAnsiTheme="minorHAnsi" w:cstheme="minorHAnsi"/>
          <w:lang w:val="en-US" w:eastAsia="ja-JP" w:bidi="hi-IN"/>
        </w:rPr>
        <w:t xml:space="preserve"> Row size = 2</w:t>
      </w:r>
    </w:p>
    <w:p w:rsidR="005C42A0" w:rsidRPr="005C42A0" w:rsidRDefault="005C42A0" w:rsidP="005C42A0">
      <w:pPr>
        <w:overflowPunct w:val="0"/>
        <w:autoSpaceDE w:val="0"/>
        <w:autoSpaceDN w:val="0"/>
        <w:adjustRightInd w:val="0"/>
        <w:spacing w:before="120" w:after="120"/>
        <w:textAlignment w:val="baseline"/>
        <w:rPr>
          <w:rFonts w:asciiTheme="minorHAnsi" w:hAnsiTheme="minorHAnsi" w:cstheme="minorHAnsi"/>
          <w:lang w:val="en-US" w:eastAsia="ja-JP" w:bidi="hi-IN"/>
        </w:rPr>
      </w:pPr>
      <w:r w:rsidRPr="005C42A0">
        <w:rPr>
          <w:rFonts w:asciiTheme="minorHAnsi" w:hAnsiTheme="minorHAnsi" w:cstheme="minorHAnsi" w:hint="eastAsia"/>
          <w:highlight w:val="yellow"/>
          <w:lang w:val="en-US" w:eastAsia="zh-CN" w:bidi="hi-IN"/>
        </w:rPr>
        <w:t>-&gt;Further offline</w:t>
      </w:r>
      <w:r>
        <w:rPr>
          <w:rFonts w:asciiTheme="minorHAnsi" w:hAnsiTheme="minorHAnsi" w:cstheme="minorHAnsi" w:hint="eastAsia"/>
          <w:lang w:val="en-US" w:eastAsia="zh-CN" w:bidi="hi-IN"/>
        </w:rPr>
        <w:t xml:space="preserve"> </w:t>
      </w:r>
    </w:p>
    <w:p w:rsidR="003C7250" w:rsidRPr="003C7250" w:rsidRDefault="00BB1064" w:rsidP="00BB221D">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 xml:space="preserve">Issue 3: CHBW/SCS </w:t>
      </w:r>
      <w:r>
        <w:rPr>
          <w:rFonts w:asciiTheme="minorHAnsi" w:eastAsiaTheme="minorEastAsia" w:hAnsiTheme="minorHAnsi" w:cstheme="minorHAnsi"/>
          <w:color w:val="000000" w:themeColor="text1"/>
          <w:lang w:eastAsia="zh-CN"/>
        </w:rPr>
        <w:t>information</w:t>
      </w:r>
      <w:r>
        <w:rPr>
          <w:rFonts w:asciiTheme="minorHAnsi" w:eastAsiaTheme="minorEastAsia" w:hAnsiTheme="minorHAnsi" w:cstheme="minorHAnsi" w:hint="eastAsia"/>
          <w:color w:val="000000" w:themeColor="text1"/>
          <w:lang w:eastAsia="zh-CN"/>
        </w:rPr>
        <w:t xml:space="preserve"> </w:t>
      </w:r>
    </w:p>
    <w:p w:rsidR="003C7250" w:rsidRDefault="00BB1064" w:rsidP="00BB221D">
      <w:pPr>
        <w:rPr>
          <w:rFonts w:asciiTheme="minorHAnsi" w:eastAsiaTheme="minorEastAsia" w:hAnsiTheme="minorHAnsi"/>
          <w:color w:val="000000" w:themeColor="text1"/>
          <w:u w:val="single"/>
          <w:lang w:val="en-US" w:eastAsia="zh-CN"/>
        </w:rPr>
      </w:pPr>
      <w:r>
        <w:rPr>
          <w:rFonts w:asciiTheme="minorHAnsi" w:eastAsiaTheme="minorEastAsia" w:hAnsiTheme="minorHAnsi" w:hint="eastAsia"/>
          <w:color w:val="000000" w:themeColor="text1"/>
          <w:u w:val="single"/>
          <w:lang w:val="en-US" w:eastAsia="zh-CN"/>
        </w:rPr>
        <w:t>Proposal from QC: include CHBW/SCS into test case table for minimum requirements</w:t>
      </w:r>
    </w:p>
    <w:p w:rsidR="00BB1064" w:rsidRDefault="00BB1064" w:rsidP="00BB221D">
      <w:pPr>
        <w:rPr>
          <w:rFonts w:asciiTheme="minorHAnsi" w:eastAsiaTheme="minorEastAsia" w:hAnsiTheme="minorHAnsi"/>
          <w:color w:val="000000" w:themeColor="text1"/>
          <w:u w:val="single"/>
          <w:lang w:val="en-US" w:eastAsia="zh-CN"/>
        </w:rPr>
      </w:pPr>
    </w:p>
    <w:p w:rsidR="00BB1064" w:rsidRDefault="00BB1064" w:rsidP="00BB221D">
      <w:pPr>
        <w:rPr>
          <w:rFonts w:asciiTheme="minorHAnsi" w:eastAsiaTheme="minorEastAsia" w:hAnsiTheme="minorHAnsi"/>
          <w:color w:val="000000" w:themeColor="text1"/>
          <w:lang w:val="en-US" w:eastAsia="zh-CN"/>
        </w:rPr>
      </w:pPr>
      <w:r w:rsidRPr="00BB1064">
        <w:rPr>
          <w:rFonts w:asciiTheme="minorHAnsi" w:eastAsiaTheme="minorEastAsia" w:hAnsiTheme="minorHAnsi" w:hint="eastAsia"/>
          <w:color w:val="000000" w:themeColor="text1"/>
          <w:lang w:val="en-US" w:eastAsia="zh-CN"/>
        </w:rPr>
        <w:t>Issue 4:</w:t>
      </w:r>
      <w:r>
        <w:rPr>
          <w:rFonts w:asciiTheme="minorHAnsi" w:eastAsiaTheme="minorEastAsia" w:hAnsiTheme="minorHAnsi" w:hint="eastAsia"/>
          <w:color w:val="000000" w:themeColor="text1"/>
          <w:lang w:val="en-US" w:eastAsia="zh-CN"/>
        </w:rPr>
        <w:t xml:space="preserve"> BWP configurations for PDSCH and CSI test cases</w:t>
      </w:r>
    </w:p>
    <w:p w:rsidR="005C42A0" w:rsidRDefault="00BB1064" w:rsidP="004661D4">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Proposal from MTK: </w:t>
      </w:r>
      <w:r w:rsidR="00A11C75" w:rsidRPr="00D92D79">
        <w:rPr>
          <w:rFonts w:asciiTheme="minorHAnsi" w:hAnsiTheme="minorHAnsi" w:cstheme="minorHAnsi"/>
          <w:sz w:val="16"/>
          <w:szCs w:val="16"/>
          <w:lang w:eastAsia="zh-TW"/>
        </w:rPr>
        <w:t xml:space="preserve">Use </w:t>
      </w:r>
      <w:proofErr w:type="spellStart"/>
      <w:r w:rsidR="00A11C75" w:rsidRPr="00D92D79">
        <w:rPr>
          <w:rFonts w:asciiTheme="minorHAnsi" w:hAnsiTheme="minorHAnsi" w:cstheme="minorHAnsi"/>
          <w:i/>
          <w:sz w:val="16"/>
          <w:szCs w:val="16"/>
          <w:lang w:eastAsia="zh-TW"/>
        </w:rPr>
        <w:t>O</w:t>
      </w:r>
      <w:r w:rsidR="00A11C75" w:rsidRPr="00D92D79">
        <w:rPr>
          <w:rFonts w:asciiTheme="minorHAnsi" w:hAnsiTheme="minorHAnsi" w:cstheme="minorHAnsi"/>
          <w:sz w:val="16"/>
          <w:szCs w:val="16"/>
          <w:vertAlign w:val="subscript"/>
          <w:lang w:eastAsia="zh-TW"/>
        </w:rPr>
        <w:t>carrier</w:t>
      </w:r>
      <w:proofErr w:type="spellEnd"/>
      <w:r w:rsidR="00A11C75" w:rsidRPr="00D92D79">
        <w:rPr>
          <w:rFonts w:asciiTheme="minorHAnsi" w:hAnsiTheme="minorHAnsi" w:cstheme="minorHAnsi"/>
          <w:sz w:val="16"/>
          <w:szCs w:val="16"/>
          <w:vertAlign w:val="subscript"/>
          <w:lang w:eastAsia="zh-TW"/>
        </w:rPr>
        <w:t xml:space="preserve"> </w:t>
      </w:r>
      <w:r w:rsidR="00A11C75" w:rsidRPr="00D92D79">
        <w:rPr>
          <w:rFonts w:asciiTheme="minorHAnsi" w:hAnsiTheme="minorHAnsi" w:cstheme="minorHAnsi"/>
          <w:sz w:val="16"/>
          <w:szCs w:val="16"/>
          <w:lang w:eastAsia="zh-TW"/>
        </w:rPr>
        <w:t>(</w:t>
      </w:r>
      <w:proofErr w:type="spellStart"/>
      <w:r w:rsidR="00A11C75" w:rsidRPr="00D92D79">
        <w:rPr>
          <w:rFonts w:asciiTheme="minorHAnsi" w:hAnsiTheme="minorHAnsi" w:cstheme="minorHAnsi"/>
          <w:i/>
          <w:sz w:val="16"/>
          <w:szCs w:val="16"/>
          <w:lang w:eastAsia="zh-TW"/>
        </w:rPr>
        <w:t>offsetToCarrier</w:t>
      </w:r>
      <w:proofErr w:type="spellEnd"/>
      <w:r w:rsidR="00A11C75" w:rsidRPr="00D92D79">
        <w:rPr>
          <w:rFonts w:asciiTheme="minorHAnsi" w:hAnsiTheme="minorHAnsi" w:cstheme="minorHAnsi"/>
          <w:sz w:val="16"/>
          <w:szCs w:val="16"/>
          <w:lang w:eastAsia="zh-TW"/>
        </w:rPr>
        <w:t xml:space="preserve">) and </w:t>
      </w:r>
      <w:proofErr w:type="spellStart"/>
      <w:r w:rsidR="00A11C75" w:rsidRPr="00D92D79">
        <w:rPr>
          <w:rFonts w:asciiTheme="minorHAnsi" w:hAnsiTheme="minorHAnsi" w:cstheme="minorHAnsi"/>
          <w:i/>
          <w:sz w:val="16"/>
          <w:szCs w:val="16"/>
          <w:lang w:eastAsia="zh-TW"/>
        </w:rPr>
        <w:t>RB</w:t>
      </w:r>
      <w:r w:rsidR="00A11C75" w:rsidRPr="00D92D79">
        <w:rPr>
          <w:rFonts w:asciiTheme="minorHAnsi" w:hAnsiTheme="minorHAnsi" w:cstheme="minorHAnsi"/>
          <w:sz w:val="16"/>
          <w:szCs w:val="16"/>
          <w:vertAlign w:val="subscript"/>
          <w:lang w:eastAsia="zh-TW"/>
        </w:rPr>
        <w:t>start</w:t>
      </w:r>
      <w:proofErr w:type="spellEnd"/>
      <w:r w:rsidR="00A11C75" w:rsidRPr="00D92D79">
        <w:rPr>
          <w:rFonts w:asciiTheme="minorHAnsi" w:hAnsiTheme="minorHAnsi" w:cstheme="minorHAnsi"/>
          <w:sz w:val="16"/>
          <w:szCs w:val="16"/>
          <w:lang w:eastAsia="zh-TW"/>
        </w:rPr>
        <w:t xml:space="preserve"> for BWP configuration in demodulation and CSI test cases and set the value to be 0 to make the PRB index equal to CRB index.</w:t>
      </w:r>
    </w:p>
    <w:p w:rsidR="005C42A0" w:rsidRPr="005C42A0" w:rsidRDefault="005C42A0" w:rsidP="005C42A0">
      <w:pPr>
        <w:pStyle w:val="ListParagraph"/>
        <w:numPr>
          <w:ilvl w:val="0"/>
          <w:numId w:val="35"/>
        </w:numPr>
        <w:ind w:firstLineChars="0"/>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Offline with CR</w:t>
      </w:r>
    </w:p>
    <w:p w:rsidR="003D70CD" w:rsidRPr="00CB2483" w:rsidRDefault="00CB2483" w:rsidP="003D70CD">
      <w:pPr>
        <w:pStyle w:val="Heading3"/>
        <w:rPr>
          <w:lang w:eastAsia="zh-CN"/>
        </w:rPr>
      </w:pPr>
      <w:r w:rsidRPr="00CB2483">
        <w:rPr>
          <w:rFonts w:asciiTheme="minorHAnsi" w:hAnsiTheme="minorHAnsi" w:cstheme="minorHAnsi"/>
          <w:lang w:eastAsia="zh-CN" w:bidi="hi-IN"/>
        </w:rPr>
        <w:t xml:space="preserve">Finalization of requirements </w:t>
      </w:r>
      <w:r>
        <w:rPr>
          <w:rFonts w:asciiTheme="minorHAnsi" w:hAnsiTheme="minorHAnsi" w:cstheme="minorHAnsi" w:hint="eastAsia"/>
          <w:lang w:eastAsia="zh-CN" w:bidi="hi-IN"/>
        </w:rPr>
        <w:t>for PDS</w:t>
      </w:r>
      <w:r w:rsidRPr="00CB2483">
        <w:rPr>
          <w:rFonts w:asciiTheme="minorHAnsi" w:hAnsiTheme="minorHAnsi" w:cstheme="minorHAnsi" w:hint="eastAsia"/>
          <w:lang w:eastAsia="zh-CN" w:bidi="hi-IN"/>
        </w:rPr>
        <w:t>CH</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Previous agreements</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PDSCH requirements for existing test cases will be finalized in RAN4 90bis meeting. Requirements can be updated only in case technical issues are observed.</w:t>
      </w:r>
    </w:p>
    <w:p w:rsidR="003D70CD" w:rsidRPr="003D70CD" w:rsidRDefault="003D70CD" w:rsidP="003D70CD">
      <w:pPr>
        <w:tabs>
          <w:tab w:val="left" w:pos="709"/>
        </w:tabs>
        <w:spacing w:after="0"/>
        <w:jc w:val="both"/>
        <w:rPr>
          <w:rFonts w:asciiTheme="minorHAnsi" w:hAnsiTheme="minorHAnsi" w:cstheme="minorHAnsi"/>
          <w:highlight w:val="yellow"/>
          <w:u w:val="single"/>
          <w:lang w:val="en-US" w:eastAsia="ja-JP" w:bidi="hi-IN"/>
        </w:rPr>
      </w:pPr>
    </w:p>
    <w:p w:rsidR="003D70CD" w:rsidRPr="003D70CD" w:rsidRDefault="003D70CD" w:rsidP="003D70CD">
      <w:pPr>
        <w:tabs>
          <w:tab w:val="left" w:pos="709"/>
        </w:tabs>
        <w:spacing w:after="0"/>
        <w:jc w:val="both"/>
        <w:rPr>
          <w:rFonts w:asciiTheme="minorHAnsi" w:hAnsiTheme="minorHAnsi" w:cstheme="minorHAnsi"/>
          <w:highlight w:val="yellow"/>
          <w:u w:val="single"/>
          <w:lang w:val="en-US" w:eastAsia="ja-JP" w:bidi="hi-IN"/>
        </w:rPr>
      </w:pPr>
      <w:r w:rsidRPr="003D70CD">
        <w:rPr>
          <w:rFonts w:asciiTheme="minorHAnsi" w:hAnsiTheme="minorHAnsi" w:cstheme="minorHAnsi"/>
          <w:highlight w:val="yellow"/>
          <w:u w:val="single"/>
          <w:lang w:val="en-US" w:eastAsia="ja-JP" w:bidi="hi-IN"/>
        </w:rPr>
        <w:t>Summary of results (from results collected from submission to RAN4#90bis):</w:t>
      </w:r>
    </w:p>
    <w:p w:rsidR="003D70CD" w:rsidRPr="003D70CD" w:rsidRDefault="003D70CD" w:rsidP="003D70CD">
      <w:pPr>
        <w:tabs>
          <w:tab w:val="left" w:pos="851"/>
        </w:tabs>
        <w:rPr>
          <w:rFonts w:asciiTheme="minorHAnsi" w:hAnsiTheme="minorHAnsi" w:cstheme="minorHAnsi"/>
          <w:u w:val="single"/>
          <w:lang w:eastAsia="ja-JP" w:bidi="hi-IN"/>
        </w:rPr>
      </w:pPr>
    </w:p>
    <w:p w:rsidR="003D70CD" w:rsidRPr="003D70CD" w:rsidRDefault="003D70CD" w:rsidP="003D70CD">
      <w:pPr>
        <w:rPr>
          <w:rFonts w:asciiTheme="minorHAnsi" w:hAnsiTheme="minorHAnsi" w:cstheme="minorHAnsi"/>
          <w:u w:val="single"/>
          <w:lang w:val="en-US" w:eastAsia="ja-JP" w:bidi="hi-IN"/>
        </w:rPr>
      </w:pPr>
      <w:r w:rsidRPr="003D70CD">
        <w:rPr>
          <w:rFonts w:asciiTheme="minorHAnsi" w:hAnsiTheme="minorHAnsi" w:cstheme="minorHAnsi"/>
          <w:u w:val="single"/>
          <w:lang w:val="en-US" w:eastAsia="ja-JP" w:bidi="hi-IN"/>
        </w:rPr>
        <w:t>Requirements definition for tests with large span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(Ericsson): Omit results from outliers in test cases where the span limit can be met by excluding those result</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lastRenderedPageBreak/>
        <w:t>Option 2: Increase margin from 0.5 dB to X dB</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highlight w:val="yellow"/>
          <w:lang w:val="en-US" w:eastAsia="ja-JP" w:bidi="hi-IN"/>
        </w:rPr>
      </w:pPr>
      <w:r w:rsidRPr="003D70CD">
        <w:rPr>
          <w:rFonts w:asciiTheme="minorHAnsi" w:hAnsiTheme="minorHAnsi" w:cstheme="minorHAnsi"/>
          <w:highlight w:val="yellow"/>
          <w:lang w:val="en-US" w:eastAsia="ja-JP" w:bidi="hi-IN"/>
        </w:rPr>
        <w:t>Summary of results with span &gt; 2.5 dB: TBA</w:t>
      </w:r>
    </w:p>
    <w:p w:rsidR="0069634E" w:rsidRDefault="0069634E" w:rsidP="003D70CD">
      <w:pPr>
        <w:rPr>
          <w:rFonts w:asciiTheme="minorHAnsi" w:hAnsiTheme="minorHAnsi" w:cstheme="minorHAnsi"/>
          <w:lang w:val="en-US" w:eastAsia="zh-CN" w:bidi="hi-IN"/>
        </w:rPr>
      </w:pPr>
    </w:p>
    <w:p w:rsidR="0069634E" w:rsidRPr="00A70727" w:rsidRDefault="0069634E" w:rsidP="003D70CD">
      <w:pPr>
        <w:rPr>
          <w:rFonts w:asciiTheme="minorHAnsi" w:hAnsiTheme="minorHAnsi" w:cstheme="minorHAnsi"/>
          <w:highlight w:val="green"/>
          <w:lang w:val="en-US" w:eastAsia="zh-CN" w:bidi="hi-IN"/>
        </w:rPr>
      </w:pPr>
      <w:r w:rsidRPr="00A70727">
        <w:rPr>
          <w:rFonts w:asciiTheme="minorHAnsi" w:hAnsiTheme="minorHAnsi" w:cstheme="minorHAnsi" w:hint="eastAsia"/>
          <w:highlight w:val="green"/>
          <w:lang w:val="en-US" w:eastAsia="zh-CN" w:bidi="hi-IN"/>
        </w:rPr>
        <w:t xml:space="preserve">Handling test cases which </w:t>
      </w:r>
      <w:r w:rsidRPr="00A70727">
        <w:rPr>
          <w:rFonts w:asciiTheme="minorHAnsi" w:hAnsiTheme="minorHAnsi" w:cstheme="minorHAnsi"/>
          <w:highlight w:val="green"/>
          <w:lang w:val="en-US" w:eastAsia="zh-CN" w:bidi="hi-IN"/>
        </w:rPr>
        <w:t>alignment</w:t>
      </w:r>
      <w:r w:rsidRPr="00A70727">
        <w:rPr>
          <w:rFonts w:asciiTheme="minorHAnsi" w:hAnsiTheme="minorHAnsi" w:cstheme="minorHAnsi" w:hint="eastAsia"/>
          <w:highlight w:val="green"/>
          <w:lang w:val="en-US" w:eastAsia="zh-CN" w:bidi="hi-IN"/>
        </w:rPr>
        <w:t xml:space="preserve"> results from companies have large span &gt; 2.5dB </w:t>
      </w:r>
      <w:r w:rsidR="009634B0" w:rsidRPr="00A70727">
        <w:rPr>
          <w:rFonts w:asciiTheme="minorHAnsi" w:hAnsiTheme="minorHAnsi" w:cstheme="minorHAnsi" w:hint="eastAsia"/>
          <w:highlight w:val="green"/>
          <w:lang w:val="en-US" w:eastAsia="zh-CN" w:bidi="hi-IN"/>
        </w:rPr>
        <w:t>for PDSCH, PDCCH and PBCH requirements</w:t>
      </w:r>
    </w:p>
    <w:p w:rsidR="0069634E" w:rsidRPr="009634B0" w:rsidRDefault="0069634E" w:rsidP="0069634E">
      <w:pPr>
        <w:pStyle w:val="ListParagraph"/>
        <w:numPr>
          <w:ilvl w:val="0"/>
          <w:numId w:val="38"/>
        </w:numPr>
        <w:ind w:firstLineChars="0"/>
        <w:rPr>
          <w:rFonts w:asciiTheme="minorHAnsi" w:hAnsiTheme="minorHAnsi" w:cstheme="minorHAnsi"/>
          <w:highlight w:val="green"/>
          <w:lang w:val="en-US" w:eastAsia="zh-CN" w:bidi="hi-IN"/>
        </w:rPr>
      </w:pPr>
      <w:r w:rsidRPr="009634B0">
        <w:rPr>
          <w:rFonts w:asciiTheme="minorHAnsi" w:hAnsiTheme="minorHAnsi" w:cstheme="minorHAnsi"/>
          <w:highlight w:val="green"/>
          <w:lang w:val="en-US" w:eastAsia="ja-JP" w:bidi="hi-IN"/>
        </w:rPr>
        <w:t>Step</w:t>
      </w:r>
      <w:r w:rsidRPr="009634B0">
        <w:rPr>
          <w:rFonts w:asciiTheme="minorHAnsi" w:hAnsiTheme="minorHAnsi" w:cstheme="minorHAnsi" w:hint="eastAsia"/>
          <w:highlight w:val="green"/>
          <w:lang w:val="en-US" w:eastAsia="zh-CN" w:bidi="hi-IN"/>
        </w:rPr>
        <w:t xml:space="preserve"> 1. </w:t>
      </w:r>
      <w:r w:rsidRPr="009634B0">
        <w:rPr>
          <w:rFonts w:asciiTheme="minorHAnsi" w:hAnsiTheme="minorHAnsi" w:cstheme="minorHAnsi"/>
          <w:highlight w:val="green"/>
          <w:lang w:val="en-US" w:eastAsia="ja-JP" w:bidi="hi-IN"/>
        </w:rPr>
        <w:t>Omit results from outliers in test cases where the span limit can be met by excluding those result</w:t>
      </w:r>
    </w:p>
    <w:p w:rsidR="0069634E" w:rsidRPr="009634B0" w:rsidRDefault="0069634E" w:rsidP="0069634E">
      <w:pPr>
        <w:pStyle w:val="ListParagraph"/>
        <w:numPr>
          <w:ilvl w:val="0"/>
          <w:numId w:val="38"/>
        </w:numPr>
        <w:ind w:firstLineChars="0"/>
        <w:rPr>
          <w:rFonts w:asciiTheme="minorHAnsi" w:hAnsiTheme="minorHAnsi" w:cstheme="minorHAnsi"/>
          <w:highlight w:val="green"/>
          <w:lang w:val="en-US" w:eastAsia="zh-CN" w:bidi="hi-IN"/>
        </w:rPr>
      </w:pPr>
      <w:r w:rsidRPr="009634B0">
        <w:rPr>
          <w:rFonts w:asciiTheme="minorHAnsi" w:hAnsiTheme="minorHAnsi" w:cstheme="minorHAnsi" w:hint="eastAsia"/>
          <w:highlight w:val="green"/>
          <w:lang w:val="en-US" w:eastAsia="zh-CN" w:bidi="hi-IN"/>
        </w:rPr>
        <w:t>Step 2.  Keep requirements  with [] for the cases which have larger span &gt; 2.5dB</w:t>
      </w:r>
    </w:p>
    <w:p w:rsidR="0069634E" w:rsidRDefault="0069634E" w:rsidP="0069634E">
      <w:pPr>
        <w:pStyle w:val="ListParagraph"/>
        <w:numPr>
          <w:ilvl w:val="0"/>
          <w:numId w:val="38"/>
        </w:numPr>
        <w:ind w:firstLineChars="0"/>
        <w:rPr>
          <w:rFonts w:asciiTheme="minorHAnsi" w:hAnsiTheme="minorHAnsi" w:cstheme="minorHAnsi"/>
          <w:highlight w:val="green"/>
          <w:lang w:val="en-US" w:eastAsia="zh-CN" w:bidi="hi-IN"/>
        </w:rPr>
      </w:pPr>
      <w:r w:rsidRPr="009634B0">
        <w:rPr>
          <w:rFonts w:asciiTheme="minorHAnsi" w:hAnsiTheme="minorHAnsi" w:cstheme="minorHAnsi" w:hint="eastAsia"/>
          <w:highlight w:val="green"/>
          <w:lang w:val="en-US" w:eastAsia="zh-CN" w:bidi="hi-IN"/>
        </w:rPr>
        <w:t xml:space="preserve">Step 3. Allow </w:t>
      </w:r>
      <w:r w:rsidRPr="009634B0">
        <w:rPr>
          <w:rFonts w:asciiTheme="minorHAnsi" w:hAnsiTheme="minorHAnsi" w:cstheme="minorHAnsi"/>
          <w:highlight w:val="green"/>
          <w:lang w:val="en-US" w:eastAsia="zh-CN" w:bidi="hi-IN"/>
        </w:rPr>
        <w:t>companies</w:t>
      </w:r>
      <w:r w:rsidRPr="009634B0">
        <w:rPr>
          <w:rFonts w:asciiTheme="minorHAnsi" w:hAnsiTheme="minorHAnsi" w:cstheme="minorHAnsi" w:hint="eastAsia"/>
          <w:highlight w:val="green"/>
          <w:lang w:val="en-US" w:eastAsia="zh-CN" w:bidi="hi-IN"/>
        </w:rPr>
        <w:t xml:space="preserve"> to update results in May meeting and revise requirements for these test cases.</w:t>
      </w:r>
    </w:p>
    <w:p w:rsidR="00786D6D" w:rsidRPr="00786D6D" w:rsidRDefault="00786D6D" w:rsidP="00786D6D">
      <w:pPr>
        <w:rPr>
          <w:rFonts w:asciiTheme="minorHAnsi" w:hAnsiTheme="minorHAnsi" w:cstheme="minorHAnsi"/>
          <w:highlight w:val="green"/>
          <w:lang w:val="en-US" w:eastAsia="zh-CN" w:bidi="hi-IN"/>
        </w:rPr>
      </w:pPr>
      <w:r>
        <w:rPr>
          <w:rFonts w:asciiTheme="minorHAnsi" w:hAnsiTheme="minorHAnsi" w:cstheme="minorHAnsi" w:hint="eastAsia"/>
          <w:highlight w:val="green"/>
          <w:lang w:val="en-US" w:eastAsia="zh-CN" w:bidi="hi-IN"/>
        </w:rPr>
        <w:t>Note: Target to remove [] for these test cases in May meeting</w:t>
      </w:r>
    </w:p>
    <w:p w:rsidR="0069634E" w:rsidRPr="009634B0" w:rsidRDefault="0069634E" w:rsidP="003D70CD">
      <w:pPr>
        <w:rPr>
          <w:rFonts w:asciiTheme="minorHAnsi" w:hAnsiTheme="minorHAnsi" w:cstheme="minorHAnsi"/>
          <w:strike/>
          <w:lang w:val="en-US" w:eastAsia="zh-CN" w:bidi="hi-IN"/>
        </w:rPr>
      </w:pPr>
      <w:r w:rsidRPr="009634B0">
        <w:rPr>
          <w:rFonts w:asciiTheme="minorHAnsi" w:hAnsiTheme="minorHAnsi" w:cstheme="minorHAnsi" w:hint="eastAsia"/>
          <w:strike/>
          <w:lang w:val="en-US" w:eastAsia="zh-CN" w:bidi="hi-IN"/>
        </w:rPr>
        <w:t xml:space="preserve">Option 2: Increase margin -&gt; add </w:t>
      </w:r>
      <w:r w:rsidRPr="009634B0">
        <w:rPr>
          <w:rFonts w:asciiTheme="minorHAnsi" w:hAnsiTheme="minorHAnsi" w:cstheme="minorHAnsi"/>
          <w:strike/>
          <w:lang w:val="en-US" w:eastAsia="zh-CN" w:bidi="hi-IN"/>
        </w:rPr>
        <w:t>additional</w:t>
      </w:r>
      <w:r w:rsidR="009634B0" w:rsidRPr="009634B0">
        <w:rPr>
          <w:rFonts w:asciiTheme="minorHAnsi" w:hAnsiTheme="minorHAnsi" w:cstheme="minorHAnsi" w:hint="eastAsia"/>
          <w:strike/>
          <w:lang w:val="en-US" w:eastAsia="zh-CN" w:bidi="hi-IN"/>
        </w:rPr>
        <w:t xml:space="preserve"> X dB in a case by case manner </w:t>
      </w:r>
    </w:p>
    <w:p w:rsidR="0069634E" w:rsidRPr="0069634E" w:rsidRDefault="0069634E" w:rsidP="003D70CD">
      <w:pPr>
        <w:rPr>
          <w:rFonts w:asciiTheme="minorHAnsi" w:hAnsiTheme="minorHAnsi" w:cstheme="minorHAnsi"/>
          <w:lang w:val="en-US" w:eastAsia="zh-CN" w:bidi="hi-IN"/>
        </w:rPr>
      </w:pPr>
    </w:p>
    <w:p w:rsidR="003D70CD" w:rsidRDefault="003D70CD" w:rsidP="003D70CD">
      <w:pPr>
        <w:rPr>
          <w:rFonts w:asciiTheme="minorHAnsi" w:hAnsiTheme="minorHAnsi" w:cstheme="minorHAnsi"/>
          <w:u w:val="single"/>
          <w:lang w:val="en-US" w:eastAsia="zh-CN" w:bidi="hi-IN"/>
        </w:rPr>
      </w:pPr>
      <w:r w:rsidRPr="003D70CD">
        <w:rPr>
          <w:rFonts w:asciiTheme="minorHAnsi" w:hAnsiTheme="minorHAnsi" w:cstheme="minorHAnsi"/>
          <w:u w:val="single"/>
          <w:lang w:val="en-US" w:eastAsia="ja-JP" w:bidi="hi-IN"/>
        </w:rPr>
        <w:t>Summary of requirements</w:t>
      </w:r>
    </w:p>
    <w:p w:rsidR="0034252D" w:rsidRDefault="0034252D" w:rsidP="003D70CD">
      <w:pPr>
        <w:rPr>
          <w:rFonts w:asciiTheme="minorHAnsi" w:hAnsiTheme="minorHAnsi" w:cstheme="minorHAnsi"/>
          <w:u w:val="single"/>
          <w:lang w:val="en-US" w:eastAsia="zh-CN" w:bidi="hi-IN"/>
        </w:rPr>
      </w:pPr>
      <w:r>
        <w:rPr>
          <w:rFonts w:asciiTheme="minorHAnsi" w:hAnsiTheme="minorHAnsi" w:cstheme="minorHAnsi" w:hint="eastAsia"/>
          <w:u w:val="single"/>
          <w:lang w:val="en-US" w:eastAsia="zh-CN" w:bidi="hi-IN"/>
        </w:rPr>
        <w:t>FR1 FDD</w:t>
      </w:r>
    </w:p>
    <w:p w:rsidR="0034252D" w:rsidRDefault="0034252D" w:rsidP="003D70CD">
      <w:pPr>
        <w:rPr>
          <w:rFonts w:asciiTheme="minorHAnsi" w:hAnsiTheme="minorHAnsi" w:cstheme="minorHAnsi"/>
          <w:u w:val="single"/>
          <w:lang w:val="en-US" w:eastAsia="zh-CN" w:bidi="hi-IN"/>
        </w:rPr>
      </w:pPr>
    </w:p>
    <w:tbl>
      <w:tblPr>
        <w:tblW w:w="11094" w:type="dxa"/>
        <w:jc w:val="right"/>
        <w:tblInd w:w="-720" w:type="dxa"/>
        <w:tblLook w:val="04A0" w:firstRow="1" w:lastRow="0" w:firstColumn="1" w:lastColumn="0" w:noHBand="0" w:noVBand="1"/>
      </w:tblPr>
      <w:tblGrid>
        <w:gridCol w:w="972"/>
        <w:gridCol w:w="1307"/>
        <w:gridCol w:w="1307"/>
        <w:gridCol w:w="689"/>
        <w:gridCol w:w="689"/>
        <w:gridCol w:w="689"/>
        <w:gridCol w:w="689"/>
        <w:gridCol w:w="689"/>
        <w:gridCol w:w="689"/>
        <w:gridCol w:w="689"/>
        <w:gridCol w:w="689"/>
        <w:gridCol w:w="689"/>
        <w:gridCol w:w="689"/>
        <w:gridCol w:w="689"/>
      </w:tblGrid>
      <w:tr w:rsidR="00A70727" w:rsidRPr="0034252D" w:rsidTr="00A70727">
        <w:trPr>
          <w:trHeight w:val="914"/>
          <w:jc w:val="right"/>
        </w:trPr>
        <w:tc>
          <w:tcPr>
            <w:tcW w:w="90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Case Number</w:t>
            </w:r>
          </w:p>
        </w:tc>
        <w:tc>
          <w:tcPr>
            <w:tcW w:w="130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Section number in TS 38.101-4</w:t>
            </w:r>
          </w:p>
        </w:tc>
        <w:tc>
          <w:tcPr>
            <w:tcW w:w="1307" w:type="dxa"/>
            <w:tcBorders>
              <w:top w:val="single" w:sz="8" w:space="0" w:color="auto"/>
              <w:left w:val="nil"/>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Test number in TS 38.101-4</w:t>
            </w:r>
          </w:p>
        </w:tc>
        <w:tc>
          <w:tcPr>
            <w:tcW w:w="689" w:type="dxa"/>
            <w:tcBorders>
              <w:top w:val="single" w:sz="8" w:space="0" w:color="auto"/>
              <w:left w:val="nil"/>
              <w:bottom w:val="single" w:sz="8" w:space="0" w:color="auto"/>
              <w:right w:val="single" w:sz="4" w:space="0" w:color="auto"/>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Samsung</w:t>
            </w:r>
          </w:p>
        </w:tc>
        <w:tc>
          <w:tcPr>
            <w:tcW w:w="689" w:type="dxa"/>
            <w:tcBorders>
              <w:top w:val="single" w:sz="8" w:space="0" w:color="auto"/>
              <w:left w:val="nil"/>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Quaclomm</w:t>
            </w:r>
            <w:proofErr w:type="spellEnd"/>
          </w:p>
        </w:tc>
        <w:tc>
          <w:tcPr>
            <w:tcW w:w="689" w:type="dxa"/>
            <w:tcBorders>
              <w:top w:val="single" w:sz="8" w:space="0" w:color="auto"/>
              <w:left w:val="single" w:sz="4" w:space="0" w:color="auto"/>
              <w:bottom w:val="single" w:sz="8" w:space="0" w:color="auto"/>
              <w:right w:val="single" w:sz="4" w:space="0" w:color="auto"/>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Intel</w:t>
            </w:r>
          </w:p>
        </w:tc>
        <w:tc>
          <w:tcPr>
            <w:tcW w:w="689" w:type="dxa"/>
            <w:tcBorders>
              <w:top w:val="single" w:sz="8" w:space="0" w:color="auto"/>
              <w:left w:val="nil"/>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Ericsson</w:t>
            </w:r>
          </w:p>
        </w:tc>
        <w:tc>
          <w:tcPr>
            <w:tcW w:w="689"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Huawei</w:t>
            </w:r>
          </w:p>
        </w:tc>
        <w:tc>
          <w:tcPr>
            <w:tcW w:w="689"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MTK</w:t>
            </w:r>
          </w:p>
        </w:tc>
        <w:tc>
          <w:tcPr>
            <w:tcW w:w="689" w:type="dxa"/>
            <w:tcBorders>
              <w:top w:val="single" w:sz="8" w:space="0" w:color="auto"/>
              <w:left w:val="single" w:sz="4" w:space="0" w:color="auto"/>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STD</w:t>
            </w:r>
          </w:p>
        </w:tc>
        <w:tc>
          <w:tcPr>
            <w:tcW w:w="689" w:type="dxa"/>
            <w:tcBorders>
              <w:top w:val="single" w:sz="8" w:space="0" w:color="auto"/>
              <w:left w:val="nil"/>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SPAN</w:t>
            </w:r>
          </w:p>
        </w:tc>
        <w:tc>
          <w:tcPr>
            <w:tcW w:w="689" w:type="dxa"/>
            <w:tcBorders>
              <w:top w:val="single" w:sz="8" w:space="0" w:color="auto"/>
              <w:left w:val="nil"/>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AVE</w:t>
            </w:r>
          </w:p>
        </w:tc>
        <w:tc>
          <w:tcPr>
            <w:tcW w:w="689" w:type="dxa"/>
            <w:tcBorders>
              <w:top w:val="single" w:sz="8" w:space="0" w:color="auto"/>
              <w:left w:val="nil"/>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Margin</w:t>
            </w:r>
          </w:p>
        </w:tc>
        <w:tc>
          <w:tcPr>
            <w:tcW w:w="689" w:type="dxa"/>
            <w:tcBorders>
              <w:top w:val="single" w:sz="8" w:space="0" w:color="auto"/>
              <w:left w:val="nil"/>
              <w:bottom w:val="single" w:sz="8" w:space="0" w:color="auto"/>
              <w:right w:val="single" w:sz="8" w:space="0" w:color="auto"/>
            </w:tcBorders>
            <w:shd w:val="clear" w:color="000000" w:fill="92D05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Req</w:t>
            </w:r>
            <w:proofErr w:type="spellEnd"/>
          </w:p>
        </w:tc>
      </w:tr>
      <w:tr w:rsidR="00A70727" w:rsidRPr="0034252D" w:rsidTr="00A70727">
        <w:trPr>
          <w:trHeight w:val="189"/>
          <w:jc w:val="right"/>
        </w:trPr>
        <w:tc>
          <w:tcPr>
            <w:tcW w:w="901"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-0.8</w:t>
            </w:r>
          </w:p>
        </w:tc>
      </w:tr>
      <w:tr w:rsidR="00A70727" w:rsidRPr="0034252D" w:rsidTr="00A70727">
        <w:trPr>
          <w:trHeight w:val="189"/>
          <w:jc w:val="right"/>
        </w:trPr>
        <w:tc>
          <w:tcPr>
            <w:tcW w:w="90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-0.4</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0.2</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24.7</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22.7</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24.5</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23.8</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24.6</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2.7</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1.1</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18.7</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19.6</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18.6</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19.4</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20.5</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18.8</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17.9</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18.8</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19.3</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18.9</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19.7</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16.9</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17.2</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0.2</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17.1</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17.6</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5.2.2.1.2</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14.8</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14.9</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14.8</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14.6</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14.3</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14.8</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5.2.2.1.3</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-0.9</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5.2.2.1.4</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-1.0</w:t>
            </w:r>
          </w:p>
        </w:tc>
      </w:tr>
      <w:tr w:rsidR="00A70727" w:rsidRPr="0034252D" w:rsidTr="00A70727">
        <w:trPr>
          <w:trHeight w:val="201"/>
          <w:jc w:val="right"/>
        </w:trPr>
        <w:tc>
          <w:tcPr>
            <w:tcW w:w="901" w:type="dxa"/>
            <w:tcBorders>
              <w:top w:val="nil"/>
              <w:left w:val="single" w:sz="8" w:space="0" w:color="auto"/>
              <w:bottom w:val="single" w:sz="8"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5.2.2.1.4</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-1.0</w:t>
            </w:r>
          </w:p>
        </w:tc>
      </w:tr>
      <w:tr w:rsidR="00A70727" w:rsidRPr="0034252D" w:rsidTr="00A70727">
        <w:trPr>
          <w:trHeight w:val="189"/>
          <w:jc w:val="right"/>
        </w:trPr>
        <w:tc>
          <w:tcPr>
            <w:tcW w:w="901"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w:t>
            </w:r>
          </w:p>
        </w:tc>
        <w:tc>
          <w:tcPr>
            <w:tcW w:w="1307"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-3.6</w:t>
            </w:r>
          </w:p>
        </w:tc>
        <w:tc>
          <w:tcPr>
            <w:tcW w:w="689" w:type="dxa"/>
            <w:tcBorders>
              <w:top w:val="single" w:sz="8" w:space="0" w:color="auto"/>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-3.0</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-4.4</w:t>
            </w:r>
          </w:p>
        </w:tc>
        <w:tc>
          <w:tcPr>
            <w:tcW w:w="68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-5.3</w:t>
            </w:r>
          </w:p>
        </w:tc>
        <w:tc>
          <w:tcPr>
            <w:tcW w:w="68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-3.7</w:t>
            </w:r>
          </w:p>
        </w:tc>
        <w:tc>
          <w:tcPr>
            <w:tcW w:w="68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-4.2</w:t>
            </w:r>
          </w:p>
        </w:tc>
        <w:tc>
          <w:tcPr>
            <w:tcW w:w="689"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89"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-4.0</w:t>
            </w:r>
          </w:p>
        </w:tc>
        <w:tc>
          <w:tcPr>
            <w:tcW w:w="689"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single" w:sz="8" w:space="0" w:color="auto"/>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-3.5</w:t>
            </w:r>
          </w:p>
        </w:tc>
      </w:tr>
      <w:tr w:rsidR="00A70727" w:rsidRPr="0034252D" w:rsidTr="00A70727">
        <w:trPr>
          <w:trHeight w:val="189"/>
          <w:jc w:val="right"/>
        </w:trPr>
        <w:tc>
          <w:tcPr>
            <w:tcW w:w="90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-4.5</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-3.4</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-2.9</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21.5</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21.1</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18.9</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20.3</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2.9</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20.2</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21.0</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-1.5</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13.5</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13.1</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12.8</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12.7</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13.5</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13.5</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14.4</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11.2</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13.1</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12.9</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13.7</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6</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11.4</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10.9</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10.7</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8.9</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10.9</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10.5</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11.0</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17.1</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15.0</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14.0</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15.1</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15.1</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15.6</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23.5</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21.4</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21.5</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21.2</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21.8</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22.3</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5.2.3.1.2</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9.8</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9.2</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8.6</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8.6</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9.1</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5.2.3.1.3</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-3.3</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-5.6</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-4.3</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-4.3</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-3.8</w:t>
            </w:r>
          </w:p>
        </w:tc>
      </w:tr>
      <w:tr w:rsidR="00A70727" w:rsidRPr="0034252D" w:rsidTr="00A70727">
        <w:trPr>
          <w:trHeight w:val="189"/>
          <w:jc w:val="right"/>
        </w:trPr>
        <w:tc>
          <w:tcPr>
            <w:tcW w:w="901" w:type="dxa"/>
            <w:tcBorders>
              <w:top w:val="nil"/>
              <w:left w:val="single" w:sz="8" w:space="0" w:color="auto"/>
              <w:bottom w:val="single" w:sz="4"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5.2.3.1.4</w:t>
            </w:r>
          </w:p>
        </w:tc>
        <w:tc>
          <w:tcPr>
            <w:tcW w:w="1307"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4"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-3.4</w:t>
            </w:r>
          </w:p>
        </w:tc>
        <w:tc>
          <w:tcPr>
            <w:tcW w:w="689" w:type="dxa"/>
            <w:tcBorders>
              <w:top w:val="nil"/>
              <w:left w:val="single" w:sz="4" w:space="0" w:color="auto"/>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-5.7</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-4.4</w:t>
            </w:r>
          </w:p>
        </w:tc>
        <w:tc>
          <w:tcPr>
            <w:tcW w:w="68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-4.6</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8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-4.5</w:t>
            </w:r>
          </w:p>
        </w:tc>
        <w:tc>
          <w:tcPr>
            <w:tcW w:w="68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-4.0</w:t>
            </w:r>
          </w:p>
        </w:tc>
      </w:tr>
      <w:tr w:rsidR="00A70727" w:rsidRPr="0034252D" w:rsidTr="00A70727">
        <w:trPr>
          <w:trHeight w:val="201"/>
          <w:jc w:val="right"/>
        </w:trPr>
        <w:tc>
          <w:tcPr>
            <w:tcW w:w="901" w:type="dxa"/>
            <w:tcBorders>
              <w:top w:val="nil"/>
              <w:left w:val="single" w:sz="8" w:space="0" w:color="auto"/>
              <w:bottom w:val="single" w:sz="8"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1307"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5.2.3.1.4</w:t>
            </w:r>
          </w:p>
        </w:tc>
        <w:tc>
          <w:tcPr>
            <w:tcW w:w="1307"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8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89" w:type="dxa"/>
            <w:tcBorders>
              <w:top w:val="nil"/>
              <w:left w:val="nil"/>
              <w:bottom w:val="single" w:sz="8" w:space="0" w:color="auto"/>
              <w:right w:val="nil"/>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-3.4</w:t>
            </w:r>
          </w:p>
        </w:tc>
        <w:tc>
          <w:tcPr>
            <w:tcW w:w="689" w:type="dxa"/>
            <w:tcBorders>
              <w:top w:val="nil"/>
              <w:left w:val="single" w:sz="4" w:space="0" w:color="auto"/>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-4.3</w:t>
            </w:r>
          </w:p>
        </w:tc>
        <w:tc>
          <w:tcPr>
            <w:tcW w:w="68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-5.7</w:t>
            </w:r>
          </w:p>
        </w:tc>
        <w:tc>
          <w:tcPr>
            <w:tcW w:w="68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-4.5</w:t>
            </w:r>
          </w:p>
        </w:tc>
        <w:tc>
          <w:tcPr>
            <w:tcW w:w="68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-4.5</w:t>
            </w:r>
          </w:p>
        </w:tc>
        <w:tc>
          <w:tcPr>
            <w:tcW w:w="689" w:type="dxa"/>
            <w:tcBorders>
              <w:top w:val="nil"/>
              <w:left w:val="nil"/>
              <w:bottom w:val="single" w:sz="8"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89" w:type="dxa"/>
            <w:tcBorders>
              <w:top w:val="nil"/>
              <w:left w:val="nil"/>
              <w:bottom w:val="single" w:sz="8"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89" w:type="dxa"/>
            <w:tcBorders>
              <w:top w:val="nil"/>
              <w:left w:val="nil"/>
              <w:bottom w:val="single" w:sz="8"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-4.5</w:t>
            </w:r>
          </w:p>
        </w:tc>
        <w:tc>
          <w:tcPr>
            <w:tcW w:w="689" w:type="dxa"/>
            <w:tcBorders>
              <w:top w:val="nil"/>
              <w:left w:val="nil"/>
              <w:bottom w:val="single" w:sz="8"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89" w:type="dxa"/>
            <w:tcBorders>
              <w:top w:val="nil"/>
              <w:left w:val="nil"/>
              <w:bottom w:val="single" w:sz="8"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-4.0</w:t>
            </w:r>
          </w:p>
        </w:tc>
      </w:tr>
    </w:tbl>
    <w:p w:rsidR="0034252D" w:rsidRDefault="0034252D" w:rsidP="003D70CD">
      <w:pPr>
        <w:rPr>
          <w:rFonts w:asciiTheme="minorHAnsi" w:hAnsiTheme="minorHAnsi" w:cstheme="minorHAnsi"/>
          <w:u w:val="single"/>
          <w:lang w:val="en-US" w:eastAsia="zh-CN" w:bidi="hi-IN"/>
        </w:rPr>
      </w:pPr>
    </w:p>
    <w:p w:rsidR="0034252D" w:rsidRPr="00A70727" w:rsidRDefault="0034252D" w:rsidP="0034252D">
      <w:pPr>
        <w:pStyle w:val="ListParagraph"/>
        <w:numPr>
          <w:ilvl w:val="0"/>
          <w:numId w:val="35"/>
        </w:numPr>
        <w:ind w:firstLineChars="0"/>
        <w:rPr>
          <w:rFonts w:asciiTheme="minorHAnsi" w:hAnsiTheme="minorHAnsi" w:cstheme="minorHAnsi"/>
          <w:highlight w:val="green"/>
          <w:u w:val="single"/>
          <w:lang w:val="en-US" w:eastAsia="zh-CN" w:bidi="hi-IN"/>
        </w:rPr>
      </w:pPr>
      <w:r w:rsidRPr="00A70727">
        <w:rPr>
          <w:rFonts w:asciiTheme="minorHAnsi" w:hAnsiTheme="minorHAnsi" w:cstheme="minorHAnsi" w:hint="eastAsia"/>
          <w:highlight w:val="green"/>
          <w:u w:val="single"/>
          <w:lang w:val="en-US" w:eastAsia="zh-CN" w:bidi="hi-IN"/>
        </w:rPr>
        <w:t>For FR1 FDD, introducing requirement for test cases as summarized in above tables without []</w:t>
      </w:r>
    </w:p>
    <w:p w:rsidR="0034252D" w:rsidRDefault="0034252D" w:rsidP="0034252D">
      <w:pPr>
        <w:ind w:left="360"/>
        <w:rPr>
          <w:rFonts w:asciiTheme="minorHAnsi" w:hAnsiTheme="minorHAnsi" w:cstheme="minorHAnsi"/>
          <w:sz w:val="40"/>
          <w:szCs w:val="40"/>
          <w:lang w:val="en-US" w:eastAsia="zh-CN" w:bidi="hi-IN"/>
        </w:rPr>
      </w:pPr>
      <w:r w:rsidRPr="0034252D">
        <w:rPr>
          <w:rFonts w:asciiTheme="minorHAnsi" w:hAnsiTheme="minorHAnsi" w:cstheme="minorHAnsi" w:hint="eastAsia"/>
          <w:sz w:val="40"/>
          <w:szCs w:val="40"/>
          <w:lang w:val="en-US" w:eastAsia="zh-CN" w:bidi="hi-IN"/>
        </w:rPr>
        <w:t>FR1 TDD</w:t>
      </w:r>
      <w:r>
        <w:rPr>
          <w:rFonts w:asciiTheme="minorHAnsi" w:hAnsiTheme="minorHAnsi" w:cstheme="minorHAnsi" w:hint="eastAsia"/>
          <w:sz w:val="40"/>
          <w:szCs w:val="40"/>
          <w:lang w:val="en-US" w:eastAsia="zh-CN" w:bidi="hi-IN"/>
        </w:rPr>
        <w:t xml:space="preserve"> results</w:t>
      </w:r>
    </w:p>
    <w:tbl>
      <w:tblPr>
        <w:tblW w:w="11083" w:type="dxa"/>
        <w:jc w:val="right"/>
        <w:tblInd w:w="93" w:type="dxa"/>
        <w:tblLook w:val="04A0" w:firstRow="1" w:lastRow="0" w:firstColumn="1" w:lastColumn="0" w:noHBand="0" w:noVBand="1"/>
      </w:tblPr>
      <w:tblGrid>
        <w:gridCol w:w="1008"/>
        <w:gridCol w:w="1032"/>
        <w:gridCol w:w="983"/>
        <w:gridCol w:w="629"/>
        <w:gridCol w:w="629"/>
        <w:gridCol w:w="629"/>
        <w:gridCol w:w="629"/>
        <w:gridCol w:w="629"/>
        <w:gridCol w:w="629"/>
        <w:gridCol w:w="743"/>
        <w:gridCol w:w="743"/>
        <w:gridCol w:w="514"/>
        <w:gridCol w:w="514"/>
        <w:gridCol w:w="629"/>
        <w:gridCol w:w="514"/>
        <w:gridCol w:w="629"/>
      </w:tblGrid>
      <w:tr w:rsidR="00A70727" w:rsidRPr="0034252D" w:rsidTr="00A70727">
        <w:trPr>
          <w:gridAfter w:val="15"/>
          <w:wAfter w:w="10075" w:type="dxa"/>
          <w:trHeight w:val="258"/>
          <w:jc w:val="right"/>
        </w:trPr>
        <w:tc>
          <w:tcPr>
            <w:tcW w:w="1008" w:type="dxa"/>
            <w:tcBorders>
              <w:top w:val="nil"/>
              <w:left w:val="nil"/>
              <w:bottom w:val="nil"/>
              <w:right w:val="nil"/>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p>
        </w:tc>
      </w:tr>
      <w:tr w:rsidR="00A70727" w:rsidRPr="0034252D" w:rsidTr="00A70727">
        <w:trPr>
          <w:trHeight w:val="993"/>
          <w:jc w:val="right"/>
        </w:trPr>
        <w:tc>
          <w:tcPr>
            <w:tcW w:w="100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Case Number</w:t>
            </w:r>
          </w:p>
        </w:tc>
        <w:tc>
          <w:tcPr>
            <w:tcW w:w="103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Section number in TS 38.101-4</w:t>
            </w:r>
          </w:p>
        </w:tc>
        <w:tc>
          <w:tcPr>
            <w:tcW w:w="983" w:type="dxa"/>
            <w:tcBorders>
              <w:top w:val="single" w:sz="8" w:space="0" w:color="auto"/>
              <w:left w:val="nil"/>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Test number in TS 38.101-4</w:t>
            </w:r>
          </w:p>
        </w:tc>
        <w:tc>
          <w:tcPr>
            <w:tcW w:w="629" w:type="dxa"/>
            <w:tcBorders>
              <w:top w:val="single" w:sz="8" w:space="0" w:color="auto"/>
              <w:left w:val="nil"/>
              <w:bottom w:val="single" w:sz="8" w:space="0" w:color="auto"/>
              <w:right w:val="single" w:sz="4" w:space="0" w:color="auto"/>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Samsung</w:t>
            </w:r>
          </w:p>
        </w:tc>
        <w:tc>
          <w:tcPr>
            <w:tcW w:w="629" w:type="dxa"/>
            <w:tcBorders>
              <w:top w:val="single" w:sz="8" w:space="0" w:color="auto"/>
              <w:left w:val="nil"/>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Quaclomm</w:t>
            </w:r>
            <w:proofErr w:type="spellEnd"/>
          </w:p>
        </w:tc>
        <w:tc>
          <w:tcPr>
            <w:tcW w:w="629"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Intel</w:t>
            </w:r>
          </w:p>
        </w:tc>
        <w:tc>
          <w:tcPr>
            <w:tcW w:w="629"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Ericsson</w:t>
            </w:r>
          </w:p>
        </w:tc>
        <w:tc>
          <w:tcPr>
            <w:tcW w:w="629"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Huawei</w:t>
            </w:r>
          </w:p>
        </w:tc>
        <w:tc>
          <w:tcPr>
            <w:tcW w:w="629"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MTK</w:t>
            </w:r>
          </w:p>
        </w:tc>
        <w:tc>
          <w:tcPr>
            <w:tcW w:w="743"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Docomo</w:t>
            </w:r>
            <w:proofErr w:type="spellEnd"/>
          </w:p>
        </w:tc>
        <w:tc>
          <w:tcPr>
            <w:tcW w:w="743" w:type="dxa"/>
            <w:tcBorders>
              <w:top w:val="single" w:sz="8" w:space="0" w:color="auto"/>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CMCC</w:t>
            </w:r>
          </w:p>
        </w:tc>
        <w:tc>
          <w:tcPr>
            <w:tcW w:w="514" w:type="dxa"/>
            <w:tcBorders>
              <w:top w:val="single" w:sz="8" w:space="0" w:color="auto"/>
              <w:left w:val="single" w:sz="4" w:space="0" w:color="auto"/>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STD</w:t>
            </w:r>
          </w:p>
        </w:tc>
        <w:tc>
          <w:tcPr>
            <w:tcW w:w="514" w:type="dxa"/>
            <w:tcBorders>
              <w:top w:val="single" w:sz="8" w:space="0" w:color="auto"/>
              <w:left w:val="nil"/>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SPAN</w:t>
            </w:r>
          </w:p>
        </w:tc>
        <w:tc>
          <w:tcPr>
            <w:tcW w:w="629" w:type="dxa"/>
            <w:tcBorders>
              <w:top w:val="single" w:sz="8" w:space="0" w:color="auto"/>
              <w:left w:val="nil"/>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AVE</w:t>
            </w:r>
          </w:p>
        </w:tc>
        <w:tc>
          <w:tcPr>
            <w:tcW w:w="514" w:type="dxa"/>
            <w:tcBorders>
              <w:top w:val="single" w:sz="8" w:space="0" w:color="auto"/>
              <w:left w:val="nil"/>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Margin</w:t>
            </w:r>
          </w:p>
        </w:tc>
        <w:tc>
          <w:tcPr>
            <w:tcW w:w="629" w:type="dxa"/>
            <w:tcBorders>
              <w:top w:val="single" w:sz="8" w:space="0" w:color="auto"/>
              <w:left w:val="nil"/>
              <w:bottom w:val="single" w:sz="8" w:space="0" w:color="auto"/>
              <w:right w:val="single" w:sz="8" w:space="0" w:color="auto"/>
            </w:tcBorders>
            <w:shd w:val="clear" w:color="000000" w:fill="92D05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Req</w:t>
            </w:r>
            <w:proofErr w:type="spellEnd"/>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right"/>
              <w:rPr>
                <w:rFonts w:ascii="Arial" w:eastAsia="Times New Roman" w:hAnsi="Arial" w:cs="Arial"/>
                <w:lang w:val="en-US" w:eastAsia="zh-CN"/>
              </w:rPr>
            </w:pPr>
            <w:r w:rsidRPr="0034252D">
              <w:rPr>
                <w:rFonts w:ascii="Arial" w:eastAsia="Times New Roman" w:hAnsi="Arial" w:cs="Arial"/>
                <w:lang w:val="en-US" w:eastAsia="zh-CN"/>
              </w:rPr>
              <w:t>-2.70</w:t>
            </w:r>
          </w:p>
        </w:tc>
        <w:tc>
          <w:tcPr>
            <w:tcW w:w="514"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14"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29"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514"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-1.1</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lastRenderedPageBreak/>
              <w:t>2</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0.2</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26.3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24.7</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24.9</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24.5</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25.3</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0.10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1.6</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0.4</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-0.8</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0.4</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-0.9</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19.8</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19.8</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18.7</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19.7</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19.8</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17.4</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17.5</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18.0</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5.2.2.2.2</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14.7</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13.50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right"/>
              <w:rPr>
                <w:rFonts w:ascii="Arial" w:eastAsia="Times New Roman" w:hAnsi="Arial" w:cs="Arial"/>
                <w:lang w:val="en-US" w:eastAsia="zh-CN"/>
              </w:rPr>
            </w:pPr>
            <w:r w:rsidRPr="0034252D">
              <w:rPr>
                <w:rFonts w:ascii="Arial" w:eastAsia="Times New Roman" w:hAnsi="Arial" w:cs="Arial"/>
                <w:lang w:val="en-US" w:eastAsia="zh-CN"/>
              </w:rPr>
              <w:t>12.70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3.8</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14.3</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14.8</w:t>
            </w:r>
          </w:p>
        </w:tc>
      </w:tr>
      <w:tr w:rsidR="00A70727" w:rsidRPr="0034252D" w:rsidTr="00A70727">
        <w:trPr>
          <w:trHeight w:val="187"/>
          <w:jc w:val="right"/>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5.2.2.2.3</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-0.9</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w:t>
            </w:r>
          </w:p>
        </w:tc>
        <w:tc>
          <w:tcPr>
            <w:tcW w:w="1032"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single" w:sz="8" w:space="0" w:color="auto"/>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-4.0</w:t>
            </w:r>
          </w:p>
        </w:tc>
        <w:tc>
          <w:tcPr>
            <w:tcW w:w="62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-3.3</w:t>
            </w:r>
          </w:p>
        </w:tc>
        <w:tc>
          <w:tcPr>
            <w:tcW w:w="62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-4.5</w:t>
            </w:r>
          </w:p>
        </w:tc>
        <w:tc>
          <w:tcPr>
            <w:tcW w:w="62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-5.4</w:t>
            </w:r>
          </w:p>
        </w:tc>
        <w:tc>
          <w:tcPr>
            <w:tcW w:w="62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-4.8</w:t>
            </w:r>
          </w:p>
        </w:tc>
        <w:tc>
          <w:tcPr>
            <w:tcW w:w="629"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743"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single" w:sz="8"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right"/>
              <w:rPr>
                <w:rFonts w:ascii="Arial" w:eastAsia="Times New Roman" w:hAnsi="Arial" w:cs="Arial"/>
                <w:lang w:val="en-US" w:eastAsia="zh-CN"/>
              </w:rPr>
            </w:pPr>
            <w:r w:rsidRPr="0034252D">
              <w:rPr>
                <w:rFonts w:ascii="Arial" w:eastAsia="Times New Roman" w:hAnsi="Arial" w:cs="Arial"/>
                <w:lang w:val="en-US" w:eastAsia="zh-CN"/>
              </w:rPr>
              <w:t>-5.90</w:t>
            </w:r>
          </w:p>
        </w:tc>
        <w:tc>
          <w:tcPr>
            <w:tcW w:w="514"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514"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2.6</w:t>
            </w:r>
          </w:p>
        </w:tc>
        <w:tc>
          <w:tcPr>
            <w:tcW w:w="629"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-4.6</w:t>
            </w:r>
          </w:p>
        </w:tc>
        <w:tc>
          <w:tcPr>
            <w:tcW w:w="514" w:type="dxa"/>
            <w:tcBorders>
              <w:top w:val="single" w:sz="8" w:space="0" w:color="auto"/>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single" w:sz="8" w:space="0" w:color="auto"/>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-4.1</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-3.60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3.2</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-3.2</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-2.7</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20.7</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4.0</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20.8</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21.6</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-1.2</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-2.7</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-4.7</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nil"/>
              <w:right w:val="nil"/>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2.9</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-3.6</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-4.4</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-4.3</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-3.8</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13.9</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12.0</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13.1</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12.8</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13.6</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13.1</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12.10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12.9</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13.7</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6</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11.8</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11.8</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11.2</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9.80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2.6</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10.6</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11.1</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16.1</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14.8</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14.8</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15.3</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13.80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14.9</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15.4</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5.2.3.2.1</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22.5</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21.8</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3.0</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22.4</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22.9</w:t>
            </w:r>
          </w:p>
        </w:tc>
      </w:tr>
      <w:tr w:rsidR="00A70727" w:rsidRPr="0034252D" w:rsidTr="00A70727">
        <w:trPr>
          <w:trHeight w:val="177"/>
          <w:jc w:val="right"/>
        </w:trPr>
        <w:tc>
          <w:tcPr>
            <w:tcW w:w="1008" w:type="dxa"/>
            <w:tcBorders>
              <w:top w:val="nil"/>
              <w:left w:val="single" w:sz="8" w:space="0" w:color="auto"/>
              <w:bottom w:val="nil"/>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w:t>
            </w:r>
          </w:p>
        </w:tc>
        <w:tc>
          <w:tcPr>
            <w:tcW w:w="1032"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5.2.3.2.2</w:t>
            </w:r>
          </w:p>
        </w:tc>
        <w:tc>
          <w:tcPr>
            <w:tcW w:w="98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10.6</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9.3</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7.4</w:t>
            </w:r>
          </w:p>
        </w:tc>
        <w:tc>
          <w:tcPr>
            <w:tcW w:w="62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8.7</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7.50</w:t>
            </w:r>
          </w:p>
        </w:tc>
        <w:tc>
          <w:tcPr>
            <w:tcW w:w="743"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right"/>
              <w:rPr>
                <w:rFonts w:ascii="Arial" w:eastAsia="Times New Roman" w:hAnsi="Arial" w:cs="Arial"/>
                <w:lang w:val="en-US" w:eastAsia="zh-CN"/>
              </w:rPr>
            </w:pPr>
            <w:r w:rsidRPr="0034252D">
              <w:rPr>
                <w:rFonts w:ascii="Arial" w:eastAsia="Times New Roman" w:hAnsi="Arial" w:cs="Arial"/>
                <w:lang w:val="en-US" w:eastAsia="zh-CN"/>
              </w:rPr>
              <w:t>7.00</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3.6</w:t>
            </w:r>
          </w:p>
        </w:tc>
        <w:tc>
          <w:tcPr>
            <w:tcW w:w="629"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8.5</w:t>
            </w:r>
          </w:p>
        </w:tc>
        <w:tc>
          <w:tcPr>
            <w:tcW w:w="514"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4"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9.0</w:t>
            </w:r>
          </w:p>
        </w:tc>
      </w:tr>
      <w:tr w:rsidR="00A70727" w:rsidRPr="0034252D" w:rsidTr="00A70727">
        <w:trPr>
          <w:trHeight w:val="187"/>
          <w:jc w:val="right"/>
        </w:trPr>
        <w:tc>
          <w:tcPr>
            <w:tcW w:w="1008" w:type="dxa"/>
            <w:tcBorders>
              <w:top w:val="nil"/>
              <w:left w:val="single" w:sz="8" w:space="0" w:color="auto"/>
              <w:bottom w:val="single" w:sz="8" w:space="0" w:color="auto"/>
              <w:right w:val="single" w:sz="8"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1032"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5.2.3.2.3</w:t>
            </w:r>
          </w:p>
        </w:tc>
        <w:tc>
          <w:tcPr>
            <w:tcW w:w="983"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29" w:type="dxa"/>
            <w:tcBorders>
              <w:top w:val="nil"/>
              <w:left w:val="nil"/>
              <w:bottom w:val="single" w:sz="8"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2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-3.5</w:t>
            </w:r>
          </w:p>
        </w:tc>
        <w:tc>
          <w:tcPr>
            <w:tcW w:w="62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-4.2</w:t>
            </w:r>
          </w:p>
        </w:tc>
        <w:tc>
          <w:tcPr>
            <w:tcW w:w="62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-5.7</w:t>
            </w:r>
          </w:p>
        </w:tc>
        <w:tc>
          <w:tcPr>
            <w:tcW w:w="62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-4.3</w:t>
            </w:r>
          </w:p>
        </w:tc>
        <w:tc>
          <w:tcPr>
            <w:tcW w:w="629"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-4.1</w:t>
            </w:r>
          </w:p>
        </w:tc>
        <w:tc>
          <w:tcPr>
            <w:tcW w:w="743"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743" w:type="dxa"/>
            <w:tcBorders>
              <w:top w:val="nil"/>
              <w:left w:val="nil"/>
              <w:bottom w:val="single" w:sz="8"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514" w:type="dxa"/>
            <w:tcBorders>
              <w:top w:val="nil"/>
              <w:left w:val="nil"/>
              <w:bottom w:val="single" w:sz="8"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14" w:type="dxa"/>
            <w:tcBorders>
              <w:top w:val="nil"/>
              <w:left w:val="nil"/>
              <w:bottom w:val="single" w:sz="8"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29" w:type="dxa"/>
            <w:tcBorders>
              <w:top w:val="nil"/>
              <w:left w:val="nil"/>
              <w:bottom w:val="single" w:sz="8"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-4.4</w:t>
            </w:r>
          </w:p>
        </w:tc>
        <w:tc>
          <w:tcPr>
            <w:tcW w:w="514" w:type="dxa"/>
            <w:tcBorders>
              <w:top w:val="nil"/>
              <w:left w:val="nil"/>
              <w:bottom w:val="single" w:sz="8"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29" w:type="dxa"/>
            <w:tcBorders>
              <w:top w:val="nil"/>
              <w:left w:val="nil"/>
              <w:bottom w:val="single" w:sz="8" w:space="0" w:color="auto"/>
              <w:right w:val="single" w:sz="8"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-3.9</w:t>
            </w:r>
          </w:p>
        </w:tc>
      </w:tr>
    </w:tbl>
    <w:p w:rsidR="0034252D" w:rsidRDefault="0034252D" w:rsidP="0034252D">
      <w:pPr>
        <w:ind w:left="360"/>
        <w:rPr>
          <w:rFonts w:asciiTheme="minorHAnsi" w:hAnsiTheme="minorHAnsi" w:cstheme="minorHAnsi"/>
          <w:sz w:val="40"/>
          <w:szCs w:val="40"/>
          <w:lang w:val="en-US" w:eastAsia="zh-CN" w:bidi="hi-IN"/>
        </w:rPr>
      </w:pPr>
    </w:p>
    <w:p w:rsidR="0034252D" w:rsidRPr="0034252D" w:rsidRDefault="0034252D" w:rsidP="0034252D">
      <w:pPr>
        <w:ind w:left="360"/>
        <w:rPr>
          <w:rFonts w:asciiTheme="minorHAnsi" w:hAnsiTheme="minorHAnsi" w:cstheme="minorHAnsi"/>
          <w:sz w:val="40"/>
          <w:szCs w:val="40"/>
          <w:lang w:val="en-US" w:eastAsia="zh-CN" w:bidi="hi-IN"/>
        </w:rPr>
      </w:pPr>
    </w:p>
    <w:p w:rsidR="0034252D" w:rsidRPr="0034252D" w:rsidRDefault="0034252D" w:rsidP="0034252D">
      <w:pPr>
        <w:ind w:left="360"/>
        <w:rPr>
          <w:rFonts w:asciiTheme="minorHAnsi" w:hAnsiTheme="minorHAnsi" w:cstheme="minorHAnsi"/>
          <w:sz w:val="40"/>
          <w:szCs w:val="40"/>
          <w:highlight w:val="green"/>
          <w:lang w:val="en-US" w:eastAsia="zh-CN" w:bidi="hi-IN"/>
        </w:rPr>
      </w:pPr>
    </w:p>
    <w:p w:rsidR="0034252D" w:rsidRPr="00A70727" w:rsidRDefault="0034252D" w:rsidP="0034252D">
      <w:pPr>
        <w:pStyle w:val="ListParagraph"/>
        <w:numPr>
          <w:ilvl w:val="0"/>
          <w:numId w:val="35"/>
        </w:numPr>
        <w:ind w:firstLineChars="0"/>
        <w:rPr>
          <w:rFonts w:asciiTheme="minorHAnsi" w:hAnsiTheme="minorHAnsi" w:cstheme="minorHAnsi"/>
          <w:highlight w:val="green"/>
          <w:u w:val="single"/>
          <w:lang w:val="en-US" w:eastAsia="zh-CN" w:bidi="hi-IN"/>
        </w:rPr>
      </w:pPr>
      <w:r w:rsidRPr="00A70727">
        <w:rPr>
          <w:rFonts w:asciiTheme="minorHAnsi" w:hAnsiTheme="minorHAnsi" w:cstheme="minorHAnsi" w:hint="eastAsia"/>
          <w:highlight w:val="green"/>
          <w:u w:val="single"/>
          <w:lang w:val="en-US" w:eastAsia="zh-CN" w:bidi="hi-IN"/>
        </w:rPr>
        <w:t>For FR1 TDD , introducing requirement for all test cases except test number 7 for 4Rx as summarized in above tables without [].  For test number 7 with 4Rx, keep requirements with [].</w:t>
      </w:r>
    </w:p>
    <w:p w:rsidR="0034252D" w:rsidRDefault="0034252D" w:rsidP="004661D4">
      <w:pPr>
        <w:rPr>
          <w:rFonts w:asciiTheme="minorHAnsi" w:hAnsiTheme="minorHAnsi" w:cstheme="minorHAnsi"/>
          <w:lang w:val="en-US" w:eastAsia="zh-CN" w:bidi="hi-IN"/>
        </w:rPr>
      </w:pPr>
      <w:r>
        <w:rPr>
          <w:rFonts w:asciiTheme="minorHAnsi" w:hAnsiTheme="minorHAnsi" w:cstheme="minorHAnsi" w:hint="eastAsia"/>
          <w:lang w:val="en-US" w:eastAsia="zh-CN" w:bidi="hi-IN"/>
        </w:rPr>
        <w:t>FR2 TDD results</w:t>
      </w:r>
    </w:p>
    <w:tbl>
      <w:tblPr>
        <w:tblW w:w="10833" w:type="dxa"/>
        <w:jc w:val="right"/>
        <w:tblInd w:w="93" w:type="dxa"/>
        <w:tblLook w:val="04A0" w:firstRow="1" w:lastRow="0" w:firstColumn="1" w:lastColumn="0" w:noHBand="0" w:noVBand="1"/>
      </w:tblPr>
      <w:tblGrid>
        <w:gridCol w:w="972"/>
        <w:gridCol w:w="1321"/>
        <w:gridCol w:w="1299"/>
        <w:gridCol w:w="699"/>
        <w:gridCol w:w="699"/>
        <w:gridCol w:w="699"/>
        <w:gridCol w:w="699"/>
        <w:gridCol w:w="699"/>
        <w:gridCol w:w="699"/>
        <w:gridCol w:w="699"/>
        <w:gridCol w:w="495"/>
        <w:gridCol w:w="495"/>
        <w:gridCol w:w="606"/>
        <w:gridCol w:w="495"/>
        <w:gridCol w:w="606"/>
      </w:tblGrid>
      <w:tr w:rsidR="00A70727" w:rsidRPr="0034252D" w:rsidTr="00A70727">
        <w:trPr>
          <w:trHeight w:val="638"/>
          <w:jc w:val="right"/>
        </w:trPr>
        <w:tc>
          <w:tcPr>
            <w:tcW w:w="885" w:type="dxa"/>
            <w:tcBorders>
              <w:top w:val="nil"/>
              <w:left w:val="single" w:sz="8" w:space="0" w:color="auto"/>
              <w:bottom w:val="single" w:sz="8" w:space="0" w:color="auto"/>
              <w:right w:val="single" w:sz="8"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Case Number</w:t>
            </w:r>
          </w:p>
        </w:tc>
        <w:tc>
          <w:tcPr>
            <w:tcW w:w="1321" w:type="dxa"/>
            <w:tcBorders>
              <w:top w:val="nil"/>
              <w:left w:val="nil"/>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Section number in TS 38.101-4</w:t>
            </w:r>
          </w:p>
        </w:tc>
        <w:tc>
          <w:tcPr>
            <w:tcW w:w="1299" w:type="dxa"/>
            <w:tcBorders>
              <w:top w:val="nil"/>
              <w:left w:val="nil"/>
              <w:bottom w:val="single" w:sz="8"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Test number in TS 38.101-4</w:t>
            </w:r>
          </w:p>
        </w:tc>
        <w:tc>
          <w:tcPr>
            <w:tcW w:w="699" w:type="dxa"/>
            <w:tcBorders>
              <w:top w:val="nil"/>
              <w:left w:val="nil"/>
              <w:bottom w:val="single" w:sz="8" w:space="0" w:color="auto"/>
              <w:right w:val="single" w:sz="4" w:space="0" w:color="auto"/>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Samsung</w:t>
            </w:r>
          </w:p>
        </w:tc>
        <w:tc>
          <w:tcPr>
            <w:tcW w:w="699" w:type="dxa"/>
            <w:tcBorders>
              <w:top w:val="nil"/>
              <w:left w:val="nil"/>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Quaclomm</w:t>
            </w:r>
            <w:proofErr w:type="spellEnd"/>
          </w:p>
        </w:tc>
        <w:tc>
          <w:tcPr>
            <w:tcW w:w="699" w:type="dxa"/>
            <w:tcBorders>
              <w:top w:val="nil"/>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Intel</w:t>
            </w:r>
          </w:p>
        </w:tc>
        <w:tc>
          <w:tcPr>
            <w:tcW w:w="699" w:type="dxa"/>
            <w:tcBorders>
              <w:top w:val="nil"/>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Ericsson</w:t>
            </w:r>
          </w:p>
        </w:tc>
        <w:tc>
          <w:tcPr>
            <w:tcW w:w="699" w:type="dxa"/>
            <w:tcBorders>
              <w:top w:val="nil"/>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Huawei</w:t>
            </w:r>
          </w:p>
        </w:tc>
        <w:tc>
          <w:tcPr>
            <w:tcW w:w="699" w:type="dxa"/>
            <w:tcBorders>
              <w:top w:val="nil"/>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MTK</w:t>
            </w:r>
          </w:p>
        </w:tc>
        <w:tc>
          <w:tcPr>
            <w:tcW w:w="699" w:type="dxa"/>
            <w:tcBorders>
              <w:top w:val="nil"/>
              <w:left w:val="single" w:sz="4" w:space="0" w:color="auto"/>
              <w:bottom w:val="single" w:sz="8" w:space="0" w:color="auto"/>
              <w:right w:val="nil"/>
            </w:tcBorders>
            <w:shd w:val="clear" w:color="auto" w:fill="auto"/>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Docomo</w:t>
            </w:r>
            <w:proofErr w:type="spellEnd"/>
          </w:p>
        </w:tc>
        <w:tc>
          <w:tcPr>
            <w:tcW w:w="447" w:type="dxa"/>
            <w:tcBorders>
              <w:top w:val="nil"/>
              <w:left w:val="single" w:sz="4" w:space="0" w:color="auto"/>
              <w:bottom w:val="single" w:sz="8" w:space="0" w:color="auto"/>
              <w:right w:val="single" w:sz="4" w:space="0" w:color="auto"/>
            </w:tcBorders>
            <w:shd w:val="clear" w:color="000000" w:fill="BFBFBF"/>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STD</w:t>
            </w:r>
          </w:p>
        </w:tc>
        <w:tc>
          <w:tcPr>
            <w:tcW w:w="447" w:type="dxa"/>
            <w:tcBorders>
              <w:top w:val="nil"/>
              <w:left w:val="nil"/>
              <w:bottom w:val="single" w:sz="8" w:space="0" w:color="auto"/>
              <w:right w:val="single" w:sz="4" w:space="0" w:color="auto"/>
            </w:tcBorders>
            <w:shd w:val="clear" w:color="000000" w:fill="BFBFBF"/>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SPAN</w:t>
            </w:r>
          </w:p>
        </w:tc>
        <w:tc>
          <w:tcPr>
            <w:tcW w:w="547" w:type="dxa"/>
            <w:tcBorders>
              <w:top w:val="nil"/>
              <w:left w:val="nil"/>
              <w:bottom w:val="single" w:sz="8" w:space="0" w:color="auto"/>
              <w:right w:val="single" w:sz="4" w:space="0" w:color="auto"/>
            </w:tcBorders>
            <w:shd w:val="clear" w:color="000000" w:fill="BFBFBF"/>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AVE</w:t>
            </w:r>
          </w:p>
        </w:tc>
        <w:tc>
          <w:tcPr>
            <w:tcW w:w="447" w:type="dxa"/>
            <w:tcBorders>
              <w:top w:val="nil"/>
              <w:left w:val="nil"/>
              <w:bottom w:val="single" w:sz="8" w:space="0" w:color="auto"/>
              <w:right w:val="single" w:sz="4" w:space="0" w:color="auto"/>
            </w:tcBorders>
            <w:shd w:val="clear" w:color="000000" w:fill="C0C0C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Margin</w:t>
            </w:r>
          </w:p>
        </w:tc>
        <w:tc>
          <w:tcPr>
            <w:tcW w:w="547" w:type="dxa"/>
            <w:tcBorders>
              <w:top w:val="nil"/>
              <w:left w:val="nil"/>
              <w:bottom w:val="single" w:sz="8" w:space="0" w:color="auto"/>
              <w:right w:val="single" w:sz="8" w:space="0" w:color="auto"/>
            </w:tcBorders>
            <w:shd w:val="clear" w:color="000000" w:fill="92D050"/>
            <w:noWrap/>
            <w:textDirection w:val="btLr"/>
            <w:vAlign w:val="center"/>
            <w:hideMark/>
          </w:tcPr>
          <w:p w:rsidR="00A70727" w:rsidRPr="0034252D" w:rsidRDefault="00A70727" w:rsidP="0034252D">
            <w:pPr>
              <w:spacing w:after="0"/>
              <w:jc w:val="center"/>
              <w:rPr>
                <w:rFonts w:ascii="Arial" w:eastAsia="Times New Roman" w:hAnsi="Arial" w:cs="Arial"/>
                <w:lang w:val="en-US" w:eastAsia="zh-CN"/>
              </w:rPr>
            </w:pPr>
            <w:proofErr w:type="spellStart"/>
            <w:r w:rsidRPr="0034252D">
              <w:rPr>
                <w:rFonts w:ascii="Arial" w:eastAsia="Times New Roman" w:hAnsi="Arial" w:cs="Arial"/>
                <w:lang w:val="en-US" w:eastAsia="zh-CN"/>
              </w:rPr>
              <w:t>Req</w:t>
            </w:r>
            <w:proofErr w:type="spellEnd"/>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0.2</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-0.9</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-0.4</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1a</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 (a)</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0.2</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-0.2</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0.2</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1b</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 (b)</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0.3</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0.6</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0.0</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2.8</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0.7</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0.2</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0.4</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2.6</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1.7</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12.9</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13.0</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11.5</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10.1</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10.7</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12.3</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10.5</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2.9</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11.6</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12.4</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2-1</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3.2</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5.3</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2.6</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4.5</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2.7</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3.6</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4.1</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4</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2-2</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14.5</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15.9</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13.8</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12.9</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12.7</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14.3</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13.3</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3.2</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13.9</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FFFF0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14.4</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8</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2-3</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13.6</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15.0</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13.1</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12.4</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12.1</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14.6</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2.9</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13.5</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14.0</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9</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16.0</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13.9</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13.1</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12.1</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13.2</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3.9</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13.7</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14.2</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10</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2-5</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14.1</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15.4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12.5</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12.8</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14.7</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1.1</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2.9</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13.8</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14.3</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5</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2-6</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18.6</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19.0</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16.4</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16.5</w:t>
            </w:r>
          </w:p>
        </w:tc>
        <w:tc>
          <w:tcPr>
            <w:tcW w:w="699" w:type="dxa"/>
            <w:tcBorders>
              <w:top w:val="nil"/>
              <w:left w:val="nil"/>
              <w:bottom w:val="single" w:sz="4" w:space="0" w:color="auto"/>
              <w:right w:val="single" w:sz="4" w:space="0" w:color="auto"/>
            </w:tcBorders>
            <w:shd w:val="clear" w:color="auto" w:fill="auto"/>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19.0</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1.2</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2.6</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17.8</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0.8</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18.6</w:t>
            </w:r>
          </w:p>
        </w:tc>
      </w:tr>
      <w:tr w:rsidR="00A70727" w:rsidRPr="0034252D" w:rsidTr="00A70727">
        <w:trPr>
          <w:trHeight w:val="146"/>
          <w:jc w:val="right"/>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6</w:t>
            </w:r>
          </w:p>
        </w:tc>
        <w:tc>
          <w:tcPr>
            <w:tcW w:w="1321"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7.2.2.2.1</w:t>
            </w:r>
          </w:p>
        </w:tc>
        <w:tc>
          <w:tcPr>
            <w:tcW w:w="12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3-1</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19.8</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17.4</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69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17.0</w:t>
            </w:r>
          </w:p>
        </w:tc>
        <w:tc>
          <w:tcPr>
            <w:tcW w:w="699" w:type="dxa"/>
            <w:tcBorders>
              <w:top w:val="nil"/>
              <w:left w:val="nil"/>
              <w:bottom w:val="single" w:sz="4" w:space="0" w:color="auto"/>
              <w:right w:val="single" w:sz="4" w:space="0" w:color="auto"/>
            </w:tcBorders>
            <w:shd w:val="clear" w:color="auto" w:fill="auto"/>
            <w:noWrap/>
            <w:vAlign w:val="center"/>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19.1</w:t>
            </w:r>
          </w:p>
        </w:tc>
        <w:tc>
          <w:tcPr>
            <w:tcW w:w="699" w:type="dxa"/>
            <w:tcBorders>
              <w:top w:val="nil"/>
              <w:left w:val="nil"/>
              <w:bottom w:val="single" w:sz="4" w:space="0" w:color="auto"/>
              <w:right w:val="single" w:sz="4" w:space="0" w:color="auto"/>
            </w:tcBorders>
            <w:shd w:val="clear" w:color="auto" w:fill="auto"/>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 </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1.3</w:t>
            </w:r>
          </w:p>
        </w:tc>
        <w:tc>
          <w:tcPr>
            <w:tcW w:w="4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2.8</w:t>
            </w:r>
          </w:p>
        </w:tc>
        <w:tc>
          <w:tcPr>
            <w:tcW w:w="547" w:type="dxa"/>
            <w:tcBorders>
              <w:top w:val="nil"/>
              <w:left w:val="nil"/>
              <w:bottom w:val="single" w:sz="4" w:space="0" w:color="auto"/>
              <w:right w:val="single" w:sz="4" w:space="0" w:color="auto"/>
            </w:tcBorders>
            <w:shd w:val="clear" w:color="000000" w:fill="BFBFBF"/>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18.5</w:t>
            </w:r>
          </w:p>
        </w:tc>
        <w:tc>
          <w:tcPr>
            <w:tcW w:w="447" w:type="dxa"/>
            <w:tcBorders>
              <w:top w:val="nil"/>
              <w:left w:val="nil"/>
              <w:bottom w:val="single" w:sz="4" w:space="0" w:color="auto"/>
              <w:right w:val="single" w:sz="4" w:space="0" w:color="auto"/>
            </w:tcBorders>
            <w:shd w:val="clear" w:color="000000" w:fill="C0C0C0"/>
            <w:noWrap/>
            <w:vAlign w:val="bottom"/>
            <w:hideMark/>
          </w:tcPr>
          <w:p w:rsidR="00A70727" w:rsidRPr="0034252D" w:rsidRDefault="00A70727" w:rsidP="0034252D">
            <w:pPr>
              <w:spacing w:after="0"/>
              <w:jc w:val="center"/>
              <w:rPr>
                <w:rFonts w:ascii="Arial" w:eastAsia="Times New Roman" w:hAnsi="Arial" w:cs="Arial"/>
                <w:lang w:val="en-US" w:eastAsia="zh-CN"/>
              </w:rPr>
            </w:pPr>
            <w:r w:rsidRPr="0034252D">
              <w:rPr>
                <w:rFonts w:ascii="Arial" w:eastAsia="Times New Roman" w:hAnsi="Arial" w:cs="Arial"/>
                <w:lang w:val="en-US" w:eastAsia="zh-CN"/>
              </w:rPr>
              <w:t>0.5</w:t>
            </w:r>
          </w:p>
        </w:tc>
        <w:tc>
          <w:tcPr>
            <w:tcW w:w="547" w:type="dxa"/>
            <w:tcBorders>
              <w:top w:val="nil"/>
              <w:left w:val="nil"/>
              <w:bottom w:val="single" w:sz="4" w:space="0" w:color="auto"/>
              <w:right w:val="single" w:sz="4" w:space="0" w:color="auto"/>
            </w:tcBorders>
            <w:shd w:val="clear" w:color="000000" w:fill="92D050"/>
            <w:noWrap/>
            <w:vAlign w:val="bottom"/>
            <w:hideMark/>
          </w:tcPr>
          <w:p w:rsidR="00A70727" w:rsidRPr="0034252D" w:rsidRDefault="00A70727" w:rsidP="0034252D">
            <w:pPr>
              <w:spacing w:after="0"/>
              <w:jc w:val="center"/>
              <w:rPr>
                <w:rFonts w:ascii="Arial" w:eastAsia="Times New Roman" w:hAnsi="Arial" w:cs="Arial"/>
                <w:b/>
                <w:bCs/>
                <w:lang w:val="en-US" w:eastAsia="zh-CN"/>
              </w:rPr>
            </w:pPr>
            <w:r w:rsidRPr="0034252D">
              <w:rPr>
                <w:rFonts w:ascii="Arial" w:eastAsia="Times New Roman" w:hAnsi="Arial" w:cs="Arial"/>
                <w:b/>
                <w:bCs/>
                <w:lang w:val="en-US" w:eastAsia="zh-CN"/>
              </w:rPr>
              <w:t>19.0</w:t>
            </w:r>
          </w:p>
        </w:tc>
      </w:tr>
    </w:tbl>
    <w:p w:rsidR="0034252D" w:rsidRDefault="0034252D" w:rsidP="004661D4">
      <w:pPr>
        <w:rPr>
          <w:rFonts w:asciiTheme="minorHAnsi" w:hAnsiTheme="minorHAnsi" w:cstheme="minorHAnsi"/>
          <w:lang w:val="en-US" w:eastAsia="zh-CN" w:bidi="hi-IN"/>
        </w:rPr>
      </w:pPr>
    </w:p>
    <w:p w:rsidR="0034252D" w:rsidRPr="002C09B3" w:rsidRDefault="0034252D" w:rsidP="004661D4">
      <w:pPr>
        <w:pStyle w:val="ListParagraph"/>
        <w:numPr>
          <w:ilvl w:val="0"/>
          <w:numId w:val="35"/>
        </w:numPr>
        <w:ind w:firstLineChars="0"/>
        <w:rPr>
          <w:rFonts w:asciiTheme="minorHAnsi" w:hAnsiTheme="minorHAnsi" w:cstheme="minorHAnsi"/>
          <w:lang w:val="en-US" w:eastAsia="zh-CN" w:bidi="hi-IN"/>
        </w:rPr>
      </w:pPr>
      <w:r w:rsidRPr="002C09B3">
        <w:rPr>
          <w:rFonts w:asciiTheme="minorHAnsi" w:hAnsiTheme="minorHAnsi" w:cstheme="minorHAnsi" w:hint="eastAsia"/>
          <w:highlight w:val="green"/>
          <w:u w:val="single"/>
          <w:lang w:val="en-US" w:eastAsia="zh-CN" w:bidi="hi-IN"/>
        </w:rPr>
        <w:t xml:space="preserve">For FR2 TDD , introducing requirement for all test cases </w:t>
      </w:r>
      <w:r w:rsidR="00BA47DF" w:rsidRPr="002C09B3">
        <w:rPr>
          <w:rFonts w:asciiTheme="minorHAnsi" w:hAnsiTheme="minorHAnsi" w:cstheme="minorHAnsi" w:hint="eastAsia"/>
          <w:highlight w:val="green"/>
          <w:u w:val="single"/>
          <w:lang w:val="en-US" w:eastAsia="zh-CN" w:bidi="hi-IN"/>
        </w:rPr>
        <w:t xml:space="preserve">except test case 1a, 1b </w:t>
      </w:r>
      <w:r w:rsidRPr="002C09B3">
        <w:rPr>
          <w:rFonts w:asciiTheme="minorHAnsi" w:hAnsiTheme="minorHAnsi" w:cstheme="minorHAnsi" w:hint="eastAsia"/>
          <w:highlight w:val="green"/>
          <w:u w:val="single"/>
          <w:lang w:val="en-US" w:eastAsia="zh-CN" w:bidi="hi-IN"/>
        </w:rPr>
        <w:t xml:space="preserve">as summarized in above tables without [].  </w:t>
      </w:r>
      <w:r w:rsidR="00BA47DF" w:rsidRPr="002C09B3">
        <w:rPr>
          <w:rFonts w:asciiTheme="minorHAnsi" w:hAnsiTheme="minorHAnsi" w:cstheme="minorHAnsi" w:hint="eastAsia"/>
          <w:highlight w:val="green"/>
          <w:u w:val="single"/>
          <w:lang w:val="en-US" w:eastAsia="zh-CN" w:bidi="hi-IN"/>
        </w:rPr>
        <w:t>No test cases will be introduced for test 1a, 1b</w:t>
      </w:r>
      <w:r w:rsidR="00BA47DF" w:rsidRPr="002C09B3">
        <w:rPr>
          <w:rFonts w:asciiTheme="minorHAnsi" w:hAnsiTheme="minorHAnsi" w:cstheme="minorHAnsi" w:hint="eastAsia"/>
          <w:u w:val="single"/>
          <w:lang w:val="en-US" w:eastAsia="zh-CN" w:bidi="hi-IN"/>
        </w:rPr>
        <w:t>.</w:t>
      </w:r>
    </w:p>
    <w:p w:rsidR="0034252D" w:rsidRDefault="0034252D" w:rsidP="004661D4">
      <w:pPr>
        <w:rPr>
          <w:rFonts w:asciiTheme="minorHAnsi" w:hAnsiTheme="minorHAnsi" w:cstheme="minorHAnsi"/>
          <w:lang w:val="en-US" w:eastAsia="zh-CN" w:bidi="hi-IN"/>
        </w:rPr>
      </w:pPr>
    </w:p>
    <w:p w:rsidR="0034252D" w:rsidRDefault="0034252D" w:rsidP="004661D4">
      <w:pPr>
        <w:rPr>
          <w:rFonts w:asciiTheme="minorHAnsi" w:hAnsiTheme="minorHAnsi" w:cstheme="minorHAnsi"/>
          <w:lang w:val="en-US" w:eastAsia="zh-CN" w:bidi="hi-IN"/>
        </w:rPr>
      </w:pPr>
    </w:p>
    <w:p w:rsidR="003D70CD" w:rsidRPr="00A70727" w:rsidRDefault="005C42A0" w:rsidP="00A70727">
      <w:pPr>
        <w:pStyle w:val="Heading3"/>
        <w:rPr>
          <w:rFonts w:asciiTheme="minorHAnsi" w:hAnsiTheme="minorHAnsi" w:cstheme="minorHAnsi"/>
          <w:lang w:eastAsia="zh-CN" w:bidi="hi-IN"/>
        </w:rPr>
      </w:pPr>
      <w:r w:rsidRPr="00A70727">
        <w:rPr>
          <w:rFonts w:asciiTheme="minorHAnsi" w:hAnsiTheme="minorHAnsi" w:cstheme="minorHAnsi" w:hint="eastAsia"/>
          <w:lang w:eastAsia="zh-CN" w:bidi="hi-IN"/>
        </w:rPr>
        <w:t>Other issues</w:t>
      </w:r>
    </w:p>
    <w:p w:rsidR="005C42A0" w:rsidRDefault="004B31D7" w:rsidP="004661D4">
      <w:pPr>
        <w:rPr>
          <w:rFonts w:asciiTheme="minorHAnsi" w:hAnsiTheme="minorHAnsi" w:cstheme="minorHAnsi"/>
          <w:lang w:val="en-US" w:eastAsia="zh-CN"/>
        </w:rPr>
      </w:pPr>
      <w:r>
        <w:rPr>
          <w:rFonts w:asciiTheme="minorHAnsi" w:hAnsiTheme="minorHAnsi" w:cstheme="minorHAnsi" w:hint="eastAsia"/>
          <w:lang w:val="en-US" w:eastAsia="zh-CN"/>
        </w:rPr>
        <w:t xml:space="preserve">Issue 1: </w:t>
      </w:r>
      <w:r w:rsidR="005C42A0" w:rsidRPr="005C42A0">
        <w:rPr>
          <w:rFonts w:asciiTheme="minorHAnsi" w:hAnsiTheme="minorHAnsi" w:cstheme="minorHAnsi"/>
          <w:lang w:val="en-US" w:eastAsia="zh-CN"/>
        </w:rPr>
        <w:t xml:space="preserve">QC: For NR-LTE co-existence test cases, we only consider CRS collision, but we also have </w:t>
      </w:r>
      <w:r>
        <w:rPr>
          <w:rFonts w:asciiTheme="minorHAnsi" w:hAnsiTheme="minorHAnsi" w:cstheme="minorHAnsi" w:hint="eastAsia"/>
          <w:lang w:val="en-US" w:eastAsia="zh-CN"/>
        </w:rPr>
        <w:t xml:space="preserve">LTE </w:t>
      </w:r>
      <w:r w:rsidR="005C42A0" w:rsidRPr="005C42A0">
        <w:rPr>
          <w:rFonts w:asciiTheme="minorHAnsi" w:hAnsiTheme="minorHAnsi" w:cstheme="minorHAnsi"/>
          <w:lang w:val="en-US" w:eastAsia="zh-CN"/>
        </w:rPr>
        <w:t>PSS/SSS and PBCH</w:t>
      </w:r>
      <w:r>
        <w:rPr>
          <w:rFonts w:asciiTheme="minorHAnsi" w:hAnsiTheme="minorHAnsi" w:cstheme="minorHAnsi" w:hint="eastAsia"/>
          <w:lang w:val="en-US" w:eastAsia="zh-CN"/>
        </w:rPr>
        <w:t xml:space="preserve"> in sub-frame 0 and 5</w:t>
      </w:r>
      <w:r w:rsidR="005C42A0" w:rsidRPr="005C42A0">
        <w:rPr>
          <w:rFonts w:asciiTheme="minorHAnsi" w:hAnsiTheme="minorHAnsi" w:cstheme="minorHAnsi"/>
          <w:lang w:val="en-US" w:eastAsia="zh-CN"/>
        </w:rPr>
        <w:t xml:space="preserve">; we proposed to skip schedule sub-frame/slot 0 and 5 for NR to avoid collision. </w:t>
      </w:r>
    </w:p>
    <w:p w:rsidR="005C42A0" w:rsidRPr="005C42A0" w:rsidRDefault="004B31D7" w:rsidP="004661D4">
      <w:pPr>
        <w:rPr>
          <w:rFonts w:asciiTheme="minorHAnsi" w:hAnsiTheme="minorHAnsi" w:cstheme="minorHAnsi"/>
          <w:lang w:val="en-US" w:eastAsia="zh-CN"/>
        </w:rPr>
      </w:pPr>
      <w:r>
        <w:rPr>
          <w:rFonts w:asciiTheme="minorHAnsi" w:hAnsiTheme="minorHAnsi" w:cstheme="minorHAnsi" w:hint="eastAsia"/>
          <w:lang w:val="en-US" w:eastAsia="zh-CN"/>
        </w:rPr>
        <w:t>Issue 2: QC:  For CRS rate-</w:t>
      </w:r>
      <w:r>
        <w:rPr>
          <w:rFonts w:asciiTheme="minorHAnsi" w:hAnsiTheme="minorHAnsi" w:cstheme="minorHAnsi"/>
          <w:lang w:val="en-US" w:eastAsia="zh-CN"/>
        </w:rPr>
        <w:t>matching</w:t>
      </w:r>
      <w:r>
        <w:rPr>
          <w:rFonts w:asciiTheme="minorHAnsi" w:hAnsiTheme="minorHAnsi" w:cstheme="minorHAnsi" w:hint="eastAsia"/>
          <w:lang w:val="en-US" w:eastAsia="zh-CN"/>
        </w:rPr>
        <w:t>, it</w:t>
      </w:r>
      <w:r>
        <w:rPr>
          <w:rFonts w:asciiTheme="minorHAnsi" w:hAnsiTheme="minorHAnsi" w:cstheme="minorHAnsi"/>
          <w:lang w:val="en-US" w:eastAsia="zh-CN"/>
        </w:rPr>
        <w:t>’</w:t>
      </w:r>
      <w:r>
        <w:rPr>
          <w:rFonts w:asciiTheme="minorHAnsi" w:hAnsiTheme="minorHAnsi" w:cstheme="minorHAnsi" w:hint="eastAsia"/>
          <w:lang w:val="en-US" w:eastAsia="zh-CN"/>
        </w:rPr>
        <w:t xml:space="preserve">s mandatory with </w:t>
      </w:r>
      <w:r>
        <w:rPr>
          <w:rFonts w:asciiTheme="minorHAnsi" w:hAnsiTheme="minorHAnsi" w:cstheme="minorHAnsi"/>
          <w:lang w:val="en-US" w:eastAsia="zh-CN"/>
        </w:rPr>
        <w:t>capability</w:t>
      </w:r>
      <w:r>
        <w:rPr>
          <w:rFonts w:asciiTheme="minorHAnsi" w:hAnsiTheme="minorHAnsi" w:cstheme="minorHAnsi" w:hint="eastAsia"/>
          <w:lang w:val="en-US" w:eastAsia="zh-CN"/>
        </w:rPr>
        <w:t xml:space="preserve"> </w:t>
      </w:r>
      <w:r>
        <w:rPr>
          <w:rFonts w:asciiTheme="minorHAnsi" w:hAnsiTheme="minorHAnsi" w:cstheme="minorHAnsi"/>
          <w:lang w:val="en-US" w:eastAsia="zh-CN"/>
        </w:rPr>
        <w:t>signaling</w:t>
      </w:r>
      <w:r>
        <w:rPr>
          <w:rFonts w:asciiTheme="minorHAnsi" w:hAnsiTheme="minorHAnsi" w:cstheme="minorHAnsi" w:hint="eastAsia"/>
          <w:lang w:val="en-US" w:eastAsia="zh-CN"/>
        </w:rPr>
        <w:t xml:space="preserve">, then how we can handle </w:t>
      </w:r>
      <w:proofErr w:type="gramStart"/>
      <w:r>
        <w:rPr>
          <w:rFonts w:asciiTheme="minorHAnsi" w:hAnsiTheme="minorHAnsi" w:cstheme="minorHAnsi" w:hint="eastAsia"/>
          <w:lang w:val="en-US" w:eastAsia="zh-CN"/>
        </w:rPr>
        <w:t>this test cases</w:t>
      </w:r>
      <w:proofErr w:type="gramEnd"/>
      <w:r>
        <w:rPr>
          <w:rFonts w:asciiTheme="minorHAnsi" w:hAnsiTheme="minorHAnsi" w:cstheme="minorHAnsi" w:hint="eastAsia"/>
          <w:lang w:val="en-US" w:eastAsia="zh-CN"/>
        </w:rPr>
        <w:t xml:space="preserve"> for applicable rules. </w:t>
      </w:r>
    </w:p>
    <w:p w:rsidR="004661D4" w:rsidRPr="00BB221D" w:rsidRDefault="004661D4" w:rsidP="00BB221D">
      <w:pPr>
        <w:rPr>
          <w:rFonts w:asciiTheme="minorHAnsi" w:hAnsiTheme="minorHAnsi"/>
          <w:lang w:eastAsia="zh-CN"/>
        </w:rPr>
      </w:pPr>
    </w:p>
    <w:p w:rsidR="00E417A7" w:rsidRDefault="00E417A7" w:rsidP="00E417A7">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SDR Test</w:t>
      </w:r>
    </w:p>
    <w:p w:rsidR="00BB221D" w:rsidRDefault="00BB221D" w:rsidP="00BB221D">
      <w:pPr>
        <w:rPr>
          <w:lang w:eastAsia="zh-CN"/>
        </w:rPr>
      </w:pPr>
    </w:p>
    <w:tbl>
      <w:tblPr>
        <w:tblStyle w:val="TableGrid"/>
        <w:tblW w:w="10488" w:type="dxa"/>
        <w:tblLayout w:type="fixed"/>
        <w:tblLook w:val="04A0" w:firstRow="1" w:lastRow="0" w:firstColumn="1" w:lastColumn="0" w:noHBand="0" w:noVBand="1"/>
      </w:tblPr>
      <w:tblGrid>
        <w:gridCol w:w="1101"/>
        <w:gridCol w:w="2835"/>
        <w:gridCol w:w="1275"/>
        <w:gridCol w:w="5277"/>
      </w:tblGrid>
      <w:tr w:rsidR="00D92D79" w:rsidRPr="003D70CD" w:rsidTr="00D92D79">
        <w:trPr>
          <w:trHeight w:val="445"/>
        </w:trPr>
        <w:tc>
          <w:tcPr>
            <w:tcW w:w="1101" w:type="dxa"/>
            <w:hideMark/>
          </w:tcPr>
          <w:p w:rsidR="00D92D79" w:rsidRPr="003D70CD" w:rsidRDefault="00D92D79">
            <w:pPr>
              <w:rPr>
                <w:rFonts w:asciiTheme="minorHAnsi" w:hAnsiTheme="minorHAnsi" w:cstheme="minorHAnsi"/>
                <w:color w:val="000000"/>
                <w:sz w:val="16"/>
                <w:szCs w:val="16"/>
              </w:rPr>
            </w:pPr>
            <w:r w:rsidRPr="003D70CD">
              <w:rPr>
                <w:rFonts w:asciiTheme="minorHAnsi" w:hAnsiTheme="minorHAnsi" w:cstheme="minorHAnsi"/>
                <w:color w:val="000000"/>
                <w:sz w:val="16"/>
                <w:szCs w:val="16"/>
              </w:rPr>
              <w:t>R4-1902880</w:t>
            </w:r>
          </w:p>
        </w:tc>
        <w:tc>
          <w:tcPr>
            <w:tcW w:w="283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Summary of SDR simulation results</w:t>
            </w:r>
          </w:p>
        </w:tc>
        <w:tc>
          <w:tcPr>
            <w:tcW w:w="127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Intel Corporation</w:t>
            </w:r>
          </w:p>
        </w:tc>
        <w:tc>
          <w:tcPr>
            <w:tcW w:w="5277" w:type="dxa"/>
          </w:tcPr>
          <w:p w:rsidR="00D92D79" w:rsidRPr="003D70CD" w:rsidRDefault="00D92D79" w:rsidP="00D92D79">
            <w:p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sz w:val="16"/>
                <w:szCs w:val="16"/>
                <w:lang w:val="en-US"/>
              </w:rPr>
            </w:pPr>
          </w:p>
          <w:p w:rsidR="00D92D79" w:rsidRPr="003D70CD" w:rsidRDefault="00D92D79" w:rsidP="00571B5D">
            <w:pPr>
              <w:spacing w:after="0"/>
              <w:rPr>
                <w:rFonts w:asciiTheme="minorHAnsi" w:eastAsia="Times New Roman" w:hAnsiTheme="minorHAnsi" w:cstheme="minorHAnsi"/>
                <w:sz w:val="16"/>
                <w:szCs w:val="16"/>
                <w:lang w:val="en-US" w:eastAsia="zh-CN"/>
              </w:rPr>
            </w:pPr>
          </w:p>
        </w:tc>
      </w:tr>
      <w:tr w:rsidR="00D92D79" w:rsidRPr="003D70CD" w:rsidTr="00D92D79">
        <w:trPr>
          <w:trHeight w:val="445"/>
        </w:trPr>
        <w:tc>
          <w:tcPr>
            <w:tcW w:w="1101" w:type="dxa"/>
            <w:hideMark/>
          </w:tcPr>
          <w:p w:rsidR="00D92D79" w:rsidRPr="003D70CD" w:rsidRDefault="0050643F">
            <w:pPr>
              <w:rPr>
                <w:rFonts w:asciiTheme="minorHAnsi" w:hAnsiTheme="minorHAnsi" w:cstheme="minorHAnsi"/>
                <w:b/>
                <w:bCs/>
                <w:color w:val="0000FF"/>
                <w:sz w:val="16"/>
                <w:szCs w:val="16"/>
                <w:u w:val="single"/>
              </w:rPr>
            </w:pPr>
            <w:hyperlink r:id="rId38" w:history="1">
              <w:r w:rsidR="00D92D79" w:rsidRPr="003D70CD">
                <w:rPr>
                  <w:rStyle w:val="Hyperlink"/>
                  <w:rFonts w:asciiTheme="minorHAnsi" w:hAnsiTheme="minorHAnsi" w:cstheme="minorHAnsi"/>
                  <w:b/>
                  <w:bCs/>
                  <w:sz w:val="16"/>
                  <w:szCs w:val="16"/>
                </w:rPr>
                <w:t>R4-1902881</w:t>
              </w:r>
            </w:hyperlink>
          </w:p>
        </w:tc>
        <w:tc>
          <w:tcPr>
            <w:tcW w:w="283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NR SDR performance requirements</w:t>
            </w:r>
          </w:p>
        </w:tc>
        <w:tc>
          <w:tcPr>
            <w:tcW w:w="127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Intel Corporation</w:t>
            </w:r>
          </w:p>
        </w:tc>
        <w:tc>
          <w:tcPr>
            <w:tcW w:w="5277" w:type="dxa"/>
          </w:tcPr>
          <w:p w:rsidR="00D92D79" w:rsidRPr="003D70CD" w:rsidRDefault="00D92D79" w:rsidP="00D92D79">
            <w:pPr>
              <w:tabs>
                <w:tab w:val="left" w:pos="993"/>
                <w:tab w:val="left" w:pos="1276"/>
              </w:tabs>
              <w:ind w:left="1276" w:hanging="1276"/>
              <w:jc w:val="both"/>
              <w:rPr>
                <w:rFonts w:asciiTheme="minorHAnsi" w:hAnsiTheme="minorHAnsi" w:cstheme="minorHAnsi"/>
                <w:sz w:val="16"/>
                <w:szCs w:val="16"/>
                <w:lang w:val="en-US"/>
              </w:rPr>
            </w:pPr>
            <w:r w:rsidRPr="003D70CD">
              <w:rPr>
                <w:rFonts w:asciiTheme="minorHAnsi" w:hAnsiTheme="minorHAnsi" w:cstheme="minorHAnsi"/>
                <w:sz w:val="16"/>
                <w:szCs w:val="16"/>
                <w:lang w:val="en-US"/>
              </w:rPr>
              <w:t>Proposal #1:</w:t>
            </w:r>
            <w:r w:rsidRPr="003D70CD">
              <w:rPr>
                <w:rFonts w:asciiTheme="minorHAnsi" w:hAnsiTheme="minorHAnsi" w:cstheme="minorHAnsi"/>
                <w:sz w:val="16"/>
                <w:szCs w:val="16"/>
                <w:lang w:val="en-US"/>
              </w:rPr>
              <w:tab/>
              <w:t>Configure maximum number of HARQ process equal to 10 for scenarios with 60 kHz SCS.</w:t>
            </w:r>
          </w:p>
          <w:p w:rsidR="00D92D79" w:rsidRPr="003D70CD" w:rsidRDefault="00D92D79" w:rsidP="00D92D79">
            <w:pPr>
              <w:tabs>
                <w:tab w:val="left" w:pos="993"/>
                <w:tab w:val="left" w:pos="1276"/>
              </w:tabs>
              <w:ind w:left="1276" w:hanging="1276"/>
              <w:jc w:val="both"/>
              <w:rPr>
                <w:rFonts w:asciiTheme="minorHAnsi" w:hAnsiTheme="minorHAnsi" w:cstheme="minorHAnsi"/>
                <w:sz w:val="16"/>
                <w:szCs w:val="16"/>
              </w:rPr>
            </w:pPr>
            <w:r w:rsidRPr="003D70CD">
              <w:rPr>
                <w:rFonts w:asciiTheme="minorHAnsi" w:hAnsiTheme="minorHAnsi" w:cstheme="minorHAnsi"/>
                <w:sz w:val="16"/>
                <w:szCs w:val="16"/>
                <w:lang w:val="en-US"/>
              </w:rPr>
              <w:t>Proposal #2:</w:t>
            </w:r>
            <w:r w:rsidRPr="003D70CD">
              <w:rPr>
                <w:rFonts w:asciiTheme="minorHAnsi" w:hAnsiTheme="minorHAnsi" w:cstheme="minorHAnsi"/>
                <w:sz w:val="16"/>
                <w:szCs w:val="16"/>
                <w:lang w:val="en-US"/>
              </w:rPr>
              <w:tab/>
              <w:t>Use Option 2 methodology (i.e. CBW combination selection based on practical data rate calculation) to define FR2 SDR requirements.</w:t>
            </w:r>
          </w:p>
          <w:p w:rsidR="00D92D79" w:rsidRPr="003D70CD" w:rsidRDefault="00D92D79" w:rsidP="00D92D79">
            <w:pPr>
              <w:tabs>
                <w:tab w:val="left" w:pos="993"/>
                <w:tab w:val="left" w:pos="1276"/>
              </w:tabs>
              <w:jc w:val="both"/>
              <w:rPr>
                <w:rFonts w:asciiTheme="minorHAnsi" w:hAnsiTheme="minorHAnsi" w:cstheme="minorHAnsi"/>
                <w:sz w:val="16"/>
                <w:szCs w:val="16"/>
                <w:lang w:val="en-US"/>
              </w:rPr>
            </w:pPr>
            <w:r w:rsidRPr="003D70CD">
              <w:rPr>
                <w:rFonts w:asciiTheme="minorHAnsi" w:hAnsiTheme="minorHAnsi" w:cstheme="minorHAnsi"/>
                <w:sz w:val="16"/>
                <w:szCs w:val="16"/>
                <w:lang w:val="en-US"/>
              </w:rPr>
              <w:t>Proposal #3:</w:t>
            </w:r>
            <w:r w:rsidRPr="003D70CD">
              <w:rPr>
                <w:rFonts w:asciiTheme="minorHAnsi" w:hAnsiTheme="minorHAnsi" w:cstheme="minorHAnsi"/>
                <w:sz w:val="16"/>
                <w:szCs w:val="16"/>
                <w:lang w:val="en-US"/>
              </w:rPr>
              <w:tab/>
              <w:t>Use the following SDR methodology for EN-DC scenarios within FR1:</w:t>
            </w:r>
          </w:p>
          <w:p w:rsidR="00D92D79" w:rsidRPr="003D70CD" w:rsidRDefault="00D92D79" w:rsidP="00D92D79">
            <w:p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1: Select one EN-DC bandwidth combination among all supported EN-DC configurations and set of per component carrier (CC) UE capabilities among all supported UE capabilities that provides the largest data rate [TS 38.306 [14, Section 4.1.2]].</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Set of per NR CC UE capabilities includes channel bandwidth, subcarrier spacing, </w:t>
            </w:r>
            <w:proofErr w:type="gramStart"/>
            <w:r w:rsidRPr="003D70CD">
              <w:rPr>
                <w:rFonts w:asciiTheme="minorHAnsi" w:hAnsiTheme="minorHAnsi" w:cstheme="minorHAnsi"/>
                <w:sz w:val="16"/>
                <w:szCs w:val="16"/>
                <w:lang w:val="en-US"/>
              </w:rPr>
              <w:t>number of PDSCH MIMO layers, modulation format and scaling factor [TS 38.306 [14, Section 4.1.2]]</w:t>
            </w:r>
            <w:proofErr w:type="gramEnd"/>
            <w:r w:rsidRPr="003D70CD">
              <w:rPr>
                <w:rFonts w:asciiTheme="minorHAnsi" w:hAnsiTheme="minorHAnsi" w:cstheme="minorHAnsi"/>
                <w:sz w:val="16"/>
                <w:szCs w:val="16"/>
                <w:lang w:val="en-US"/>
              </w:rPr>
              <w:t>.</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Set of per EUTRA CC UE capabilities includes channel bandwidth, number of PDSCH MIMO layers and modulation format [TS 38.306 [14, Section 4.1.2]].</w:t>
            </w:r>
          </w:p>
          <w:p w:rsidR="00D92D79" w:rsidRPr="003D70CD" w:rsidRDefault="00D92D79" w:rsidP="00D92D79">
            <w:p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Step 2: For each NR CC in EN-DC bandwidth combination, use MCSs from FR1 SA SDR requirements depending on EN-DC scenario. For each EUTRA CC in EN-DC bandwidth combination, use FRCs which </w:t>
            </w:r>
            <w:proofErr w:type="gramStart"/>
            <w:r w:rsidRPr="003D70CD">
              <w:rPr>
                <w:rFonts w:asciiTheme="minorHAnsi" w:hAnsiTheme="minorHAnsi" w:cstheme="minorHAnsi"/>
                <w:sz w:val="16"/>
                <w:szCs w:val="16"/>
                <w:lang w:val="en-US"/>
              </w:rPr>
              <w:t>are</w:t>
            </w:r>
            <w:proofErr w:type="gramEnd"/>
            <w:r w:rsidRPr="003D70CD">
              <w:rPr>
                <w:rFonts w:asciiTheme="minorHAnsi" w:hAnsiTheme="minorHAnsi" w:cstheme="minorHAnsi"/>
                <w:sz w:val="16"/>
                <w:szCs w:val="16"/>
                <w:lang w:val="en-US"/>
              </w:rPr>
              <w:t xml:space="preserve"> defined based on LTE SDR FRCs [TS 36.101, Sections 8.7]. </w:t>
            </w:r>
          </w:p>
          <w:p w:rsidR="00D92D79" w:rsidRPr="003D70CD" w:rsidRDefault="00D92D79" w:rsidP="00D92D79">
            <w:pPr>
              <w:tabs>
                <w:tab w:val="left" w:pos="993"/>
                <w:tab w:val="left" w:pos="1276"/>
              </w:tabs>
              <w:jc w:val="both"/>
              <w:rPr>
                <w:rFonts w:asciiTheme="minorHAnsi" w:hAnsiTheme="minorHAnsi" w:cstheme="minorHAnsi"/>
                <w:sz w:val="16"/>
                <w:szCs w:val="16"/>
                <w:lang w:val="en-US"/>
              </w:rPr>
            </w:pPr>
            <w:r w:rsidRPr="003D70CD">
              <w:rPr>
                <w:rFonts w:asciiTheme="minorHAnsi" w:hAnsiTheme="minorHAnsi" w:cstheme="minorHAnsi"/>
                <w:sz w:val="16"/>
                <w:szCs w:val="16"/>
                <w:lang w:val="en-US"/>
              </w:rPr>
              <w:t>Proposal #4:</w:t>
            </w:r>
            <w:r w:rsidRPr="003D70CD">
              <w:rPr>
                <w:rFonts w:asciiTheme="minorHAnsi" w:hAnsiTheme="minorHAnsi" w:cstheme="minorHAnsi"/>
                <w:sz w:val="16"/>
                <w:szCs w:val="16"/>
                <w:lang w:val="en-US"/>
              </w:rPr>
              <w:tab/>
              <w:t>Adopt the following SDR methodology for EN-DC scenarios including FR2 NR carrier:</w:t>
            </w:r>
          </w:p>
          <w:p w:rsidR="00D92D79" w:rsidRPr="003D70CD" w:rsidRDefault="00D92D79" w:rsidP="00D92D79">
            <w:pPr>
              <w:tabs>
                <w:tab w:val="left" w:pos="993"/>
                <w:tab w:val="left" w:pos="1276"/>
              </w:tabs>
              <w:overflowPunct w:val="0"/>
              <w:autoSpaceDE w:val="0"/>
              <w:autoSpaceDN w:val="0"/>
              <w:adjustRightInd w:val="0"/>
              <w:spacing w:before="120" w:after="1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1: Calculate data rate (DataRate</w:t>
            </w:r>
            <w:r w:rsidRPr="003D70CD">
              <w:rPr>
                <w:rFonts w:asciiTheme="minorHAnsi" w:hAnsiTheme="minorHAnsi" w:cstheme="minorHAnsi"/>
                <w:sz w:val="16"/>
                <w:szCs w:val="16"/>
                <w:vertAlign w:val="subscript"/>
                <w:lang w:val="en-US"/>
              </w:rPr>
              <w:t>FR2</w:t>
            </w:r>
            <w:r w:rsidRPr="003D70CD">
              <w:rPr>
                <w:rFonts w:asciiTheme="minorHAnsi" w:hAnsiTheme="minorHAnsi" w:cstheme="minorHAnsi"/>
                <w:sz w:val="16"/>
                <w:szCs w:val="16"/>
                <w:lang w:val="en-US"/>
              </w:rPr>
              <w:t>) for FR2 CCs for all supported EN-DC configurations and set of per component carrier (CC) UE capabilities among all supported UE capabilities:</w:t>
            </w:r>
          </w:p>
          <w:p w:rsidR="00D92D79" w:rsidRPr="003D70CD" w:rsidRDefault="00D92D79" w:rsidP="00D92D79">
            <w:pPr>
              <w:tabs>
                <w:tab w:val="left" w:pos="993"/>
                <w:tab w:val="left" w:pos="1276"/>
              </w:tabs>
              <w:overflowPunct w:val="0"/>
              <w:autoSpaceDE w:val="0"/>
              <w:autoSpaceDN w:val="0"/>
              <w:adjustRightInd w:val="0"/>
              <w:spacing w:before="120" w:after="120"/>
              <w:ind w:left="7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Step 1-1: Select </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upperbound</w:t>
            </w:r>
            <w:proofErr w:type="spellEnd"/>
            <w:r w:rsidRPr="003D70CD">
              <w:rPr>
                <w:rFonts w:asciiTheme="minorHAnsi" w:hAnsiTheme="minorHAnsi" w:cstheme="minorHAnsi"/>
                <w:sz w:val="16"/>
                <w:szCs w:val="16"/>
                <w:lang w:val="en-US"/>
              </w:rPr>
              <w:t xml:space="preserve"> which allows to achieve the largest data rate [TS 38.306 [14, Section 4.1.2]] based on UE capabilities. </w:t>
            </w:r>
          </w:p>
          <w:p w:rsidR="00D92D79" w:rsidRPr="003D70CD" w:rsidRDefault="00D92D79" w:rsidP="00D92D79">
            <w:pPr>
              <w:tabs>
                <w:tab w:val="left" w:pos="993"/>
                <w:tab w:val="left" w:pos="1276"/>
              </w:tabs>
              <w:overflowPunct w:val="0"/>
              <w:autoSpaceDE w:val="0"/>
              <w:autoSpaceDN w:val="0"/>
              <w:adjustRightInd w:val="0"/>
              <w:spacing w:before="120" w:after="120"/>
              <w:ind w:left="7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Step 1-2: Identify testable SNR value for particular test configuration based on test equipment characteristics </w:t>
            </w:r>
          </w:p>
          <w:p w:rsidR="00D92D79" w:rsidRPr="003D70CD" w:rsidRDefault="00D92D79" w:rsidP="00D92D79">
            <w:pPr>
              <w:tabs>
                <w:tab w:val="left" w:pos="993"/>
                <w:tab w:val="left" w:pos="1276"/>
              </w:tabs>
              <w:overflowPunct w:val="0"/>
              <w:autoSpaceDE w:val="0"/>
              <w:autoSpaceDN w:val="0"/>
              <w:adjustRightInd w:val="0"/>
              <w:spacing w:before="120" w:after="120"/>
              <w:ind w:left="7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Step 1-3: Use “SNR to </w:t>
            </w:r>
            <w:proofErr w:type="spellStart"/>
            <w:r w:rsidRPr="003D70CD">
              <w:rPr>
                <w:rFonts w:asciiTheme="minorHAnsi" w:hAnsiTheme="minorHAnsi" w:cstheme="minorHAnsi"/>
                <w:sz w:val="16"/>
                <w:szCs w:val="16"/>
                <w:lang w:val="en-US"/>
              </w:rPr>
              <w:t>MCS+Rank</w:t>
            </w:r>
            <w:proofErr w:type="spellEnd"/>
            <w:r w:rsidRPr="003D70CD">
              <w:rPr>
                <w:rFonts w:asciiTheme="minorHAnsi" w:hAnsiTheme="minorHAnsi" w:cstheme="minorHAnsi"/>
                <w:sz w:val="16"/>
                <w:szCs w:val="16"/>
                <w:lang w:val="en-US"/>
              </w:rPr>
              <w:t xml:space="preserve">” table to find </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practical</w:t>
            </w:r>
            <w:proofErr w:type="spellEnd"/>
            <w:r w:rsidRPr="003D70CD">
              <w:rPr>
                <w:rFonts w:asciiTheme="minorHAnsi" w:hAnsiTheme="minorHAnsi" w:cstheme="minorHAnsi"/>
                <w:sz w:val="16"/>
                <w:szCs w:val="16"/>
                <w:lang w:val="en-US"/>
              </w:rPr>
              <w:t xml:space="preserve"> for each FR2 CC in EN-DC bandwidth combination</w:t>
            </w:r>
          </w:p>
          <w:p w:rsidR="00D92D79" w:rsidRPr="003D70CD" w:rsidRDefault="00D92D79" w:rsidP="00D92D79">
            <w:pPr>
              <w:tabs>
                <w:tab w:val="left" w:pos="993"/>
                <w:tab w:val="left" w:pos="1276"/>
              </w:tabs>
              <w:overflowPunct w:val="0"/>
              <w:autoSpaceDE w:val="0"/>
              <w:autoSpaceDN w:val="0"/>
              <w:adjustRightInd w:val="0"/>
              <w:spacing w:before="120" w:after="120"/>
              <w:ind w:left="7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1-4: Calculate data rate using the MCS = min(</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upperbound</w:t>
            </w:r>
            <w:proofErr w:type="spellEnd"/>
            <w:r w:rsidRPr="003D70CD">
              <w:rPr>
                <w:rFonts w:asciiTheme="minorHAnsi" w:hAnsiTheme="minorHAnsi" w:cstheme="minorHAnsi"/>
                <w:sz w:val="16"/>
                <w:szCs w:val="16"/>
                <w:lang w:val="en-US"/>
              </w:rPr>
              <w:t xml:space="preserve">, </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practical</w:t>
            </w:r>
            <w:proofErr w:type="spellEnd"/>
            <w:r w:rsidRPr="003D70CD">
              <w:rPr>
                <w:rFonts w:asciiTheme="minorHAnsi" w:hAnsiTheme="minorHAnsi" w:cstheme="minorHAnsi"/>
                <w:sz w:val="16"/>
                <w:szCs w:val="16"/>
                <w:lang w:val="en-US"/>
              </w:rPr>
              <w:t>) for each FR2 CC in EN-DC bandwidth combination</w:t>
            </w:r>
          </w:p>
          <w:p w:rsidR="00D92D79" w:rsidRPr="003D70CD" w:rsidRDefault="00D92D79" w:rsidP="00D92D79">
            <w:pPr>
              <w:tabs>
                <w:tab w:val="left" w:pos="993"/>
                <w:tab w:val="left" w:pos="1276"/>
              </w:tabs>
              <w:overflowPunct w:val="0"/>
              <w:autoSpaceDE w:val="0"/>
              <w:autoSpaceDN w:val="0"/>
              <w:adjustRightInd w:val="0"/>
              <w:spacing w:before="120" w:after="1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2: Calculate data rate (</w:t>
            </w:r>
            <w:proofErr w:type="spellStart"/>
            <w:r w:rsidRPr="003D70CD">
              <w:rPr>
                <w:rFonts w:asciiTheme="minorHAnsi" w:hAnsiTheme="minorHAnsi" w:cstheme="minorHAnsi"/>
                <w:sz w:val="16"/>
                <w:szCs w:val="16"/>
                <w:lang w:val="en-US"/>
              </w:rPr>
              <w:t>DataRate</w:t>
            </w:r>
            <w:r w:rsidRPr="003D70CD">
              <w:rPr>
                <w:rFonts w:asciiTheme="minorHAnsi" w:hAnsiTheme="minorHAnsi" w:cstheme="minorHAnsi"/>
                <w:sz w:val="16"/>
                <w:szCs w:val="16"/>
                <w:vertAlign w:val="subscript"/>
                <w:lang w:val="en-US"/>
              </w:rPr>
              <w:t>EUTRA</w:t>
            </w:r>
            <w:proofErr w:type="spellEnd"/>
            <w:r w:rsidRPr="003D70CD">
              <w:rPr>
                <w:rFonts w:asciiTheme="minorHAnsi" w:hAnsiTheme="minorHAnsi" w:cstheme="minorHAnsi"/>
                <w:sz w:val="16"/>
                <w:szCs w:val="16"/>
                <w:lang w:val="en-US"/>
              </w:rPr>
              <w:t>) for EUTRA CCs for all supported EN-DC configurations and set of per component carrier (CC) UE capabilities among all supported UE capabilities using equation from [TS 38.306 [14, Section 4.1.2]]</w:t>
            </w:r>
          </w:p>
          <w:p w:rsidR="00D92D79" w:rsidRPr="003D70CD" w:rsidRDefault="00D92D79" w:rsidP="00D92D79">
            <w:pPr>
              <w:tabs>
                <w:tab w:val="left" w:pos="993"/>
                <w:tab w:val="left" w:pos="1276"/>
              </w:tabs>
              <w:overflowPunct w:val="0"/>
              <w:autoSpaceDE w:val="0"/>
              <w:autoSpaceDN w:val="0"/>
              <w:adjustRightInd w:val="0"/>
              <w:spacing w:before="120" w:after="120"/>
              <w:ind w:left="7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Set of per EUTRA CC UE capabilities includes channel bandwidth, number of PDSCH MIMO layers and modulation format [TS 38.306 [14, Section 4.1.2]].</w:t>
            </w:r>
          </w:p>
          <w:p w:rsidR="00D92D79" w:rsidRPr="003D70CD" w:rsidRDefault="00D92D79" w:rsidP="00D92D79">
            <w:pPr>
              <w:tabs>
                <w:tab w:val="left" w:pos="993"/>
                <w:tab w:val="left" w:pos="1276"/>
              </w:tabs>
              <w:overflowPunct w:val="0"/>
              <w:autoSpaceDE w:val="0"/>
              <w:autoSpaceDN w:val="0"/>
              <w:adjustRightInd w:val="0"/>
              <w:spacing w:before="120" w:after="1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3: Select one EN-DC bandwidth combination among all supported EN-DC configurations and set of per component carrier (CC) UE capabilities among all supported UE capabilities that provides the largest total data rate (</w:t>
            </w:r>
            <w:proofErr w:type="spellStart"/>
            <w:r w:rsidRPr="003D70CD">
              <w:rPr>
                <w:rFonts w:asciiTheme="minorHAnsi" w:hAnsiTheme="minorHAnsi" w:cstheme="minorHAnsi"/>
                <w:sz w:val="16"/>
                <w:szCs w:val="16"/>
                <w:lang w:val="en-US"/>
              </w:rPr>
              <w:t>DataRate</w:t>
            </w:r>
            <w:r w:rsidRPr="003D70CD">
              <w:rPr>
                <w:rFonts w:asciiTheme="minorHAnsi" w:hAnsiTheme="minorHAnsi" w:cstheme="minorHAnsi"/>
                <w:sz w:val="16"/>
                <w:szCs w:val="16"/>
                <w:vertAlign w:val="subscript"/>
                <w:lang w:val="en-US"/>
              </w:rPr>
              <w:t>EUTRA</w:t>
            </w:r>
            <w:proofErr w:type="spellEnd"/>
            <w:r w:rsidRPr="003D70CD">
              <w:rPr>
                <w:rFonts w:asciiTheme="minorHAnsi" w:hAnsiTheme="minorHAnsi" w:cstheme="minorHAnsi"/>
                <w:sz w:val="16"/>
                <w:szCs w:val="16"/>
                <w:lang w:val="en-US"/>
              </w:rPr>
              <w:t>+ DataRate</w:t>
            </w:r>
            <w:r w:rsidRPr="003D70CD">
              <w:rPr>
                <w:rFonts w:asciiTheme="minorHAnsi" w:hAnsiTheme="minorHAnsi" w:cstheme="minorHAnsi"/>
                <w:sz w:val="16"/>
                <w:szCs w:val="16"/>
                <w:vertAlign w:val="subscript"/>
                <w:lang w:val="en-US"/>
              </w:rPr>
              <w:t>FR2</w:t>
            </w:r>
            <w:r w:rsidRPr="003D70CD">
              <w:rPr>
                <w:rFonts w:asciiTheme="minorHAnsi" w:hAnsiTheme="minorHAnsi" w:cstheme="minorHAnsi"/>
                <w:sz w:val="16"/>
                <w:szCs w:val="16"/>
                <w:lang w:val="en-US"/>
              </w:rPr>
              <w:t>)</w:t>
            </w:r>
          </w:p>
          <w:p w:rsidR="00D92D79" w:rsidRPr="003D70CD" w:rsidRDefault="00D92D79" w:rsidP="00D92D79">
            <w:pPr>
              <w:tabs>
                <w:tab w:val="left" w:pos="993"/>
                <w:tab w:val="left" w:pos="1276"/>
              </w:tabs>
              <w:overflowPunct w:val="0"/>
              <w:autoSpaceDE w:val="0"/>
              <w:autoSpaceDN w:val="0"/>
              <w:adjustRightInd w:val="0"/>
              <w:spacing w:before="120" w:after="120"/>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Step 4: For each NR FR2 CC in EN-DC bandwidth combination, use MCSs from Step 1-4 for selected EN-DC bandwidth combination. </w:t>
            </w:r>
          </w:p>
          <w:p w:rsidR="00D92D79" w:rsidRPr="003D70CD" w:rsidRDefault="00D92D79" w:rsidP="00D92D79">
            <w:pPr>
              <w:tabs>
                <w:tab w:val="left" w:pos="993"/>
                <w:tab w:val="left" w:pos="1276"/>
              </w:tabs>
              <w:jc w:val="both"/>
              <w:rPr>
                <w:rFonts w:asciiTheme="minorHAnsi" w:hAnsiTheme="minorHAnsi" w:cstheme="minorHAnsi"/>
                <w:sz w:val="16"/>
                <w:szCs w:val="16"/>
                <w:lang w:val="en-US"/>
              </w:rPr>
            </w:pPr>
            <w:r w:rsidRPr="003D70CD">
              <w:rPr>
                <w:rFonts w:asciiTheme="minorHAnsi" w:hAnsiTheme="minorHAnsi" w:cstheme="minorHAnsi"/>
                <w:sz w:val="16"/>
                <w:szCs w:val="16"/>
                <w:lang w:val="en-US"/>
              </w:rPr>
              <w:t>Proposal #5:</w:t>
            </w:r>
            <w:r w:rsidRPr="003D70CD">
              <w:rPr>
                <w:rFonts w:asciiTheme="minorHAnsi" w:hAnsiTheme="minorHAnsi" w:cstheme="minorHAnsi"/>
                <w:sz w:val="16"/>
                <w:szCs w:val="16"/>
                <w:lang w:val="en-US"/>
              </w:rPr>
              <w:tab/>
              <w:t>Adopt the following SDR methodology for EN-DC scenarios including FR1 and FR2 NR carriers:</w:t>
            </w:r>
          </w:p>
          <w:p w:rsidR="00D92D79" w:rsidRPr="003D70CD" w:rsidRDefault="00D92D79" w:rsidP="00D92D79">
            <w:p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1: Calculate data rate (DataRate</w:t>
            </w:r>
            <w:r w:rsidRPr="003D70CD">
              <w:rPr>
                <w:rFonts w:asciiTheme="minorHAnsi" w:hAnsiTheme="minorHAnsi" w:cstheme="minorHAnsi"/>
                <w:sz w:val="16"/>
                <w:szCs w:val="16"/>
                <w:vertAlign w:val="subscript"/>
                <w:lang w:val="en-US"/>
              </w:rPr>
              <w:t>FR2</w:t>
            </w:r>
            <w:r w:rsidRPr="003D70CD">
              <w:rPr>
                <w:rFonts w:asciiTheme="minorHAnsi" w:hAnsiTheme="minorHAnsi" w:cstheme="minorHAnsi"/>
                <w:sz w:val="16"/>
                <w:szCs w:val="16"/>
                <w:lang w:val="en-US"/>
              </w:rPr>
              <w:t>) for FR2 CCs for all supported EN-DC configurations and set of per component carrier (CC) UE capabilities among all supported UE capabilities:</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Step 1-1: Select </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upperbound</w:t>
            </w:r>
            <w:proofErr w:type="spellEnd"/>
            <w:r w:rsidRPr="003D70CD">
              <w:rPr>
                <w:rFonts w:asciiTheme="minorHAnsi" w:hAnsiTheme="minorHAnsi" w:cstheme="minorHAnsi"/>
                <w:sz w:val="16"/>
                <w:szCs w:val="16"/>
                <w:lang w:val="en-US"/>
              </w:rPr>
              <w:t xml:space="preserve"> which allows to achieve the largest data rate [TS 38.306 [14, Section 4.1.2]] based on UE capabilities. </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1-2: Identify testable SNR value for particular test configuration based on test equipment characteristics</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Step 1-3: Use “SNR to </w:t>
            </w:r>
            <w:proofErr w:type="spellStart"/>
            <w:r w:rsidRPr="003D70CD">
              <w:rPr>
                <w:rFonts w:asciiTheme="minorHAnsi" w:hAnsiTheme="minorHAnsi" w:cstheme="minorHAnsi"/>
                <w:sz w:val="16"/>
                <w:szCs w:val="16"/>
                <w:lang w:val="en-US"/>
              </w:rPr>
              <w:t>MCS+Rank</w:t>
            </w:r>
            <w:proofErr w:type="spellEnd"/>
            <w:r w:rsidRPr="003D70CD">
              <w:rPr>
                <w:rFonts w:asciiTheme="minorHAnsi" w:hAnsiTheme="minorHAnsi" w:cstheme="minorHAnsi"/>
                <w:sz w:val="16"/>
                <w:szCs w:val="16"/>
                <w:lang w:val="en-US"/>
              </w:rPr>
              <w:t xml:space="preserve">” table to find </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practical</w:t>
            </w:r>
            <w:proofErr w:type="spellEnd"/>
            <w:r w:rsidRPr="003D70CD">
              <w:rPr>
                <w:rFonts w:asciiTheme="minorHAnsi" w:hAnsiTheme="minorHAnsi" w:cstheme="minorHAnsi"/>
                <w:sz w:val="16"/>
                <w:szCs w:val="16"/>
                <w:lang w:val="en-US"/>
              </w:rPr>
              <w:t xml:space="preserve"> for each FR2 CC in EN-DC bandwidth combination</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1-4: Calculate data rate using the MCS = min(</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upperbound</w:t>
            </w:r>
            <w:proofErr w:type="spellEnd"/>
            <w:r w:rsidRPr="003D70CD">
              <w:rPr>
                <w:rFonts w:asciiTheme="minorHAnsi" w:hAnsiTheme="minorHAnsi" w:cstheme="minorHAnsi"/>
                <w:sz w:val="16"/>
                <w:szCs w:val="16"/>
                <w:lang w:val="en-US"/>
              </w:rPr>
              <w:t xml:space="preserve">, </w:t>
            </w:r>
            <w:proofErr w:type="spellStart"/>
            <w:r w:rsidRPr="003D70CD">
              <w:rPr>
                <w:rFonts w:asciiTheme="minorHAnsi" w:hAnsiTheme="minorHAnsi" w:cstheme="minorHAnsi"/>
                <w:sz w:val="16"/>
                <w:szCs w:val="16"/>
                <w:lang w:val="en-US"/>
              </w:rPr>
              <w:t>MCS</w:t>
            </w:r>
            <w:r w:rsidRPr="003D70CD">
              <w:rPr>
                <w:rFonts w:asciiTheme="minorHAnsi" w:hAnsiTheme="minorHAnsi" w:cstheme="minorHAnsi"/>
                <w:sz w:val="16"/>
                <w:szCs w:val="16"/>
                <w:vertAlign w:val="subscript"/>
                <w:lang w:val="en-US"/>
              </w:rPr>
              <w:t>practical</w:t>
            </w:r>
            <w:proofErr w:type="spellEnd"/>
            <w:r w:rsidRPr="003D70CD">
              <w:rPr>
                <w:rFonts w:asciiTheme="minorHAnsi" w:hAnsiTheme="minorHAnsi" w:cstheme="minorHAnsi"/>
                <w:sz w:val="16"/>
                <w:szCs w:val="16"/>
                <w:lang w:val="en-US"/>
              </w:rPr>
              <w:t>) for each FR2 CC in EN-DC bandwidth combination</w:t>
            </w:r>
          </w:p>
          <w:p w:rsidR="00D92D79" w:rsidRPr="003D70CD" w:rsidRDefault="00D92D79" w:rsidP="00D92D79">
            <w:p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2: Calculate data rate (DataRate</w:t>
            </w:r>
            <w:r w:rsidRPr="003D70CD">
              <w:rPr>
                <w:rFonts w:asciiTheme="minorHAnsi" w:hAnsiTheme="minorHAnsi" w:cstheme="minorHAnsi"/>
                <w:sz w:val="16"/>
                <w:szCs w:val="16"/>
                <w:vertAlign w:val="subscript"/>
                <w:lang w:val="en-US"/>
              </w:rPr>
              <w:t>FR1</w:t>
            </w:r>
            <w:r w:rsidRPr="003D70CD">
              <w:rPr>
                <w:rFonts w:asciiTheme="minorHAnsi" w:hAnsiTheme="minorHAnsi" w:cstheme="minorHAnsi"/>
                <w:sz w:val="16"/>
                <w:szCs w:val="16"/>
                <w:lang w:val="en-US"/>
              </w:rPr>
              <w:t xml:space="preserve"> + </w:t>
            </w:r>
            <w:proofErr w:type="spellStart"/>
            <w:r w:rsidRPr="003D70CD">
              <w:rPr>
                <w:rFonts w:asciiTheme="minorHAnsi" w:hAnsiTheme="minorHAnsi" w:cstheme="minorHAnsi"/>
                <w:sz w:val="16"/>
                <w:szCs w:val="16"/>
                <w:lang w:val="en-US"/>
              </w:rPr>
              <w:t>DataRate</w:t>
            </w:r>
            <w:r w:rsidRPr="003D70CD">
              <w:rPr>
                <w:rFonts w:asciiTheme="minorHAnsi" w:hAnsiTheme="minorHAnsi" w:cstheme="minorHAnsi"/>
                <w:sz w:val="16"/>
                <w:szCs w:val="16"/>
                <w:vertAlign w:val="subscript"/>
                <w:lang w:val="en-US"/>
              </w:rPr>
              <w:t>EUTRA</w:t>
            </w:r>
            <w:proofErr w:type="spellEnd"/>
            <w:r w:rsidRPr="003D70CD">
              <w:rPr>
                <w:rFonts w:asciiTheme="minorHAnsi" w:hAnsiTheme="minorHAnsi" w:cstheme="minorHAnsi"/>
                <w:sz w:val="16"/>
                <w:szCs w:val="16"/>
                <w:lang w:val="en-US"/>
              </w:rPr>
              <w:t>) for FR1 NR and EUTRA CCs for all supported EN-DC configurations and set of per component carrier (CC) UE capabilities among all supported UE capabilities using equation from [TS 38.306 [14, Section 4.1.2]]</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Set of per NR CC UE capabilities includes channel bandwidth, subcarrier spacing, </w:t>
            </w:r>
            <w:proofErr w:type="gramStart"/>
            <w:r w:rsidRPr="003D70CD">
              <w:rPr>
                <w:rFonts w:asciiTheme="minorHAnsi" w:hAnsiTheme="minorHAnsi" w:cstheme="minorHAnsi"/>
                <w:sz w:val="16"/>
                <w:szCs w:val="16"/>
                <w:lang w:val="en-US"/>
              </w:rPr>
              <w:t>number of PDSCH MIMO layers, modulation format and scaling factor [TS 38.306 [14, Section 4.1.2]]</w:t>
            </w:r>
            <w:proofErr w:type="gramEnd"/>
            <w:r w:rsidRPr="003D70CD">
              <w:rPr>
                <w:rFonts w:asciiTheme="minorHAnsi" w:hAnsiTheme="minorHAnsi" w:cstheme="minorHAnsi"/>
                <w:sz w:val="16"/>
                <w:szCs w:val="16"/>
                <w:lang w:val="en-US"/>
              </w:rPr>
              <w:t>.</w:t>
            </w:r>
          </w:p>
          <w:p w:rsidR="00D92D79" w:rsidRPr="003D70CD" w:rsidRDefault="00D92D79" w:rsidP="00D92D79">
            <w:pPr>
              <w:tabs>
                <w:tab w:val="left" w:pos="993"/>
                <w:tab w:val="left" w:pos="1276"/>
              </w:tabs>
              <w:overflowPunct w:val="0"/>
              <w:autoSpaceDE w:val="0"/>
              <w:autoSpaceDN w:val="0"/>
              <w:adjustRightInd w:val="0"/>
              <w:spacing w:before="120" w:after="120"/>
              <w:ind w:left="7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Set of per EUTRA CC UE capabilities includes channel bandwidth, number of PDSCH MIMO layers and modulation format [TS 38.306 [14, Section 4.1.2]].</w:t>
            </w:r>
          </w:p>
          <w:p w:rsidR="00D92D79" w:rsidRPr="003D70CD" w:rsidRDefault="00D92D79" w:rsidP="00D92D79">
            <w:p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3: Select one EN-DC bandwidth combination among all supported EN-DC configurations and set of per component carrier (CC) UE capabilities among all supported UE capabilities that provides the largest total data rate (DataRate</w:t>
            </w:r>
            <w:r w:rsidRPr="003D70CD">
              <w:rPr>
                <w:rFonts w:asciiTheme="minorHAnsi" w:hAnsiTheme="minorHAnsi" w:cstheme="minorHAnsi"/>
                <w:sz w:val="16"/>
                <w:szCs w:val="16"/>
                <w:vertAlign w:val="subscript"/>
                <w:lang w:val="en-US"/>
              </w:rPr>
              <w:t>FR1</w:t>
            </w:r>
            <w:r w:rsidRPr="003D70CD">
              <w:rPr>
                <w:rFonts w:asciiTheme="minorHAnsi" w:hAnsiTheme="minorHAnsi" w:cstheme="minorHAnsi"/>
                <w:sz w:val="16"/>
                <w:szCs w:val="16"/>
                <w:lang w:val="en-US"/>
              </w:rPr>
              <w:t xml:space="preserve"> + </w:t>
            </w:r>
            <w:proofErr w:type="spellStart"/>
            <w:r w:rsidRPr="003D70CD">
              <w:rPr>
                <w:rFonts w:asciiTheme="minorHAnsi" w:hAnsiTheme="minorHAnsi" w:cstheme="minorHAnsi"/>
                <w:sz w:val="16"/>
                <w:szCs w:val="16"/>
                <w:lang w:val="en-US"/>
              </w:rPr>
              <w:t>DataRate</w:t>
            </w:r>
            <w:r w:rsidRPr="003D70CD">
              <w:rPr>
                <w:rFonts w:asciiTheme="minorHAnsi" w:hAnsiTheme="minorHAnsi" w:cstheme="minorHAnsi"/>
                <w:sz w:val="16"/>
                <w:szCs w:val="16"/>
                <w:vertAlign w:val="subscript"/>
                <w:lang w:val="en-US"/>
              </w:rPr>
              <w:t>EUTRA</w:t>
            </w:r>
            <w:proofErr w:type="spellEnd"/>
            <w:r w:rsidRPr="003D70CD">
              <w:rPr>
                <w:rFonts w:asciiTheme="minorHAnsi" w:hAnsiTheme="minorHAnsi" w:cstheme="minorHAnsi"/>
                <w:sz w:val="16"/>
                <w:szCs w:val="16"/>
                <w:lang w:val="en-US"/>
              </w:rPr>
              <w:t>+ DataRate</w:t>
            </w:r>
            <w:r w:rsidRPr="003D70CD">
              <w:rPr>
                <w:rFonts w:asciiTheme="minorHAnsi" w:hAnsiTheme="minorHAnsi" w:cstheme="minorHAnsi"/>
                <w:sz w:val="16"/>
                <w:szCs w:val="16"/>
                <w:vertAlign w:val="subscript"/>
                <w:lang w:val="en-US"/>
              </w:rPr>
              <w:t>FR2</w:t>
            </w:r>
            <w:r w:rsidRPr="003D70CD">
              <w:rPr>
                <w:rFonts w:asciiTheme="minorHAnsi" w:hAnsiTheme="minorHAnsi" w:cstheme="minorHAnsi"/>
                <w:sz w:val="16"/>
                <w:szCs w:val="16"/>
                <w:lang w:val="en-US"/>
              </w:rPr>
              <w:t>).</w:t>
            </w:r>
          </w:p>
          <w:p w:rsidR="00D92D79" w:rsidRPr="003D70CD" w:rsidRDefault="00D92D79" w:rsidP="00D92D79">
            <w:p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sz w:val="16"/>
                <w:szCs w:val="16"/>
                <w:lang w:val="en-US"/>
              </w:rPr>
            </w:pPr>
            <w:r w:rsidRPr="003D70CD">
              <w:rPr>
                <w:rFonts w:asciiTheme="minorHAnsi" w:hAnsiTheme="minorHAnsi" w:cstheme="minorHAnsi"/>
                <w:sz w:val="16"/>
                <w:szCs w:val="16"/>
                <w:lang w:val="en-US"/>
              </w:rPr>
              <w:t>Step 4: For each NR FR2 CC in EN-DC bandwidth combination, use MCSs from Step 1-4 for selected EN-DC bandwidth combination.</w:t>
            </w:r>
          </w:p>
          <w:p w:rsidR="00D92D79" w:rsidRPr="003D70CD" w:rsidRDefault="00D92D79" w:rsidP="00571B5D">
            <w:pPr>
              <w:spacing w:after="0"/>
              <w:rPr>
                <w:rFonts w:asciiTheme="minorHAnsi" w:eastAsia="Times New Roman" w:hAnsiTheme="minorHAnsi" w:cstheme="minorHAnsi"/>
                <w:sz w:val="16"/>
                <w:szCs w:val="16"/>
                <w:lang w:val="en-US" w:eastAsia="zh-CN"/>
              </w:rPr>
            </w:pPr>
          </w:p>
        </w:tc>
      </w:tr>
      <w:tr w:rsidR="00D92D79" w:rsidRPr="003D70CD" w:rsidTr="00D92D79">
        <w:trPr>
          <w:trHeight w:val="445"/>
        </w:trPr>
        <w:tc>
          <w:tcPr>
            <w:tcW w:w="1101" w:type="dxa"/>
            <w:hideMark/>
          </w:tcPr>
          <w:p w:rsidR="00D92D79" w:rsidRPr="003D70CD" w:rsidRDefault="0050643F">
            <w:pPr>
              <w:rPr>
                <w:rFonts w:asciiTheme="minorHAnsi" w:hAnsiTheme="minorHAnsi" w:cstheme="minorHAnsi"/>
                <w:b/>
                <w:bCs/>
                <w:color w:val="0000FF"/>
                <w:sz w:val="16"/>
                <w:szCs w:val="16"/>
                <w:u w:val="single"/>
              </w:rPr>
            </w:pPr>
            <w:hyperlink r:id="rId39" w:history="1">
              <w:r w:rsidR="00D92D79" w:rsidRPr="003D70CD">
                <w:rPr>
                  <w:rStyle w:val="Hyperlink"/>
                  <w:rFonts w:asciiTheme="minorHAnsi" w:hAnsiTheme="minorHAnsi" w:cstheme="minorHAnsi"/>
                  <w:b/>
                  <w:bCs/>
                  <w:sz w:val="16"/>
                  <w:szCs w:val="16"/>
                </w:rPr>
                <w:t>R4-1903122</w:t>
              </w:r>
            </w:hyperlink>
          </w:p>
        </w:tc>
        <w:tc>
          <w:tcPr>
            <w:tcW w:w="283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NR SDR simulation results</w:t>
            </w:r>
          </w:p>
        </w:tc>
        <w:tc>
          <w:tcPr>
            <w:tcW w:w="127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Intel Corporation</w:t>
            </w:r>
          </w:p>
        </w:tc>
        <w:tc>
          <w:tcPr>
            <w:tcW w:w="5277" w:type="dxa"/>
          </w:tcPr>
          <w:p w:rsidR="00D92D79" w:rsidRPr="003D70CD" w:rsidRDefault="00D92D79" w:rsidP="00571B5D">
            <w:pPr>
              <w:spacing w:after="0"/>
              <w:rPr>
                <w:rFonts w:asciiTheme="minorHAnsi" w:eastAsia="Times New Roman" w:hAnsiTheme="minorHAnsi" w:cstheme="minorHAnsi"/>
                <w:sz w:val="16"/>
                <w:szCs w:val="16"/>
                <w:lang w:val="en-US" w:eastAsia="zh-CN"/>
              </w:rPr>
            </w:pPr>
          </w:p>
        </w:tc>
      </w:tr>
      <w:tr w:rsidR="00D92D79" w:rsidRPr="003D70CD" w:rsidTr="00D92D79">
        <w:trPr>
          <w:trHeight w:val="445"/>
        </w:trPr>
        <w:tc>
          <w:tcPr>
            <w:tcW w:w="1101" w:type="dxa"/>
            <w:hideMark/>
          </w:tcPr>
          <w:p w:rsidR="00D92D79" w:rsidRPr="003D70CD" w:rsidRDefault="0050643F">
            <w:pPr>
              <w:rPr>
                <w:rFonts w:asciiTheme="minorHAnsi" w:hAnsiTheme="minorHAnsi" w:cstheme="minorHAnsi"/>
                <w:b/>
                <w:bCs/>
                <w:color w:val="0000FF"/>
                <w:sz w:val="16"/>
                <w:szCs w:val="16"/>
                <w:u w:val="single"/>
              </w:rPr>
            </w:pPr>
            <w:hyperlink r:id="rId40" w:history="1">
              <w:r w:rsidR="00D92D79" w:rsidRPr="003D70CD">
                <w:rPr>
                  <w:rStyle w:val="Hyperlink"/>
                  <w:rFonts w:asciiTheme="minorHAnsi" w:hAnsiTheme="minorHAnsi" w:cstheme="minorHAnsi"/>
                  <w:b/>
                  <w:bCs/>
                  <w:sz w:val="16"/>
                  <w:szCs w:val="16"/>
                </w:rPr>
                <w:t>R4-1903142</w:t>
              </w:r>
            </w:hyperlink>
          </w:p>
        </w:tc>
        <w:tc>
          <w:tcPr>
            <w:tcW w:w="283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NR PDSCH SDR Performance Simulation Results</w:t>
            </w:r>
          </w:p>
        </w:tc>
        <w:tc>
          <w:tcPr>
            <w:tcW w:w="127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Qualcomm Incorporated</w:t>
            </w:r>
          </w:p>
        </w:tc>
        <w:tc>
          <w:tcPr>
            <w:tcW w:w="5277" w:type="dxa"/>
          </w:tcPr>
          <w:p w:rsidR="00D13714" w:rsidRPr="003D70CD" w:rsidRDefault="00D13714" w:rsidP="00D13714">
            <w:pPr>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Proposal 1: Use Table 2 for values of MCS </w:t>
            </w:r>
            <w:proofErr w:type="spellStart"/>
            <w:r w:rsidRPr="003D70CD">
              <w:rPr>
                <w:rFonts w:asciiTheme="minorHAnsi" w:hAnsiTheme="minorHAnsi" w:cstheme="minorHAnsi"/>
                <w:sz w:val="16"/>
                <w:szCs w:val="16"/>
                <w:lang w:val="en-US"/>
              </w:rPr>
              <w:t>upperbound</w:t>
            </w:r>
            <w:proofErr w:type="spellEnd"/>
            <w:r w:rsidRPr="003D70CD">
              <w:rPr>
                <w:rFonts w:asciiTheme="minorHAnsi" w:hAnsiTheme="minorHAnsi" w:cstheme="minorHAnsi"/>
                <w:sz w:val="16"/>
                <w:szCs w:val="16"/>
                <w:lang w:val="en-US"/>
              </w:rPr>
              <w:t xml:space="preserve"> and practical MCS for FR1 SDR test cases.</w:t>
            </w:r>
          </w:p>
          <w:p w:rsidR="00D13714" w:rsidRPr="003D70CD" w:rsidRDefault="00D13714" w:rsidP="00D13714">
            <w:pPr>
              <w:rPr>
                <w:rFonts w:asciiTheme="minorHAnsi" w:hAnsiTheme="minorHAnsi" w:cstheme="minorHAnsi"/>
                <w:sz w:val="16"/>
                <w:szCs w:val="16"/>
                <w:lang w:val="en-US"/>
              </w:rPr>
            </w:pPr>
            <w:r w:rsidRPr="003D70CD">
              <w:rPr>
                <w:rFonts w:asciiTheme="minorHAnsi" w:hAnsiTheme="minorHAnsi" w:cstheme="minorHAnsi"/>
                <w:sz w:val="16"/>
                <w:szCs w:val="16"/>
                <w:lang w:val="en-US"/>
              </w:rPr>
              <w:t xml:space="preserve">Proposal 2: Use Table 4 for values of MCS </w:t>
            </w:r>
            <w:proofErr w:type="spellStart"/>
            <w:r w:rsidRPr="003D70CD">
              <w:rPr>
                <w:rFonts w:asciiTheme="minorHAnsi" w:hAnsiTheme="minorHAnsi" w:cstheme="minorHAnsi"/>
                <w:sz w:val="16"/>
                <w:szCs w:val="16"/>
                <w:lang w:val="en-US"/>
              </w:rPr>
              <w:t>upperbound</w:t>
            </w:r>
            <w:proofErr w:type="spellEnd"/>
            <w:r w:rsidRPr="003D70CD">
              <w:rPr>
                <w:rFonts w:asciiTheme="minorHAnsi" w:hAnsiTheme="minorHAnsi" w:cstheme="minorHAnsi"/>
                <w:sz w:val="16"/>
                <w:szCs w:val="16"/>
                <w:lang w:val="en-US"/>
              </w:rPr>
              <w:t xml:space="preserve"> for FR2 SDR test cases.</w:t>
            </w:r>
          </w:p>
          <w:p w:rsidR="00D92D79" w:rsidRPr="003D70CD" w:rsidRDefault="00D92D79" w:rsidP="00D92D79">
            <w:pPr>
              <w:spacing w:after="0"/>
              <w:rPr>
                <w:rFonts w:asciiTheme="minorHAnsi" w:eastAsia="Times New Roman" w:hAnsiTheme="minorHAnsi" w:cstheme="minorHAnsi"/>
                <w:sz w:val="16"/>
                <w:szCs w:val="16"/>
                <w:lang w:val="en-US" w:eastAsia="zh-CN"/>
              </w:rPr>
            </w:pPr>
          </w:p>
        </w:tc>
      </w:tr>
      <w:tr w:rsidR="00D92D79" w:rsidRPr="003D70CD" w:rsidTr="00D92D79">
        <w:trPr>
          <w:trHeight w:val="445"/>
        </w:trPr>
        <w:tc>
          <w:tcPr>
            <w:tcW w:w="1101" w:type="dxa"/>
            <w:hideMark/>
          </w:tcPr>
          <w:p w:rsidR="00D92D79" w:rsidRPr="003D70CD" w:rsidRDefault="0050643F">
            <w:pPr>
              <w:rPr>
                <w:rFonts w:asciiTheme="minorHAnsi" w:hAnsiTheme="minorHAnsi" w:cstheme="minorHAnsi"/>
                <w:b/>
                <w:bCs/>
                <w:color w:val="0000FF"/>
                <w:sz w:val="16"/>
                <w:szCs w:val="16"/>
                <w:u w:val="single"/>
              </w:rPr>
            </w:pPr>
            <w:hyperlink r:id="rId41" w:history="1">
              <w:r w:rsidR="00D92D79" w:rsidRPr="003D70CD">
                <w:rPr>
                  <w:rStyle w:val="Hyperlink"/>
                  <w:rFonts w:asciiTheme="minorHAnsi" w:hAnsiTheme="minorHAnsi" w:cstheme="minorHAnsi"/>
                  <w:b/>
                  <w:bCs/>
                  <w:sz w:val="16"/>
                  <w:szCs w:val="16"/>
                </w:rPr>
                <w:t>R4-1903268</w:t>
              </w:r>
            </w:hyperlink>
          </w:p>
        </w:tc>
        <w:tc>
          <w:tcPr>
            <w:tcW w:w="2835" w:type="dxa"/>
            <w:hideMark/>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NR PDSCH SDR simulation result</w:t>
            </w:r>
          </w:p>
        </w:tc>
        <w:tc>
          <w:tcPr>
            <w:tcW w:w="1275" w:type="dxa"/>
            <w:hideMark/>
          </w:tcPr>
          <w:p w:rsidR="00D92D79" w:rsidRPr="003D70CD" w:rsidRDefault="00D92D79">
            <w:pPr>
              <w:rPr>
                <w:rFonts w:asciiTheme="minorHAnsi" w:hAnsiTheme="minorHAnsi" w:cstheme="minorHAnsi"/>
                <w:sz w:val="16"/>
                <w:szCs w:val="16"/>
              </w:rPr>
            </w:pPr>
            <w:proofErr w:type="spellStart"/>
            <w:r w:rsidRPr="003D70CD">
              <w:rPr>
                <w:rFonts w:asciiTheme="minorHAnsi" w:hAnsiTheme="minorHAnsi" w:cstheme="minorHAnsi"/>
                <w:sz w:val="16"/>
                <w:szCs w:val="16"/>
              </w:rPr>
              <w:t>MediaTek</w:t>
            </w:r>
            <w:proofErr w:type="spellEnd"/>
            <w:r w:rsidRPr="003D70CD">
              <w:rPr>
                <w:rFonts w:asciiTheme="minorHAnsi" w:hAnsiTheme="minorHAnsi" w:cstheme="minorHAnsi"/>
                <w:sz w:val="16"/>
                <w:szCs w:val="16"/>
              </w:rPr>
              <w:t xml:space="preserve"> </w:t>
            </w:r>
            <w:proofErr w:type="spellStart"/>
            <w:r w:rsidRPr="003D70CD">
              <w:rPr>
                <w:rFonts w:asciiTheme="minorHAnsi" w:hAnsiTheme="minorHAnsi" w:cstheme="minorHAnsi"/>
                <w:sz w:val="16"/>
                <w:szCs w:val="16"/>
              </w:rPr>
              <w:t>inc.</w:t>
            </w:r>
            <w:proofErr w:type="spellEnd"/>
          </w:p>
        </w:tc>
        <w:tc>
          <w:tcPr>
            <w:tcW w:w="5277" w:type="dxa"/>
          </w:tcPr>
          <w:p w:rsidR="00D92D79" w:rsidRPr="003D70CD" w:rsidRDefault="00D92D79" w:rsidP="00C251E1">
            <w:pPr>
              <w:spacing w:after="0"/>
              <w:rPr>
                <w:rFonts w:asciiTheme="minorHAnsi" w:hAnsiTheme="minorHAnsi" w:cstheme="minorHAnsi"/>
                <w:b/>
                <w:i/>
                <w:lang w:val="en-US" w:eastAsia="zh-CN"/>
              </w:rPr>
            </w:pPr>
          </w:p>
        </w:tc>
      </w:tr>
      <w:tr w:rsidR="00D92D79" w:rsidRPr="003D70CD" w:rsidTr="00D92D79">
        <w:trPr>
          <w:trHeight w:val="445"/>
        </w:trPr>
        <w:tc>
          <w:tcPr>
            <w:tcW w:w="1101" w:type="dxa"/>
          </w:tcPr>
          <w:p w:rsidR="00D92D79" w:rsidRPr="003D70CD" w:rsidRDefault="0050643F">
            <w:pPr>
              <w:rPr>
                <w:rFonts w:asciiTheme="minorHAnsi" w:hAnsiTheme="minorHAnsi" w:cstheme="minorHAnsi"/>
                <w:b/>
                <w:bCs/>
                <w:color w:val="0000FF"/>
                <w:sz w:val="16"/>
                <w:szCs w:val="16"/>
                <w:u w:val="single"/>
              </w:rPr>
            </w:pPr>
            <w:hyperlink r:id="rId42" w:history="1">
              <w:r w:rsidR="00D92D79" w:rsidRPr="003D70CD">
                <w:rPr>
                  <w:rStyle w:val="Hyperlink"/>
                  <w:rFonts w:asciiTheme="minorHAnsi" w:hAnsiTheme="minorHAnsi" w:cstheme="minorHAnsi"/>
                  <w:b/>
                  <w:bCs/>
                  <w:sz w:val="16"/>
                  <w:szCs w:val="16"/>
                </w:rPr>
                <w:t>R4-1903415</w:t>
              </w:r>
            </w:hyperlink>
          </w:p>
        </w:tc>
        <w:tc>
          <w:tcPr>
            <w:tcW w:w="2835" w:type="dxa"/>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Simulation results for SDR test in FR2</w:t>
            </w:r>
          </w:p>
        </w:tc>
        <w:tc>
          <w:tcPr>
            <w:tcW w:w="1275" w:type="dxa"/>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NTT DOCOMO, INC.</w:t>
            </w:r>
          </w:p>
        </w:tc>
        <w:tc>
          <w:tcPr>
            <w:tcW w:w="5277" w:type="dxa"/>
          </w:tcPr>
          <w:p w:rsidR="00D92D79" w:rsidRPr="003D70CD" w:rsidRDefault="00D92D79" w:rsidP="00C251E1">
            <w:pPr>
              <w:spacing w:after="0"/>
              <w:rPr>
                <w:rFonts w:asciiTheme="minorHAnsi" w:eastAsia="Times New Roman" w:hAnsiTheme="minorHAnsi" w:cstheme="minorHAnsi"/>
                <w:sz w:val="16"/>
                <w:szCs w:val="16"/>
                <w:lang w:val="en-US" w:eastAsia="zh-CN"/>
              </w:rPr>
            </w:pPr>
          </w:p>
        </w:tc>
      </w:tr>
      <w:tr w:rsidR="00D92D79" w:rsidRPr="003D70CD" w:rsidTr="00D92D79">
        <w:trPr>
          <w:trHeight w:val="445"/>
        </w:trPr>
        <w:tc>
          <w:tcPr>
            <w:tcW w:w="1101" w:type="dxa"/>
          </w:tcPr>
          <w:p w:rsidR="00D92D79" w:rsidRPr="003D70CD" w:rsidRDefault="00D92D79">
            <w:pPr>
              <w:rPr>
                <w:rFonts w:asciiTheme="minorHAnsi" w:hAnsiTheme="minorHAnsi" w:cstheme="minorHAnsi"/>
                <w:color w:val="000000"/>
                <w:sz w:val="16"/>
                <w:szCs w:val="16"/>
              </w:rPr>
            </w:pPr>
            <w:r w:rsidRPr="003D70CD">
              <w:rPr>
                <w:rFonts w:asciiTheme="minorHAnsi" w:hAnsiTheme="minorHAnsi" w:cstheme="minorHAnsi"/>
                <w:color w:val="000000"/>
                <w:sz w:val="16"/>
                <w:szCs w:val="16"/>
              </w:rPr>
              <w:t>R4-1904479</w:t>
            </w:r>
          </w:p>
        </w:tc>
        <w:tc>
          <w:tcPr>
            <w:tcW w:w="2835" w:type="dxa"/>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 xml:space="preserve">simulation results on NR SDR </w:t>
            </w:r>
            <w:proofErr w:type="spellStart"/>
            <w:r w:rsidRPr="003D70CD">
              <w:rPr>
                <w:rFonts w:asciiTheme="minorHAnsi" w:hAnsiTheme="minorHAnsi" w:cstheme="minorHAnsi"/>
                <w:sz w:val="16"/>
                <w:szCs w:val="16"/>
              </w:rPr>
              <w:t>demod</w:t>
            </w:r>
            <w:proofErr w:type="spellEnd"/>
            <w:r w:rsidRPr="003D70CD">
              <w:rPr>
                <w:rFonts w:asciiTheme="minorHAnsi" w:hAnsiTheme="minorHAnsi" w:cstheme="minorHAnsi"/>
                <w:sz w:val="16"/>
                <w:szCs w:val="16"/>
              </w:rPr>
              <w:t xml:space="preserve"> requirement</w:t>
            </w:r>
          </w:p>
        </w:tc>
        <w:tc>
          <w:tcPr>
            <w:tcW w:w="1275" w:type="dxa"/>
          </w:tcPr>
          <w:p w:rsidR="00D92D79" w:rsidRPr="003D70CD" w:rsidRDefault="00D92D79">
            <w:pPr>
              <w:rPr>
                <w:rFonts w:asciiTheme="minorHAnsi" w:hAnsiTheme="minorHAnsi" w:cstheme="minorHAnsi"/>
                <w:sz w:val="16"/>
                <w:szCs w:val="16"/>
              </w:rPr>
            </w:pPr>
            <w:r w:rsidRPr="003D70CD">
              <w:rPr>
                <w:rFonts w:asciiTheme="minorHAnsi" w:hAnsiTheme="minorHAnsi" w:cstheme="minorHAnsi"/>
                <w:sz w:val="16"/>
                <w:szCs w:val="16"/>
              </w:rPr>
              <w:t xml:space="preserve">Huawei, </w:t>
            </w:r>
            <w:proofErr w:type="spellStart"/>
            <w:r w:rsidRPr="003D70CD">
              <w:rPr>
                <w:rFonts w:asciiTheme="minorHAnsi" w:hAnsiTheme="minorHAnsi" w:cstheme="minorHAnsi"/>
                <w:sz w:val="16"/>
                <w:szCs w:val="16"/>
              </w:rPr>
              <w:t>HiSilicon</w:t>
            </w:r>
            <w:proofErr w:type="spellEnd"/>
          </w:p>
        </w:tc>
        <w:tc>
          <w:tcPr>
            <w:tcW w:w="5277" w:type="dxa"/>
          </w:tcPr>
          <w:p w:rsidR="00D92D79" w:rsidRPr="003D70CD" w:rsidRDefault="00D92D79" w:rsidP="00C251E1">
            <w:pPr>
              <w:spacing w:after="0"/>
              <w:rPr>
                <w:rFonts w:asciiTheme="minorHAnsi" w:eastAsia="Times New Roman" w:hAnsiTheme="minorHAnsi" w:cstheme="minorHAnsi"/>
                <w:sz w:val="16"/>
                <w:szCs w:val="16"/>
                <w:lang w:val="en-US" w:eastAsia="zh-CN"/>
              </w:rPr>
            </w:pPr>
          </w:p>
        </w:tc>
      </w:tr>
    </w:tbl>
    <w:p w:rsidR="00C251E1" w:rsidRPr="003D70CD" w:rsidRDefault="00C251E1" w:rsidP="00BB221D">
      <w:pPr>
        <w:rPr>
          <w:rFonts w:asciiTheme="minorHAnsi" w:hAnsiTheme="minorHAnsi" w:cstheme="minorHAnsi"/>
          <w:lang w:eastAsia="zh-CN"/>
        </w:rPr>
      </w:pPr>
    </w:p>
    <w:p w:rsidR="004C17F3" w:rsidRPr="003D70CD" w:rsidRDefault="00BB221D" w:rsidP="000732AC">
      <w:pPr>
        <w:pStyle w:val="ListParagraph"/>
        <w:ind w:firstLineChars="0" w:firstLine="0"/>
        <w:rPr>
          <w:rFonts w:asciiTheme="minorHAnsi" w:hAnsiTheme="minorHAnsi" w:cstheme="minorHAnsi"/>
          <w:lang w:eastAsia="zh-CN"/>
        </w:rPr>
      </w:pPr>
      <w:r w:rsidRPr="003D70CD">
        <w:rPr>
          <w:rFonts w:asciiTheme="minorHAnsi" w:hAnsiTheme="minorHAnsi" w:cstheme="minorHAnsi"/>
          <w:lang w:eastAsia="zh-CN"/>
        </w:rPr>
        <w:t>Open issues:</w:t>
      </w:r>
    </w:p>
    <w:p w:rsidR="00C46F1E" w:rsidRPr="003D70CD" w:rsidRDefault="00C46F1E" w:rsidP="0035588B">
      <w:pPr>
        <w:pStyle w:val="ListParagraph"/>
        <w:numPr>
          <w:ilvl w:val="0"/>
          <w:numId w:val="9"/>
        </w:numPr>
        <w:ind w:firstLineChars="0"/>
        <w:rPr>
          <w:rFonts w:asciiTheme="minorHAnsi" w:hAnsiTheme="minorHAnsi" w:cstheme="minorHAnsi"/>
          <w:lang w:eastAsia="zh-CN"/>
        </w:rPr>
      </w:pPr>
      <w:r w:rsidRPr="003D70CD">
        <w:rPr>
          <w:rFonts w:asciiTheme="minorHAnsi" w:hAnsiTheme="minorHAnsi" w:cstheme="minorHAnsi"/>
          <w:lang w:eastAsia="zh-CN"/>
        </w:rPr>
        <w:t>Achievable MCS levels and tables for FR1</w:t>
      </w:r>
    </w:p>
    <w:p w:rsidR="00C46F1E" w:rsidRPr="003D70CD" w:rsidRDefault="003D70CD" w:rsidP="0035588B">
      <w:pPr>
        <w:pStyle w:val="ListParagraph"/>
        <w:numPr>
          <w:ilvl w:val="0"/>
          <w:numId w:val="9"/>
        </w:numPr>
        <w:ind w:firstLineChars="0"/>
        <w:rPr>
          <w:rFonts w:asciiTheme="minorHAnsi" w:hAnsiTheme="minorHAnsi" w:cstheme="minorHAnsi"/>
          <w:lang w:eastAsia="zh-CN"/>
        </w:rPr>
      </w:pPr>
      <w:r w:rsidRPr="003D70CD">
        <w:rPr>
          <w:rFonts w:asciiTheme="minorHAnsi" w:hAnsiTheme="minorHAnsi" w:cstheme="minorHAnsi"/>
          <w:lang w:eastAsia="zh-CN"/>
        </w:rPr>
        <w:t xml:space="preserve">SDR Methodology for FR2 SA test cases </w:t>
      </w:r>
    </w:p>
    <w:p w:rsidR="00C46F1E" w:rsidRPr="003D70CD" w:rsidRDefault="003D70CD" w:rsidP="0035588B">
      <w:pPr>
        <w:pStyle w:val="ListParagraph"/>
        <w:numPr>
          <w:ilvl w:val="0"/>
          <w:numId w:val="9"/>
        </w:numPr>
        <w:ind w:firstLineChars="0"/>
        <w:rPr>
          <w:rFonts w:asciiTheme="minorHAnsi" w:hAnsiTheme="minorHAnsi" w:cstheme="minorHAnsi"/>
          <w:lang w:eastAsia="zh-CN"/>
        </w:rPr>
      </w:pPr>
      <w:r w:rsidRPr="003D70CD">
        <w:rPr>
          <w:rFonts w:asciiTheme="minorHAnsi" w:hAnsiTheme="minorHAnsi" w:cstheme="minorHAnsi"/>
          <w:lang w:eastAsia="zh-CN"/>
        </w:rPr>
        <w:t>MCS to SNR mapping for FR2 SA test cases</w:t>
      </w:r>
    </w:p>
    <w:p w:rsidR="003D70CD" w:rsidRPr="003D70CD" w:rsidRDefault="003D70CD" w:rsidP="0035588B">
      <w:pPr>
        <w:pStyle w:val="ListParagraph"/>
        <w:numPr>
          <w:ilvl w:val="0"/>
          <w:numId w:val="9"/>
        </w:numPr>
        <w:ind w:firstLineChars="0"/>
        <w:rPr>
          <w:rFonts w:asciiTheme="minorHAnsi" w:hAnsiTheme="minorHAnsi" w:cstheme="minorHAnsi"/>
          <w:lang w:eastAsia="zh-CN"/>
        </w:rPr>
      </w:pPr>
      <w:r w:rsidRPr="003D70CD">
        <w:rPr>
          <w:rFonts w:asciiTheme="minorHAnsi" w:hAnsiTheme="minorHAnsi" w:cstheme="minorHAnsi"/>
          <w:lang w:eastAsia="zh-CN"/>
        </w:rPr>
        <w:t>SDR methodology for EN-DC</w:t>
      </w: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MCS table for FR1 SA tests</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Previous agreements</w:t>
      </w:r>
    </w:p>
    <w:tbl>
      <w:tblPr>
        <w:tblW w:w="6640" w:type="dxa"/>
        <w:tblCellMar>
          <w:left w:w="0" w:type="dxa"/>
          <w:right w:w="0" w:type="dxa"/>
        </w:tblCellMar>
        <w:tblLook w:val="04A0" w:firstRow="1" w:lastRow="0" w:firstColumn="1" w:lastColumn="0" w:noHBand="0" w:noVBand="1"/>
      </w:tblPr>
      <w:tblGrid>
        <w:gridCol w:w="1019"/>
        <w:gridCol w:w="797"/>
        <w:gridCol w:w="795"/>
        <w:gridCol w:w="797"/>
        <w:gridCol w:w="1617"/>
        <w:gridCol w:w="1615"/>
      </w:tblGrid>
      <w:tr w:rsidR="003D70CD" w:rsidRPr="003D70CD" w:rsidTr="00B34DD7">
        <w:trPr>
          <w:trHeight w:val="428"/>
        </w:trPr>
        <w:tc>
          <w:tcPr>
            <w:tcW w:w="1019"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b/>
                <w:bCs/>
                <w:lang w:eastAsia="ja-JP" w:bidi="hi-IN"/>
              </w:rPr>
              <w:t>UE capability</w:t>
            </w:r>
            <w:r w:rsidRPr="003D70CD">
              <w:rPr>
                <w:rFonts w:asciiTheme="minorHAnsi" w:hAnsiTheme="minorHAnsi" w:cstheme="minorHAnsi"/>
                <w:b/>
                <w:bCs/>
                <w:lang w:eastAsia="ja-JP" w:bidi="hi-IN"/>
              </w:rPr>
              <w:br/>
              <w:t>index</w:t>
            </w:r>
          </w:p>
        </w:tc>
        <w:tc>
          <w:tcPr>
            <w:tcW w:w="797"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6"/>
                <w:lang w:val="en-US" w:eastAsia="ja-JP" w:bidi="hi-IN"/>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1pt" o:ole="">
                  <v:imagedata r:id="rId43" o:title=""/>
                </v:shape>
                <o:OLEObject Type="Embed" ProgID="Equation.DSMT4" ShapeID="_x0000_i1025" DrawAspect="Content" ObjectID="_1616414079" r:id="rId44"/>
              </w:object>
            </w:r>
          </w:p>
        </w:tc>
        <w:tc>
          <w:tcPr>
            <w:tcW w:w="795"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2"/>
                <w:lang w:val="en-US" w:eastAsia="ja-JP" w:bidi="hi-IN"/>
              </w:rPr>
              <w:object w:dxaOrig="340" w:dyaOrig="380">
                <v:shape id="_x0000_i1026" type="#_x0000_t75" style="width:17pt;height:19pt" o:ole="">
                  <v:imagedata r:id="rId45" o:title=""/>
                </v:shape>
                <o:OLEObject Type="Embed" ProgID="Equation.DSMT4" ShapeID="_x0000_i1026" DrawAspect="Content" ObjectID="_1616414080" r:id="rId46"/>
              </w:object>
            </w:r>
          </w:p>
        </w:tc>
        <w:tc>
          <w:tcPr>
            <w:tcW w:w="797"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2"/>
                <w:lang w:val="en-US" w:eastAsia="ja-JP" w:bidi="hi-IN"/>
              </w:rPr>
              <w:object w:dxaOrig="320" w:dyaOrig="380">
                <v:shape id="_x0000_i1027" type="#_x0000_t75" style="width:16.5pt;height:19pt" o:ole="">
                  <v:imagedata r:id="rId47" o:title=""/>
                </v:shape>
                <o:OLEObject Type="Embed" ProgID="Equation.DSMT4" ShapeID="_x0000_i1027" DrawAspect="Content" ObjectID="_1616414081" r:id="rId48"/>
              </w:object>
            </w:r>
          </w:p>
        </w:tc>
        <w:tc>
          <w:tcPr>
            <w:tcW w:w="1617"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4"/>
                <w:lang w:val="en-US" w:eastAsia="ja-JP" w:bidi="hi-IN"/>
              </w:rPr>
              <w:object w:dxaOrig="1260" w:dyaOrig="400">
                <v:shape id="_x0000_i1028" type="#_x0000_t75" style="width:63pt;height:20pt" o:ole="">
                  <v:imagedata r:id="rId49" o:title=""/>
                </v:shape>
                <o:OLEObject Type="Embed" ProgID="Equation.DSMT4" ShapeID="_x0000_i1028" DrawAspect="Content" ObjectID="_1616414082" r:id="rId50"/>
              </w:object>
            </w:r>
          </w:p>
        </w:tc>
        <w:tc>
          <w:tcPr>
            <w:tcW w:w="1615"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4"/>
                <w:lang w:val="en-US" w:eastAsia="ja-JP" w:bidi="hi-IN"/>
              </w:rPr>
              <w:object w:dxaOrig="1100" w:dyaOrig="400">
                <v:shape id="_x0000_i1029" type="#_x0000_t75" style="width:55pt;height:20pt" o:ole="">
                  <v:imagedata r:id="rId51" o:title=""/>
                </v:shape>
                <o:OLEObject Type="Embed" ProgID="Equation.DSMT4" ShapeID="_x0000_i1029" DrawAspect="Content" ObjectID="_1616414083" r:id="rId52"/>
              </w:objec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26</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[26]</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5</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27</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[27]</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7</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10</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11</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13</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15</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39"/>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17</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26</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[26]</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19</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20</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21</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27</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[27]</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23</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25</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27</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29</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30</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u w:val="single"/>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31</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u w:val="single"/>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u w:val="single"/>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33</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27</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[26]</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r w:rsidRPr="003D70CD">
              <w:rPr>
                <w:rFonts w:asciiTheme="minorHAnsi" w:hAnsiTheme="minorHAnsi" w:cstheme="minorHAnsi"/>
                <w:sz w:val="16"/>
                <w:lang w:val="en-US" w:eastAsia="ja-JP" w:bidi="hi-IN"/>
              </w:rPr>
              <w:t>3</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35</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22</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12</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37</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28</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[27]</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24</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39</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23</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40</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14</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41</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43</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11</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45</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0.8</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u w:val="single"/>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47</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0.75</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9</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u w:val="single"/>
                <w:lang w:val="en-US" w:eastAsia="ja-JP" w:bidi="hi-IN"/>
              </w:rPr>
            </w:pPr>
          </w:p>
        </w:tc>
      </w:tr>
      <w:tr w:rsidR="003D70CD" w:rsidRPr="003D70CD" w:rsidTr="00B34DD7">
        <w:trPr>
          <w:trHeight w:val="134"/>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5</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3D70CD" w:rsidRPr="003D70CD" w:rsidRDefault="003D70CD" w:rsidP="00B34DD7">
            <w:pPr>
              <w:tabs>
                <w:tab w:val="left" w:pos="851"/>
              </w:tabs>
              <w:rPr>
                <w:rFonts w:asciiTheme="minorHAnsi" w:hAnsiTheme="minorHAnsi" w:cstheme="minorHAnsi"/>
                <w:u w:val="single"/>
                <w:lang w:val="en-US" w:eastAsia="ja-JP" w:bidi="hi-IN"/>
              </w:rPr>
            </w:pPr>
          </w:p>
        </w:tc>
      </w:tr>
    </w:tbl>
    <w:p w:rsidR="003D70CD" w:rsidRPr="003D70CD" w:rsidRDefault="003D70CD" w:rsidP="003D70CD">
      <w:pPr>
        <w:tabs>
          <w:tab w:val="left" w:pos="851"/>
        </w:tabs>
        <w:rPr>
          <w:rFonts w:asciiTheme="minorHAnsi" w:hAnsiTheme="minorHAnsi" w:cstheme="minorHAnsi"/>
          <w:u w:val="single"/>
          <w:lang w:eastAsia="ja-JP" w:bidi="hi-IN"/>
        </w:rPr>
      </w:pP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options for discussion: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(QC):</w:t>
      </w:r>
    </w:p>
    <w:tbl>
      <w:tblPr>
        <w:tblW w:w="5025" w:type="dxa"/>
        <w:jc w:val="center"/>
        <w:tblCellMar>
          <w:left w:w="0" w:type="dxa"/>
          <w:right w:w="0" w:type="dxa"/>
        </w:tblCellMar>
        <w:tblLook w:val="04A0" w:firstRow="1" w:lastRow="0" w:firstColumn="1" w:lastColumn="0" w:noHBand="0" w:noVBand="1"/>
      </w:tblPr>
      <w:tblGrid>
        <w:gridCol w:w="1019"/>
        <w:gridCol w:w="797"/>
        <w:gridCol w:w="795"/>
        <w:gridCol w:w="797"/>
        <w:gridCol w:w="1617"/>
      </w:tblGrid>
      <w:tr w:rsidR="003D70CD" w:rsidRPr="003D70CD" w:rsidTr="00B34DD7">
        <w:trPr>
          <w:trHeight w:val="428"/>
          <w:jc w:val="center"/>
        </w:trPr>
        <w:tc>
          <w:tcPr>
            <w:tcW w:w="1019"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b/>
                <w:bCs/>
                <w:lang w:eastAsia="ja-JP" w:bidi="hi-IN"/>
              </w:rPr>
              <w:t>UE capability</w:t>
            </w:r>
            <w:r w:rsidRPr="003D70CD">
              <w:rPr>
                <w:rFonts w:asciiTheme="minorHAnsi" w:hAnsiTheme="minorHAnsi" w:cstheme="minorHAnsi"/>
                <w:b/>
                <w:bCs/>
                <w:lang w:eastAsia="ja-JP" w:bidi="hi-IN"/>
              </w:rPr>
              <w:br/>
              <w:t>index</w:t>
            </w:r>
          </w:p>
        </w:tc>
        <w:tc>
          <w:tcPr>
            <w:tcW w:w="797"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6"/>
                <w:lang w:val="en-US" w:eastAsia="ja-JP" w:bidi="hi-IN"/>
              </w:rPr>
              <w:object w:dxaOrig="480" w:dyaOrig="420">
                <v:shape id="_x0000_i1030" type="#_x0000_t75" style="width:24pt;height:21pt" o:ole="">
                  <v:imagedata r:id="rId43" o:title=""/>
                </v:shape>
                <o:OLEObject Type="Embed" ProgID="Equation.DSMT4" ShapeID="_x0000_i1030" DrawAspect="Content" ObjectID="_1616414084" r:id="rId53"/>
              </w:object>
            </w:r>
          </w:p>
        </w:tc>
        <w:tc>
          <w:tcPr>
            <w:tcW w:w="795"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2"/>
                <w:lang w:val="en-US" w:eastAsia="ja-JP" w:bidi="hi-IN"/>
              </w:rPr>
              <w:object w:dxaOrig="340" w:dyaOrig="380">
                <v:shape id="_x0000_i1031" type="#_x0000_t75" style="width:17pt;height:19pt" o:ole="">
                  <v:imagedata r:id="rId45" o:title=""/>
                </v:shape>
                <o:OLEObject Type="Embed" ProgID="Equation.DSMT4" ShapeID="_x0000_i1031" DrawAspect="Content" ObjectID="_1616414085" r:id="rId54"/>
              </w:object>
            </w:r>
          </w:p>
        </w:tc>
        <w:tc>
          <w:tcPr>
            <w:tcW w:w="797"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2"/>
                <w:lang w:val="en-US" w:eastAsia="ja-JP" w:bidi="hi-IN"/>
              </w:rPr>
              <w:object w:dxaOrig="320" w:dyaOrig="380">
                <v:shape id="_x0000_i1032" type="#_x0000_t75" style="width:16.5pt;height:19pt" o:ole="">
                  <v:imagedata r:id="rId47" o:title=""/>
                </v:shape>
                <o:OLEObject Type="Embed" ProgID="Equation.DSMT4" ShapeID="_x0000_i1032" DrawAspect="Content" ObjectID="_1616414086" r:id="rId55"/>
              </w:object>
            </w:r>
          </w:p>
        </w:tc>
        <w:tc>
          <w:tcPr>
            <w:tcW w:w="1617" w:type="dxa"/>
            <w:tcBorders>
              <w:top w:val="single" w:sz="8" w:space="0" w:color="000000"/>
              <w:left w:val="single" w:sz="8" w:space="0" w:color="000000"/>
              <w:bottom w:val="single" w:sz="8" w:space="0" w:color="000000"/>
              <w:right w:val="single" w:sz="8" w:space="0" w:color="000000"/>
            </w:tcBorders>
            <w:shd w:val="clear" w:color="auto" w:fill="DEEAF6"/>
            <w:tcMar>
              <w:top w:w="15" w:type="dxa"/>
              <w:left w:w="60" w:type="dxa"/>
              <w:bottom w:w="0" w:type="dxa"/>
              <w:right w:w="60" w:type="dxa"/>
            </w:tcMar>
            <w:vAlign w:val="center"/>
            <w:hideMark/>
          </w:tcPr>
          <w:p w:rsidR="003D70CD" w:rsidRPr="003D70CD" w:rsidRDefault="003D70CD" w:rsidP="00B34DD7">
            <w:pPr>
              <w:tabs>
                <w:tab w:val="left" w:pos="851"/>
              </w:tabs>
              <w:jc w:val="center"/>
              <w:rPr>
                <w:rFonts w:asciiTheme="minorHAnsi" w:hAnsiTheme="minorHAnsi" w:cstheme="minorHAnsi"/>
                <w:lang w:val="en-US" w:eastAsia="ja-JP" w:bidi="hi-IN"/>
              </w:rPr>
            </w:pPr>
            <w:r w:rsidRPr="003D70CD">
              <w:rPr>
                <w:rFonts w:asciiTheme="minorHAnsi" w:hAnsiTheme="minorHAnsi" w:cstheme="minorHAnsi"/>
                <w:position w:val="-14"/>
                <w:lang w:val="en-US" w:eastAsia="ja-JP" w:bidi="hi-IN"/>
              </w:rPr>
              <w:object w:dxaOrig="1260" w:dyaOrig="400">
                <v:shape id="_x0000_i1033" type="#_x0000_t75" style="width:63pt;height:20pt" o:ole="">
                  <v:imagedata r:id="rId49" o:title=""/>
                </v:shape>
                <o:OLEObject Type="Embed" ProgID="Equation.DSMT4" ShapeID="_x0000_i1033" DrawAspect="Content" ObjectID="_1616414087" r:id="rId56"/>
              </w:object>
            </w:r>
          </w:p>
        </w:tc>
      </w:tr>
      <w:tr w:rsidR="003D70CD" w:rsidRPr="003D70CD" w:rsidTr="00B34DD7">
        <w:trPr>
          <w:trHeight w:val="134"/>
          <w:jc w:val="center"/>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color w:val="FF0000"/>
                <w:sz w:val="16"/>
                <w:lang w:val="en-US" w:eastAsia="ja-JP" w:bidi="hi-IN"/>
              </w:rPr>
            </w:pPr>
            <w:r w:rsidRPr="003D70CD">
              <w:rPr>
                <w:rFonts w:asciiTheme="minorHAnsi" w:hAnsiTheme="minorHAnsi" w:cstheme="minorHAnsi"/>
                <w:color w:val="FF0000"/>
                <w:sz w:val="16"/>
                <w:lang w:eastAsia="ja-JP" w:bidi="hi-IN"/>
              </w:rPr>
              <w:t>14</w:t>
            </w:r>
          </w:p>
        </w:tc>
      </w:tr>
      <w:tr w:rsidR="003D70CD" w:rsidRPr="003D70CD" w:rsidTr="00B34DD7">
        <w:trPr>
          <w:trHeight w:val="39"/>
          <w:jc w:val="center"/>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16</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color w:val="FF0000"/>
                <w:sz w:val="16"/>
                <w:lang w:val="en-US" w:eastAsia="ja-JP" w:bidi="hi-IN"/>
              </w:rPr>
            </w:pPr>
            <w:r w:rsidRPr="003D70CD">
              <w:rPr>
                <w:rFonts w:asciiTheme="minorHAnsi" w:hAnsiTheme="minorHAnsi" w:cstheme="minorHAnsi"/>
                <w:color w:val="FF0000"/>
                <w:sz w:val="16"/>
                <w:lang w:eastAsia="ja-JP" w:bidi="hi-IN"/>
              </w:rPr>
              <w:t>9</w:t>
            </w:r>
          </w:p>
        </w:tc>
      </w:tr>
      <w:tr w:rsidR="003D70CD" w:rsidRPr="003D70CD" w:rsidTr="00B34DD7">
        <w:trPr>
          <w:trHeight w:val="134"/>
          <w:jc w:val="center"/>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color w:val="FF0000"/>
                <w:sz w:val="16"/>
                <w:lang w:val="en-US" w:eastAsia="ja-JP" w:bidi="hi-IN"/>
              </w:rPr>
            </w:pPr>
            <w:r w:rsidRPr="003D70CD">
              <w:rPr>
                <w:rFonts w:asciiTheme="minorHAnsi" w:hAnsiTheme="minorHAnsi" w:cstheme="minorHAnsi"/>
                <w:color w:val="FF0000"/>
                <w:sz w:val="16"/>
                <w:lang w:eastAsia="ja-JP" w:bidi="hi-IN"/>
              </w:rPr>
              <w:t>14</w:t>
            </w:r>
          </w:p>
        </w:tc>
      </w:tr>
      <w:tr w:rsidR="003D70CD" w:rsidRPr="003D70CD" w:rsidTr="00B34DD7">
        <w:trPr>
          <w:trHeight w:val="134"/>
          <w:jc w:val="center"/>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32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color w:val="FF0000"/>
                <w:sz w:val="16"/>
                <w:lang w:val="en-US" w:eastAsia="ja-JP" w:bidi="hi-IN"/>
              </w:rPr>
            </w:pPr>
            <w:r w:rsidRPr="003D70CD">
              <w:rPr>
                <w:rFonts w:asciiTheme="minorHAnsi" w:hAnsiTheme="minorHAnsi" w:cstheme="minorHAnsi"/>
                <w:color w:val="FF0000"/>
                <w:sz w:val="16"/>
                <w:lang w:eastAsia="ja-JP" w:bidi="hi-IN"/>
              </w:rPr>
              <w:t>9</w:t>
            </w:r>
          </w:p>
        </w:tc>
      </w:tr>
      <w:tr w:rsidR="003D70CD" w:rsidRPr="003D70CD" w:rsidTr="00B34DD7">
        <w:trPr>
          <w:trHeight w:val="134"/>
          <w:jc w:val="center"/>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color w:val="FF0000"/>
                <w:sz w:val="16"/>
                <w:lang w:val="en-US" w:eastAsia="ja-JP" w:bidi="hi-IN"/>
              </w:rPr>
            </w:pPr>
            <w:r w:rsidRPr="003D70CD">
              <w:rPr>
                <w:rFonts w:asciiTheme="minorHAnsi" w:hAnsiTheme="minorHAnsi" w:cstheme="minorHAnsi"/>
                <w:color w:val="FF0000"/>
                <w:sz w:val="16"/>
                <w:lang w:eastAsia="ja-JP" w:bidi="hi-IN"/>
              </w:rPr>
              <w:t>14</w:t>
            </w:r>
          </w:p>
        </w:tc>
      </w:tr>
      <w:tr w:rsidR="003D70CD" w:rsidRPr="003D70CD" w:rsidTr="00B34DD7">
        <w:trPr>
          <w:trHeight w:val="134"/>
          <w:jc w:val="center"/>
        </w:trPr>
        <w:tc>
          <w:tcPr>
            <w:tcW w:w="101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48</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2</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D70CD" w:rsidRPr="003D70CD" w:rsidRDefault="003D70CD" w:rsidP="00B34DD7">
            <w:pPr>
              <w:tabs>
                <w:tab w:val="left" w:pos="851"/>
              </w:tabs>
              <w:spacing w:after="0"/>
              <w:rPr>
                <w:rFonts w:asciiTheme="minorHAnsi" w:hAnsiTheme="minorHAnsi" w:cstheme="minorHAnsi"/>
                <w:sz w:val="16"/>
                <w:lang w:val="en-US" w:eastAsia="ja-JP" w:bidi="hi-IN"/>
              </w:rPr>
            </w:pPr>
            <w:r w:rsidRPr="003D70CD">
              <w:rPr>
                <w:rFonts w:asciiTheme="minorHAnsi" w:hAnsiTheme="minorHAnsi" w:cstheme="minorHAnsi"/>
                <w:sz w:val="16"/>
                <w:lang w:eastAsia="ja-JP" w:bidi="hi-IN"/>
              </w:rPr>
              <w:t>0.4</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D70CD" w:rsidRPr="003D70CD" w:rsidRDefault="003D70CD" w:rsidP="00B34DD7">
            <w:pPr>
              <w:tabs>
                <w:tab w:val="left" w:pos="851"/>
              </w:tabs>
              <w:spacing w:after="0"/>
              <w:rPr>
                <w:rFonts w:asciiTheme="minorHAnsi" w:hAnsiTheme="minorHAnsi" w:cstheme="minorHAnsi"/>
                <w:color w:val="FF0000"/>
                <w:sz w:val="16"/>
                <w:lang w:val="en-US" w:eastAsia="ja-JP" w:bidi="hi-IN"/>
              </w:rPr>
            </w:pPr>
            <w:r w:rsidRPr="003D70CD">
              <w:rPr>
                <w:rFonts w:asciiTheme="minorHAnsi" w:hAnsiTheme="minorHAnsi" w:cstheme="minorHAnsi"/>
                <w:color w:val="FF0000"/>
                <w:sz w:val="16"/>
                <w:lang w:eastAsia="ja-JP" w:bidi="hi-IN"/>
              </w:rPr>
              <w:t>9</w:t>
            </w:r>
          </w:p>
        </w:tc>
      </w:tr>
    </w:tbl>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2: Keep previous agreements</w:t>
      </w:r>
    </w:p>
    <w:p w:rsidR="003D70CD" w:rsidRPr="003D70CD" w:rsidRDefault="00871954" w:rsidP="003D70CD">
      <w:pPr>
        <w:tabs>
          <w:tab w:val="left" w:pos="851"/>
        </w:tabs>
        <w:rPr>
          <w:rFonts w:asciiTheme="minorHAnsi" w:hAnsiTheme="minorHAnsi" w:cstheme="minorHAnsi"/>
          <w:u w:val="single"/>
          <w:lang w:eastAsia="zh-CN" w:bidi="hi-IN"/>
        </w:rPr>
      </w:pPr>
      <w:r w:rsidRPr="00871954">
        <w:rPr>
          <w:rFonts w:asciiTheme="minorHAnsi" w:hAnsiTheme="minorHAnsi" w:cstheme="minorHAnsi" w:hint="eastAsia"/>
          <w:highlight w:val="yellow"/>
          <w:u w:val="single"/>
          <w:lang w:eastAsia="zh-CN" w:bidi="hi-IN"/>
        </w:rPr>
        <w:t>-&gt;Check offline with Intel, QC</w:t>
      </w:r>
    </w:p>
    <w:p w:rsidR="003D70CD" w:rsidRPr="003D70CD" w:rsidRDefault="003D70CD" w:rsidP="003D70CD">
      <w:pPr>
        <w:rPr>
          <w:rFonts w:asciiTheme="minorHAnsi" w:hAnsiTheme="minorHAnsi" w:cstheme="minorHAnsi"/>
          <w:lang w:eastAsia="ja-JP"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SDR methodology for FR2 SA tests</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Previous agreements</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Keep the exiting procedure (Baseline)</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Use general procedure to select CA bandwidth for testing </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Derive </w:t>
      </w:r>
      <w:r w:rsidRPr="003D70CD">
        <w:rPr>
          <w:rFonts w:asciiTheme="minorHAnsi" w:hAnsiTheme="minorHAnsi" w:cstheme="minorHAnsi"/>
          <w:lang w:eastAsia="ja-JP" w:bidi="hi-IN"/>
        </w:rPr>
        <w:object w:dxaOrig="1260" w:dyaOrig="400">
          <v:shape id="_x0000_i1034" type="#_x0000_t75" style="width:63pt;height:20pt" o:ole="">
            <v:imagedata r:id="rId57" o:title=""/>
          </v:shape>
          <o:OLEObject Type="Embed" ProgID="Equation.DSMT4" ShapeID="_x0000_i1034" DrawAspect="Content" ObjectID="_1616414088" r:id="rId58"/>
        </w:object>
      </w:r>
      <w:r w:rsidRPr="003D70CD">
        <w:rPr>
          <w:rFonts w:asciiTheme="minorHAnsi" w:hAnsiTheme="minorHAnsi" w:cstheme="minorHAnsi"/>
          <w:lang w:eastAsia="ja-JP" w:bidi="hi-IN"/>
        </w:rPr>
        <w:t xml:space="preserve"> for each CC based on UE capability by the previous slide (j  is  CC index)</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Identify testable SNR value for particular test configuration based on test equipment characteristics </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Use “SNR to </w:t>
      </w:r>
      <w:proofErr w:type="spellStart"/>
      <w:r w:rsidRPr="003D70CD">
        <w:rPr>
          <w:rFonts w:asciiTheme="minorHAnsi" w:hAnsiTheme="minorHAnsi" w:cstheme="minorHAnsi"/>
          <w:lang w:eastAsia="ja-JP" w:bidi="hi-IN"/>
        </w:rPr>
        <w:t>MCS+Rank</w:t>
      </w:r>
      <w:proofErr w:type="spellEnd"/>
      <w:r w:rsidRPr="003D70CD">
        <w:rPr>
          <w:rFonts w:asciiTheme="minorHAnsi" w:hAnsiTheme="minorHAnsi" w:cstheme="minorHAnsi"/>
          <w:lang w:eastAsia="ja-JP" w:bidi="hi-IN"/>
        </w:rPr>
        <w:t xml:space="preserve">” table to find </w:t>
      </w:r>
      <w:r w:rsidRPr="003D70CD">
        <w:rPr>
          <w:rFonts w:asciiTheme="minorHAnsi" w:hAnsiTheme="minorHAnsi" w:cstheme="minorHAnsi"/>
          <w:lang w:eastAsia="ja-JP" w:bidi="hi-IN"/>
        </w:rPr>
        <w:object w:dxaOrig="1100" w:dyaOrig="400">
          <v:shape id="_x0000_i1035" type="#_x0000_t75" style="width:55pt;height:20pt" o:ole="">
            <v:imagedata r:id="rId59" o:title=""/>
          </v:shape>
          <o:OLEObject Type="Embed" ProgID="Equation.DSMT4" ShapeID="_x0000_i1035" DrawAspect="Content" ObjectID="_1616414089" r:id="rId60"/>
        </w:object>
      </w:r>
      <w:r w:rsidRPr="003D70CD">
        <w:rPr>
          <w:rFonts w:asciiTheme="minorHAnsi" w:hAnsiTheme="minorHAnsi" w:cstheme="minorHAnsi"/>
          <w:lang w:eastAsia="ja-JP" w:bidi="hi-IN"/>
        </w:rPr>
        <w:t xml:space="preserve"> for each CC (Detail of “SNR to </w:t>
      </w:r>
      <w:proofErr w:type="spellStart"/>
      <w:r w:rsidRPr="003D70CD">
        <w:rPr>
          <w:rFonts w:asciiTheme="minorHAnsi" w:hAnsiTheme="minorHAnsi" w:cstheme="minorHAnsi"/>
          <w:lang w:eastAsia="ja-JP" w:bidi="hi-IN"/>
        </w:rPr>
        <w:t>MCS+Rank</w:t>
      </w:r>
      <w:proofErr w:type="spellEnd"/>
      <w:r w:rsidRPr="003D70CD">
        <w:rPr>
          <w:rFonts w:asciiTheme="minorHAnsi" w:hAnsiTheme="minorHAnsi" w:cstheme="minorHAnsi"/>
          <w:lang w:eastAsia="ja-JP" w:bidi="hi-IN"/>
        </w:rPr>
        <w:t>” table is FFS)</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Conduct SDR test with </w:t>
      </w:r>
      <w:r w:rsidRPr="003D70CD">
        <w:rPr>
          <w:rFonts w:asciiTheme="minorHAnsi" w:hAnsiTheme="minorHAnsi" w:cstheme="minorHAnsi"/>
          <w:lang w:eastAsia="ja-JP" w:bidi="hi-IN"/>
        </w:rPr>
        <w:object w:dxaOrig="3940" w:dyaOrig="440">
          <v:shape id="_x0000_i1036" type="#_x0000_t75" style="width:197pt;height:22pt" o:ole="">
            <v:imagedata r:id="rId61" o:title=""/>
          </v:shape>
          <o:OLEObject Type="Embed" ProgID="Equation.DSMT4" ShapeID="_x0000_i1036" DrawAspect="Content" ObjectID="_1616414090" r:id="rId62"/>
        </w:object>
      </w:r>
      <w:r w:rsidRPr="003D70CD">
        <w:rPr>
          <w:rFonts w:asciiTheme="minorHAnsi" w:hAnsiTheme="minorHAnsi" w:cstheme="minorHAnsi"/>
          <w:lang w:eastAsia="ja-JP" w:bidi="hi-IN"/>
        </w:rPr>
        <w:t xml:space="preserve"> for each CC</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2: New procedure proposed in R4-1900048</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 xml:space="preserve">Further evaluation and comparison among these two options in next RAN4 meeting,  if no difference for test channel bandwidth combinations among Op1 and Op2 ; then using option1 </w:t>
      </w:r>
    </w:p>
    <w:p w:rsidR="003D70CD" w:rsidRPr="003D70CD" w:rsidRDefault="003D70CD" w:rsidP="003D70CD">
      <w:pPr>
        <w:tabs>
          <w:tab w:val="left" w:pos="851"/>
        </w:tabs>
        <w:rPr>
          <w:rFonts w:asciiTheme="minorHAnsi" w:hAnsiTheme="minorHAnsi" w:cstheme="minorHAnsi"/>
          <w:u w:val="single"/>
          <w:lang w:val="en-US" w:eastAsia="ja-JP" w:bidi="hi-IN"/>
        </w:rPr>
      </w:pP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options for discussion: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CA configuration selection procedure</w:t>
      </w:r>
    </w:p>
    <w:p w:rsidR="003D70CD" w:rsidRPr="00871954" w:rsidRDefault="003D70CD" w:rsidP="0035588B">
      <w:pPr>
        <w:numPr>
          <w:ilvl w:val="1"/>
          <w:numId w:val="26"/>
        </w:numPr>
        <w:tabs>
          <w:tab w:val="left" w:pos="709"/>
        </w:tabs>
        <w:overflowPunct w:val="0"/>
        <w:autoSpaceDE w:val="0"/>
        <w:autoSpaceDN w:val="0"/>
        <w:adjustRightInd w:val="0"/>
        <w:spacing w:before="120" w:after="120"/>
        <w:textAlignment w:val="baseline"/>
        <w:rPr>
          <w:rFonts w:asciiTheme="minorHAnsi" w:hAnsiTheme="minorHAnsi" w:cstheme="minorHAnsi"/>
          <w:highlight w:val="green"/>
          <w:lang w:val="en-US" w:eastAsia="ja-JP" w:bidi="hi-IN"/>
        </w:rPr>
      </w:pPr>
      <w:r w:rsidRPr="00871954">
        <w:rPr>
          <w:rFonts w:asciiTheme="minorHAnsi" w:hAnsiTheme="minorHAnsi" w:cstheme="minorHAnsi"/>
          <w:highlight w:val="green"/>
          <w:lang w:val="en-US" w:eastAsia="ja-JP" w:bidi="hi-IN"/>
        </w:rPr>
        <w:t>Option 1 (QC, Intel): Use procedure proposed in R4-1900048</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Upper bound SNR definition</w:t>
      </w:r>
    </w:p>
    <w:p w:rsidR="003D70CD" w:rsidRPr="003D70CD" w:rsidRDefault="003D70CD" w:rsidP="0035588B">
      <w:pPr>
        <w:numPr>
          <w:ilvl w:val="1"/>
          <w:numId w:val="26"/>
        </w:numPr>
        <w:tabs>
          <w:tab w:val="left" w:pos="709"/>
        </w:tabs>
        <w:overflowPunct w:val="0"/>
        <w:autoSpaceDE w:val="0"/>
        <w:autoSpaceDN w:val="0"/>
        <w:adjustRightInd w:val="0"/>
        <w:spacing w:before="120" w:after="120"/>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(Intel): Use upper bound SNR definition in R4-1902934 for SDR requirements</w:t>
      </w:r>
    </w:p>
    <w:p w:rsidR="003D70CD" w:rsidRPr="002C09B3" w:rsidRDefault="00871954" w:rsidP="00871954">
      <w:pPr>
        <w:pStyle w:val="ListParagraph"/>
        <w:numPr>
          <w:ilvl w:val="0"/>
          <w:numId w:val="35"/>
        </w:numPr>
        <w:tabs>
          <w:tab w:val="left" w:pos="851"/>
        </w:tabs>
        <w:ind w:firstLineChars="0"/>
        <w:rPr>
          <w:rFonts w:asciiTheme="minorHAnsi" w:hAnsiTheme="minorHAnsi" w:cstheme="minorHAnsi"/>
          <w:highlight w:val="green"/>
          <w:lang w:eastAsia="zh-CN" w:bidi="hi-IN"/>
        </w:rPr>
      </w:pPr>
      <w:r w:rsidRPr="002C09B3">
        <w:rPr>
          <w:rFonts w:asciiTheme="minorHAnsi" w:hAnsiTheme="minorHAnsi" w:cstheme="minorHAnsi" w:hint="eastAsia"/>
          <w:highlight w:val="green"/>
          <w:lang w:eastAsia="zh-CN" w:bidi="hi-IN"/>
        </w:rPr>
        <w:t>To define methodology for testable baseband SNR range in TR 38.810</w:t>
      </w:r>
    </w:p>
    <w:p w:rsidR="003D70CD" w:rsidRPr="003D70CD" w:rsidRDefault="003D70CD" w:rsidP="003D70CD">
      <w:pPr>
        <w:rPr>
          <w:rFonts w:asciiTheme="minorHAnsi" w:hAnsiTheme="minorHAnsi" w:cstheme="minorHAnsi"/>
          <w:lang w:eastAsia="ja-JP"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MCS to SNR mapping table for FR2 SA tests</w:t>
      </w:r>
    </w:p>
    <w:p w:rsidR="003D70CD" w:rsidRPr="003D70CD" w:rsidRDefault="003D70CD" w:rsidP="003D70CD">
      <w:pPr>
        <w:rPr>
          <w:rFonts w:asciiTheme="minorHAnsi" w:hAnsiTheme="minorHAnsi" w:cstheme="minorHAnsi"/>
          <w:highlight w:val="yellow"/>
          <w:u w:val="single"/>
          <w:lang w:eastAsia="ja-JP" w:bidi="hi-IN"/>
        </w:rPr>
      </w:pPr>
      <w:r w:rsidRPr="003D70CD">
        <w:rPr>
          <w:rFonts w:asciiTheme="minorHAnsi" w:hAnsiTheme="minorHAnsi" w:cstheme="minorHAnsi"/>
          <w:highlight w:val="yellow"/>
          <w:u w:val="single"/>
          <w:lang w:eastAsia="ja-JP" w:bidi="hi-IN"/>
        </w:rPr>
        <w:t>Summary of results (from results collected from submission to RAN4#90bis):</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highlight w:val="yellow"/>
          <w:lang w:val="en-US" w:eastAsia="ja-JP" w:bidi="hi-IN"/>
        </w:rPr>
      </w:pPr>
      <w:r w:rsidRPr="003D70CD">
        <w:rPr>
          <w:rFonts w:asciiTheme="minorHAnsi" w:hAnsiTheme="minorHAnsi" w:cstheme="minorHAnsi"/>
          <w:highlight w:val="yellow"/>
          <w:lang w:val="en-US" w:eastAsia="ja-JP" w:bidi="hi-IN"/>
        </w:rPr>
        <w:t>Companies need to provide results into summary files before Mon evening and based on collection results to decide SNR requirements.</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options for discussion: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Decide based on simulation results</w:t>
      </w:r>
    </w:p>
    <w:p w:rsidR="003D70CD" w:rsidRPr="003D70CD" w:rsidRDefault="003D70CD" w:rsidP="003D70CD">
      <w:pPr>
        <w:tabs>
          <w:tab w:val="left" w:pos="851"/>
        </w:tabs>
        <w:ind w:left="720"/>
        <w:rPr>
          <w:rFonts w:asciiTheme="minorHAnsi" w:hAnsiTheme="minorHAnsi" w:cstheme="minorHAnsi"/>
          <w:lang w:eastAsia="ja-JP" w:bidi="hi-IN"/>
        </w:rPr>
      </w:pPr>
    </w:p>
    <w:p w:rsidR="003D70CD" w:rsidRPr="003D70CD" w:rsidRDefault="003D70CD" w:rsidP="003D70CD">
      <w:pPr>
        <w:tabs>
          <w:tab w:val="left" w:pos="851"/>
        </w:tabs>
        <w:rPr>
          <w:rFonts w:asciiTheme="minorHAnsi" w:hAnsiTheme="minorHAnsi" w:cstheme="minorHAnsi"/>
          <w:highlight w:val="yellow"/>
          <w:u w:val="single"/>
          <w:lang w:eastAsia="ja-JP" w:bidi="hi-IN"/>
        </w:rPr>
      </w:pPr>
      <w:r w:rsidRPr="003D70CD">
        <w:rPr>
          <w:rFonts w:asciiTheme="minorHAnsi" w:hAnsiTheme="minorHAnsi" w:cstheme="minorHAnsi"/>
          <w:highlight w:val="yellow"/>
          <w:u w:val="single"/>
          <w:lang w:eastAsia="ja-JP" w:bidi="hi-IN"/>
        </w:rPr>
        <w:t>Discussion</w:t>
      </w:r>
    </w:p>
    <w:p w:rsidR="003D70CD" w:rsidRPr="003D70CD" w:rsidRDefault="003D70CD" w:rsidP="003D70CD">
      <w:pPr>
        <w:tabs>
          <w:tab w:val="left" w:pos="709"/>
        </w:tabs>
        <w:rPr>
          <w:rFonts w:asciiTheme="minorHAnsi" w:hAnsiTheme="minorHAnsi" w:cstheme="minorHAnsi"/>
          <w:highlight w:val="yellow"/>
        </w:rPr>
      </w:pPr>
      <w:r w:rsidRPr="003D70CD">
        <w:rPr>
          <w:rFonts w:asciiTheme="minorHAnsi" w:hAnsiTheme="minorHAnsi" w:cstheme="minorHAnsi"/>
          <w:highlight w:val="yellow"/>
        </w:rPr>
        <w:t>TBA</w:t>
      </w:r>
    </w:p>
    <w:p w:rsidR="003D70CD" w:rsidRPr="003D70CD" w:rsidRDefault="003D70CD" w:rsidP="003D70CD">
      <w:pPr>
        <w:tabs>
          <w:tab w:val="left" w:pos="709"/>
        </w:tabs>
        <w:rPr>
          <w:rFonts w:asciiTheme="minorHAnsi" w:hAnsiTheme="minorHAnsi" w:cstheme="minorHAnsi"/>
          <w:highlight w:val="yellow"/>
          <w:u w:val="single"/>
        </w:rPr>
      </w:pPr>
      <w:r w:rsidRPr="003D70CD">
        <w:rPr>
          <w:rFonts w:asciiTheme="minorHAnsi" w:hAnsiTheme="minorHAnsi" w:cstheme="minorHAnsi"/>
          <w:highlight w:val="yellow"/>
          <w:u w:val="single"/>
        </w:rPr>
        <w:t>Agreements</w:t>
      </w:r>
    </w:p>
    <w:p w:rsidR="003D70CD" w:rsidRPr="003D70CD" w:rsidRDefault="003D70CD" w:rsidP="003D70CD">
      <w:pPr>
        <w:tabs>
          <w:tab w:val="left" w:pos="851"/>
        </w:tabs>
        <w:rPr>
          <w:rFonts w:asciiTheme="minorHAnsi" w:hAnsiTheme="minorHAnsi" w:cstheme="minorHAnsi"/>
          <w:lang w:val="en-US"/>
        </w:rPr>
      </w:pPr>
      <w:r w:rsidRPr="003D70CD">
        <w:rPr>
          <w:rFonts w:asciiTheme="minorHAnsi" w:hAnsiTheme="minorHAnsi" w:cstheme="minorHAnsi"/>
          <w:highlight w:val="yellow"/>
          <w:lang w:val="en-US"/>
        </w:rPr>
        <w:t>TBA</w:t>
      </w:r>
      <w:r w:rsidRPr="003D70CD">
        <w:rPr>
          <w:rFonts w:asciiTheme="minorHAnsi" w:hAnsiTheme="minorHAnsi" w:cstheme="minorHAnsi"/>
          <w:lang w:val="en-US"/>
        </w:rPr>
        <w:t xml:space="preserve"> </w:t>
      </w:r>
    </w:p>
    <w:p w:rsidR="003D70CD" w:rsidRPr="003D70CD" w:rsidRDefault="003D70CD" w:rsidP="003D70CD">
      <w:pPr>
        <w:rPr>
          <w:rFonts w:asciiTheme="minorHAnsi" w:hAnsiTheme="minorHAnsi" w:cstheme="minorHAnsi"/>
          <w:lang w:eastAsia="ja-JP"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SDR methodology for EN-DC within FR1</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Previous agreements</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Proposed methodology in R4-1900364</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1: Select one EN-DC bandwidth combination among all supported EN-DC configurations and set of per component carrier (CC) UE capabilities among all supported UE capabilities that provides the largest data rate [TS 38.306 [14, Section 4.1.2]].</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Set of per NR CC UE capabilities includes channel bandwidth, subcarrier spacing, </w:t>
      </w:r>
      <w:proofErr w:type="gramStart"/>
      <w:r w:rsidRPr="003D70CD">
        <w:rPr>
          <w:rFonts w:asciiTheme="minorHAnsi" w:hAnsiTheme="minorHAnsi" w:cstheme="minorHAnsi"/>
          <w:lang w:eastAsia="ja-JP" w:bidi="hi-IN"/>
        </w:rPr>
        <w:t>number of PDSCH MIMO layers, modulation format and scaling factor [TS 38.306 [14, Section 4.1.2]]</w:t>
      </w:r>
      <w:proofErr w:type="gramEnd"/>
      <w:r w:rsidRPr="003D70CD">
        <w:rPr>
          <w:rFonts w:asciiTheme="minorHAnsi" w:hAnsiTheme="minorHAnsi" w:cstheme="minorHAnsi"/>
          <w:lang w:eastAsia="ja-JP" w:bidi="hi-IN"/>
        </w:rPr>
        <w:t>.</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Set of per EUTRA CC UE capabilities includes channel bandwidth, number of PDSCH MIMO layers and modulation format [TS 38.306 [14, Section 4.1.2]].</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2: For each NR CC in EN-DC bandwidth combination, use MCSs from FR1 or FR2 SA SDR requirements depending on EN-DC scenario. For each EUTRA CC in EN-DC bandwidth combination, reuse LTE SDR FRCs [TS 36.101, Sections 8.7]. </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Proposal</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Further evaluated above methodology in next RAN4 meeting</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Other options not excluded</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options for discussion: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(Intel): Use proposed methodology from the previous meeting in R4-1900364</w:t>
      </w:r>
    </w:p>
    <w:p w:rsidR="003D70CD" w:rsidRDefault="003D70CD" w:rsidP="003D70CD">
      <w:pPr>
        <w:rPr>
          <w:rFonts w:asciiTheme="minorHAnsi" w:hAnsiTheme="minorHAnsi" w:cstheme="minorHAnsi"/>
          <w:highlight w:val="yellow"/>
          <w:lang w:eastAsia="zh-CN" w:bidi="hi-IN"/>
        </w:rPr>
      </w:pPr>
    </w:p>
    <w:p w:rsidR="00577D7B" w:rsidRPr="00577D7B" w:rsidRDefault="00577D7B" w:rsidP="00577D7B">
      <w:pPr>
        <w:pStyle w:val="ListParagraph"/>
        <w:numPr>
          <w:ilvl w:val="0"/>
          <w:numId w:val="35"/>
        </w:numPr>
        <w:tabs>
          <w:tab w:val="left" w:pos="709"/>
        </w:tabs>
        <w:overflowPunct w:val="0"/>
        <w:autoSpaceDE w:val="0"/>
        <w:autoSpaceDN w:val="0"/>
        <w:adjustRightInd w:val="0"/>
        <w:spacing w:before="120" w:after="120"/>
        <w:ind w:firstLineChars="0"/>
        <w:textAlignment w:val="baseline"/>
        <w:rPr>
          <w:rFonts w:asciiTheme="minorHAnsi" w:hAnsiTheme="minorHAnsi" w:cstheme="minorHAnsi"/>
          <w:highlight w:val="green"/>
          <w:lang w:val="en-US" w:eastAsia="zh-CN" w:bidi="hi-IN"/>
        </w:rPr>
      </w:pPr>
      <w:r w:rsidRPr="00577D7B">
        <w:rPr>
          <w:rFonts w:asciiTheme="minorHAnsi" w:hAnsiTheme="minorHAnsi" w:cstheme="minorHAnsi" w:hint="eastAsia"/>
          <w:highlight w:val="green"/>
          <w:lang w:eastAsia="zh-CN" w:bidi="hi-IN"/>
        </w:rPr>
        <w:t xml:space="preserve">Taking </w:t>
      </w:r>
      <w:r w:rsidRPr="00577D7B">
        <w:rPr>
          <w:rFonts w:asciiTheme="minorHAnsi" w:hAnsiTheme="minorHAnsi" w:cstheme="minorHAnsi"/>
          <w:highlight w:val="green"/>
          <w:lang w:val="en-US" w:eastAsia="ja-JP" w:bidi="hi-IN"/>
        </w:rPr>
        <w:t xml:space="preserve">Option 1 </w:t>
      </w:r>
      <w:r w:rsidRPr="00577D7B">
        <w:rPr>
          <w:rFonts w:asciiTheme="minorHAnsi" w:hAnsiTheme="minorHAnsi" w:cstheme="minorHAnsi" w:hint="eastAsia"/>
          <w:highlight w:val="green"/>
          <w:lang w:val="en-US" w:eastAsia="zh-CN" w:bidi="hi-IN"/>
        </w:rPr>
        <w:t>(</w:t>
      </w:r>
      <w:r w:rsidRPr="00577D7B">
        <w:rPr>
          <w:rFonts w:asciiTheme="minorHAnsi" w:hAnsiTheme="minorHAnsi" w:cstheme="minorHAnsi"/>
          <w:highlight w:val="green"/>
          <w:lang w:val="en-US" w:eastAsia="ja-JP" w:bidi="hi-IN"/>
        </w:rPr>
        <w:t>Use proposed methodology from the previous meeting in R4-1900364</w:t>
      </w:r>
      <w:r w:rsidRPr="00577D7B">
        <w:rPr>
          <w:rFonts w:asciiTheme="minorHAnsi" w:hAnsiTheme="minorHAnsi" w:cstheme="minorHAnsi" w:hint="eastAsia"/>
          <w:highlight w:val="green"/>
          <w:lang w:val="en-US" w:eastAsia="zh-CN" w:bidi="hi-IN"/>
        </w:rPr>
        <w:t>) as baseline</w:t>
      </w:r>
    </w:p>
    <w:p w:rsidR="00577D7B" w:rsidRPr="003D70CD" w:rsidRDefault="00577D7B" w:rsidP="00577D7B">
      <w:pPr>
        <w:tabs>
          <w:tab w:val="left" w:pos="709"/>
        </w:tabs>
        <w:overflowPunct w:val="0"/>
        <w:autoSpaceDE w:val="0"/>
        <w:autoSpaceDN w:val="0"/>
        <w:adjustRightInd w:val="0"/>
        <w:spacing w:before="120" w:after="120"/>
        <w:textAlignment w:val="baseline"/>
        <w:rPr>
          <w:rFonts w:asciiTheme="minorHAnsi" w:hAnsiTheme="minorHAnsi" w:cstheme="minorHAnsi"/>
          <w:lang w:val="en-US" w:eastAsia="zh-CN" w:bidi="hi-IN"/>
        </w:rPr>
      </w:pPr>
    </w:p>
    <w:p w:rsidR="00577D7B" w:rsidRPr="00577D7B" w:rsidRDefault="00577D7B" w:rsidP="003D70CD">
      <w:pPr>
        <w:rPr>
          <w:rFonts w:asciiTheme="minorHAnsi" w:hAnsiTheme="minorHAnsi" w:cstheme="minorHAnsi"/>
          <w:highlight w:val="yellow"/>
          <w:lang w:val="en-US" w:eastAsia="zh-CN"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SDR methodology for EN-DC including FR2</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Previous agreements</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Same as for SDR methodology for EN-DC within FR1</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options for discussion: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(Intel):</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1: Calculate data rate (DataRateFR2) for FR2 CCs for all supported EN-DC configurations and set of per component carrier (CC) UE capabilities among all supported UE capabilities:</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1-1: Select </w:t>
      </w:r>
      <w:proofErr w:type="spellStart"/>
      <w:r w:rsidRPr="003D70CD">
        <w:rPr>
          <w:rFonts w:asciiTheme="minorHAnsi" w:hAnsiTheme="minorHAnsi" w:cstheme="minorHAnsi"/>
          <w:lang w:eastAsia="ja-JP" w:bidi="hi-IN"/>
        </w:rPr>
        <w:t>MCSupperbound</w:t>
      </w:r>
      <w:proofErr w:type="spellEnd"/>
      <w:r w:rsidRPr="003D70CD">
        <w:rPr>
          <w:rFonts w:asciiTheme="minorHAnsi" w:hAnsiTheme="minorHAnsi" w:cstheme="minorHAnsi"/>
          <w:lang w:eastAsia="ja-JP" w:bidi="hi-IN"/>
        </w:rPr>
        <w:t xml:space="preserve"> which allows to achieve the largest data rate [TS 38.306 [14, Section 4.1.2]] based on UE capabilities. </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1-2: Identify testable SNR value for particular test configuration based on test equipment characteristics </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1-3: Use “SNR to </w:t>
      </w:r>
      <w:proofErr w:type="spellStart"/>
      <w:r w:rsidRPr="003D70CD">
        <w:rPr>
          <w:rFonts w:asciiTheme="minorHAnsi" w:hAnsiTheme="minorHAnsi" w:cstheme="minorHAnsi"/>
          <w:lang w:eastAsia="ja-JP" w:bidi="hi-IN"/>
        </w:rPr>
        <w:t>MCS+Rank</w:t>
      </w:r>
      <w:proofErr w:type="spellEnd"/>
      <w:r w:rsidRPr="003D70CD">
        <w:rPr>
          <w:rFonts w:asciiTheme="minorHAnsi" w:hAnsiTheme="minorHAnsi" w:cstheme="minorHAnsi"/>
          <w:lang w:eastAsia="ja-JP" w:bidi="hi-IN"/>
        </w:rPr>
        <w:t xml:space="preserve">” table to find </w:t>
      </w:r>
      <w:proofErr w:type="spellStart"/>
      <w:r w:rsidRPr="003D70CD">
        <w:rPr>
          <w:rFonts w:asciiTheme="minorHAnsi" w:hAnsiTheme="minorHAnsi" w:cstheme="minorHAnsi"/>
          <w:lang w:eastAsia="ja-JP" w:bidi="hi-IN"/>
        </w:rPr>
        <w:t>MCSpractical</w:t>
      </w:r>
      <w:proofErr w:type="spellEnd"/>
      <w:r w:rsidRPr="003D70CD">
        <w:rPr>
          <w:rFonts w:asciiTheme="minorHAnsi" w:hAnsiTheme="minorHAnsi" w:cstheme="minorHAnsi"/>
          <w:lang w:eastAsia="ja-JP" w:bidi="hi-IN"/>
        </w:rPr>
        <w:t xml:space="preserve"> for each FR2 CC in EN-DC bandwidth combination</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1-4: Calculate data rate using the MCS = min(</w:t>
      </w:r>
      <w:proofErr w:type="spellStart"/>
      <w:r w:rsidRPr="003D70CD">
        <w:rPr>
          <w:rFonts w:asciiTheme="minorHAnsi" w:hAnsiTheme="minorHAnsi" w:cstheme="minorHAnsi"/>
          <w:lang w:eastAsia="ja-JP" w:bidi="hi-IN"/>
        </w:rPr>
        <w:t>MCSupperbound</w:t>
      </w:r>
      <w:proofErr w:type="spellEnd"/>
      <w:r w:rsidRPr="003D70CD">
        <w:rPr>
          <w:rFonts w:asciiTheme="minorHAnsi" w:hAnsiTheme="minorHAnsi" w:cstheme="minorHAnsi"/>
          <w:lang w:eastAsia="ja-JP" w:bidi="hi-IN"/>
        </w:rPr>
        <w:t xml:space="preserve">, </w:t>
      </w:r>
      <w:proofErr w:type="spellStart"/>
      <w:r w:rsidRPr="003D70CD">
        <w:rPr>
          <w:rFonts w:asciiTheme="minorHAnsi" w:hAnsiTheme="minorHAnsi" w:cstheme="minorHAnsi"/>
          <w:lang w:eastAsia="ja-JP" w:bidi="hi-IN"/>
        </w:rPr>
        <w:t>MCSpractical</w:t>
      </w:r>
      <w:proofErr w:type="spellEnd"/>
      <w:r w:rsidRPr="003D70CD">
        <w:rPr>
          <w:rFonts w:asciiTheme="minorHAnsi" w:hAnsiTheme="minorHAnsi" w:cstheme="minorHAnsi"/>
          <w:lang w:eastAsia="ja-JP" w:bidi="hi-IN"/>
        </w:rPr>
        <w:t>) for each FR2 CC in EN-DC bandwidth combination</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2: Calculate data rate (</w:t>
      </w:r>
      <w:proofErr w:type="spellStart"/>
      <w:r w:rsidRPr="003D70CD">
        <w:rPr>
          <w:rFonts w:asciiTheme="minorHAnsi" w:hAnsiTheme="minorHAnsi" w:cstheme="minorHAnsi"/>
          <w:lang w:eastAsia="ja-JP" w:bidi="hi-IN"/>
        </w:rPr>
        <w:t>DataRateEUTRA</w:t>
      </w:r>
      <w:proofErr w:type="spellEnd"/>
      <w:r w:rsidRPr="003D70CD">
        <w:rPr>
          <w:rFonts w:asciiTheme="minorHAnsi" w:hAnsiTheme="minorHAnsi" w:cstheme="minorHAnsi"/>
          <w:lang w:eastAsia="ja-JP" w:bidi="hi-IN"/>
        </w:rPr>
        <w:t>) for EUTRA CCs for all supported EN-DC configurations and set of per component carrier (CC) UE capabilities among all supported UE capabilities using equation from [TS 38.306 [14, Section 4.1.2]]</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Set of per EUTRA CC UE capabilities includes channel bandwidth, number of PDSCH MIMO layers and modulation format [TS 38.306 [14, Section 4.1.2]].</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3: Select one EN-DC bandwidth combination among all supported EN-DC configurations and set of per component carrier (CC) UE capabilities among all supported UE capabilities that provides the largest total data rate (</w:t>
      </w:r>
      <w:proofErr w:type="spellStart"/>
      <w:r w:rsidRPr="003D70CD">
        <w:rPr>
          <w:rFonts w:asciiTheme="minorHAnsi" w:hAnsiTheme="minorHAnsi" w:cstheme="minorHAnsi"/>
          <w:lang w:eastAsia="ja-JP" w:bidi="hi-IN"/>
        </w:rPr>
        <w:t>DataRateEUTRA</w:t>
      </w:r>
      <w:proofErr w:type="spellEnd"/>
      <w:r w:rsidRPr="003D70CD">
        <w:rPr>
          <w:rFonts w:asciiTheme="minorHAnsi" w:hAnsiTheme="minorHAnsi" w:cstheme="minorHAnsi"/>
          <w:lang w:eastAsia="ja-JP" w:bidi="hi-IN"/>
        </w:rPr>
        <w:t>+ DataRateFR2)</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4: For each NR FR2 CC in EN-DC bandwidth combination, use MCSs from Step 1-4 for selected EN-DC bandwidth combination.</w:t>
      </w:r>
    </w:p>
    <w:p w:rsidR="00577D7B" w:rsidRPr="00577D7B" w:rsidRDefault="00577D7B" w:rsidP="00577D7B">
      <w:pPr>
        <w:pStyle w:val="ListParagraph"/>
        <w:numPr>
          <w:ilvl w:val="0"/>
          <w:numId w:val="29"/>
        </w:numPr>
        <w:tabs>
          <w:tab w:val="left" w:pos="709"/>
        </w:tabs>
        <w:overflowPunct w:val="0"/>
        <w:autoSpaceDE w:val="0"/>
        <w:autoSpaceDN w:val="0"/>
        <w:adjustRightInd w:val="0"/>
        <w:spacing w:before="120" w:after="120"/>
        <w:ind w:firstLineChars="0"/>
        <w:textAlignment w:val="baseline"/>
        <w:rPr>
          <w:rFonts w:asciiTheme="minorHAnsi" w:hAnsiTheme="minorHAnsi" w:cstheme="minorHAnsi"/>
          <w:highlight w:val="green"/>
          <w:lang w:val="en-US" w:eastAsia="zh-CN" w:bidi="hi-IN"/>
        </w:rPr>
      </w:pPr>
      <w:r w:rsidRPr="00577D7B">
        <w:rPr>
          <w:rFonts w:asciiTheme="minorHAnsi" w:hAnsiTheme="minorHAnsi" w:cstheme="minorHAnsi" w:hint="eastAsia"/>
          <w:highlight w:val="green"/>
          <w:lang w:eastAsia="zh-CN" w:bidi="hi-IN"/>
        </w:rPr>
        <w:t xml:space="preserve">Taking </w:t>
      </w:r>
      <w:r w:rsidRPr="00577D7B">
        <w:rPr>
          <w:rFonts w:asciiTheme="minorHAnsi" w:hAnsiTheme="minorHAnsi" w:cstheme="minorHAnsi"/>
          <w:highlight w:val="green"/>
          <w:lang w:val="en-US" w:eastAsia="ja-JP" w:bidi="hi-IN"/>
        </w:rPr>
        <w:t xml:space="preserve">Option 1 </w:t>
      </w:r>
      <w:r w:rsidRPr="00577D7B">
        <w:rPr>
          <w:rFonts w:asciiTheme="minorHAnsi" w:hAnsiTheme="minorHAnsi" w:cstheme="minorHAnsi" w:hint="eastAsia"/>
          <w:highlight w:val="green"/>
          <w:lang w:val="en-US" w:eastAsia="zh-CN" w:bidi="hi-IN"/>
        </w:rPr>
        <w:t>as baseline</w:t>
      </w:r>
    </w:p>
    <w:p w:rsidR="003D70CD" w:rsidRPr="00577D7B" w:rsidRDefault="003D70CD" w:rsidP="003D70CD">
      <w:pPr>
        <w:rPr>
          <w:rFonts w:asciiTheme="minorHAnsi" w:hAnsiTheme="minorHAnsi" w:cstheme="minorHAnsi"/>
          <w:highlight w:val="yellow"/>
          <w:lang w:val="en-US" w:eastAsia="ja-JP"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SDR methodology for EN-DC including FR1 and FR2</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Previous agreements</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Same as for SDR methodology for EN-DC within FR1</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options for discussion: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(Intel):</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1: Calculate data rate (DataRateFR2) for FR2 CCs for all supported EN-DC configurations and set of per component carrier (CC) UE capabilities among all supported UE capabilities:</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1-1: Select </w:t>
      </w:r>
      <w:proofErr w:type="spellStart"/>
      <w:r w:rsidRPr="003D70CD">
        <w:rPr>
          <w:rFonts w:asciiTheme="minorHAnsi" w:hAnsiTheme="minorHAnsi" w:cstheme="minorHAnsi"/>
          <w:lang w:eastAsia="ja-JP" w:bidi="hi-IN"/>
        </w:rPr>
        <w:t>MCSupperbound</w:t>
      </w:r>
      <w:proofErr w:type="spellEnd"/>
      <w:r w:rsidRPr="003D70CD">
        <w:rPr>
          <w:rFonts w:asciiTheme="minorHAnsi" w:hAnsiTheme="minorHAnsi" w:cstheme="minorHAnsi"/>
          <w:lang w:eastAsia="ja-JP" w:bidi="hi-IN"/>
        </w:rPr>
        <w:t xml:space="preserve"> which allows to achieve the largest data rate [TS 38.306 [14, Section 4.1.2]] based on UE capabilities. </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1-2: Identify testable SNR value for particular test configuration based on test equipment characteristics</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1-3: Use “SNR to </w:t>
      </w:r>
      <w:proofErr w:type="spellStart"/>
      <w:r w:rsidRPr="003D70CD">
        <w:rPr>
          <w:rFonts w:asciiTheme="minorHAnsi" w:hAnsiTheme="minorHAnsi" w:cstheme="minorHAnsi"/>
          <w:lang w:eastAsia="ja-JP" w:bidi="hi-IN"/>
        </w:rPr>
        <w:t>MCS+Rank</w:t>
      </w:r>
      <w:proofErr w:type="spellEnd"/>
      <w:r w:rsidRPr="003D70CD">
        <w:rPr>
          <w:rFonts w:asciiTheme="minorHAnsi" w:hAnsiTheme="minorHAnsi" w:cstheme="minorHAnsi"/>
          <w:lang w:eastAsia="ja-JP" w:bidi="hi-IN"/>
        </w:rPr>
        <w:t xml:space="preserve">” table to find </w:t>
      </w:r>
      <w:proofErr w:type="spellStart"/>
      <w:r w:rsidRPr="003D70CD">
        <w:rPr>
          <w:rFonts w:asciiTheme="minorHAnsi" w:hAnsiTheme="minorHAnsi" w:cstheme="minorHAnsi"/>
          <w:lang w:eastAsia="ja-JP" w:bidi="hi-IN"/>
        </w:rPr>
        <w:t>MCSpractical</w:t>
      </w:r>
      <w:proofErr w:type="spellEnd"/>
      <w:r w:rsidRPr="003D70CD">
        <w:rPr>
          <w:rFonts w:asciiTheme="minorHAnsi" w:hAnsiTheme="minorHAnsi" w:cstheme="minorHAnsi"/>
          <w:lang w:eastAsia="ja-JP" w:bidi="hi-IN"/>
        </w:rPr>
        <w:t xml:space="preserve"> for each FR2 CC in EN-DC bandwidth combination</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1-4: Calculate data rate using the MCS = min(</w:t>
      </w:r>
      <w:proofErr w:type="spellStart"/>
      <w:r w:rsidRPr="003D70CD">
        <w:rPr>
          <w:rFonts w:asciiTheme="minorHAnsi" w:hAnsiTheme="minorHAnsi" w:cstheme="minorHAnsi"/>
          <w:lang w:eastAsia="ja-JP" w:bidi="hi-IN"/>
        </w:rPr>
        <w:t>MCSupperbound</w:t>
      </w:r>
      <w:proofErr w:type="spellEnd"/>
      <w:r w:rsidRPr="003D70CD">
        <w:rPr>
          <w:rFonts w:asciiTheme="minorHAnsi" w:hAnsiTheme="minorHAnsi" w:cstheme="minorHAnsi"/>
          <w:lang w:eastAsia="ja-JP" w:bidi="hi-IN"/>
        </w:rPr>
        <w:t xml:space="preserve">, </w:t>
      </w:r>
      <w:proofErr w:type="spellStart"/>
      <w:r w:rsidRPr="003D70CD">
        <w:rPr>
          <w:rFonts w:asciiTheme="minorHAnsi" w:hAnsiTheme="minorHAnsi" w:cstheme="minorHAnsi"/>
          <w:lang w:eastAsia="ja-JP" w:bidi="hi-IN"/>
        </w:rPr>
        <w:t>MCSpractical</w:t>
      </w:r>
      <w:proofErr w:type="spellEnd"/>
      <w:r w:rsidRPr="003D70CD">
        <w:rPr>
          <w:rFonts w:asciiTheme="minorHAnsi" w:hAnsiTheme="minorHAnsi" w:cstheme="minorHAnsi"/>
          <w:lang w:eastAsia="ja-JP" w:bidi="hi-IN"/>
        </w:rPr>
        <w:t>) for each FR2 CC in EN-DC bandwidth combination</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2: Calculate data rate (DataRateFR1 + </w:t>
      </w:r>
      <w:proofErr w:type="spellStart"/>
      <w:r w:rsidRPr="003D70CD">
        <w:rPr>
          <w:rFonts w:asciiTheme="minorHAnsi" w:hAnsiTheme="minorHAnsi" w:cstheme="minorHAnsi"/>
          <w:lang w:eastAsia="ja-JP" w:bidi="hi-IN"/>
        </w:rPr>
        <w:t>DataRateEUTRA</w:t>
      </w:r>
      <w:proofErr w:type="spellEnd"/>
      <w:r w:rsidRPr="003D70CD">
        <w:rPr>
          <w:rFonts w:asciiTheme="minorHAnsi" w:hAnsiTheme="minorHAnsi" w:cstheme="minorHAnsi"/>
          <w:lang w:eastAsia="ja-JP" w:bidi="hi-IN"/>
        </w:rPr>
        <w:t>) for FR1 NR and EUTRA CCs for all supported EN-DC configurations and set of per component carrier (CC) UE capabilities among all supported UE capabilities using equation from [TS 38.306 [14, Section 4.1.2]]</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Set of per NR CC UE capabilities includes channel bandwidth, subcarrier spacing, </w:t>
      </w:r>
      <w:proofErr w:type="gramStart"/>
      <w:r w:rsidRPr="003D70CD">
        <w:rPr>
          <w:rFonts w:asciiTheme="minorHAnsi" w:hAnsiTheme="minorHAnsi" w:cstheme="minorHAnsi"/>
          <w:lang w:eastAsia="ja-JP" w:bidi="hi-IN"/>
        </w:rPr>
        <w:t>number of PDSCH MIMO layers, modulation format and scaling factor [TS 38.306 [14, Section 4.1.2]]</w:t>
      </w:r>
      <w:proofErr w:type="gramEnd"/>
      <w:r w:rsidRPr="003D70CD">
        <w:rPr>
          <w:rFonts w:asciiTheme="minorHAnsi" w:hAnsiTheme="minorHAnsi" w:cstheme="minorHAnsi"/>
          <w:lang w:eastAsia="ja-JP" w:bidi="hi-IN"/>
        </w:rPr>
        <w:t>.</w:t>
      </w:r>
    </w:p>
    <w:p w:rsidR="003D70CD" w:rsidRPr="003D70CD" w:rsidRDefault="003D70CD" w:rsidP="0035588B">
      <w:pPr>
        <w:numPr>
          <w:ilvl w:val="2"/>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Set of per EUTRA CC UE capabilities includes channel bandwidth, number of PDSCH MIMO layers and modulation format [TS 38.306 [14, Section 4.1.2]].</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 xml:space="preserve">Step 3: Select one EN-DC bandwidth combination among all supported EN-DC configurations and set of per component carrier (CC) UE capabilities among all supported UE capabilities that provides the largest total data rate (DataRateFR1 + </w:t>
      </w:r>
      <w:proofErr w:type="spellStart"/>
      <w:r w:rsidRPr="003D70CD">
        <w:rPr>
          <w:rFonts w:asciiTheme="minorHAnsi" w:hAnsiTheme="minorHAnsi" w:cstheme="minorHAnsi"/>
          <w:lang w:eastAsia="ja-JP" w:bidi="hi-IN"/>
        </w:rPr>
        <w:t>DataRateEUTRA</w:t>
      </w:r>
      <w:proofErr w:type="spellEnd"/>
      <w:r w:rsidRPr="003D70CD">
        <w:rPr>
          <w:rFonts w:asciiTheme="minorHAnsi" w:hAnsiTheme="minorHAnsi" w:cstheme="minorHAnsi"/>
          <w:lang w:eastAsia="ja-JP" w:bidi="hi-IN"/>
        </w:rPr>
        <w:t>+ DataRateFR2).</w:t>
      </w:r>
    </w:p>
    <w:p w:rsidR="003D70CD" w:rsidRPr="003D70CD" w:rsidRDefault="003D70CD" w:rsidP="0035588B">
      <w:pPr>
        <w:numPr>
          <w:ilvl w:val="1"/>
          <w:numId w:val="29"/>
        </w:numPr>
        <w:tabs>
          <w:tab w:val="left" w:pos="851"/>
        </w:tabs>
        <w:overflowPunct w:val="0"/>
        <w:autoSpaceDE w:val="0"/>
        <w:autoSpaceDN w:val="0"/>
        <w:adjustRightInd w:val="0"/>
        <w:spacing w:after="120"/>
        <w:textAlignment w:val="baseline"/>
        <w:rPr>
          <w:rFonts w:asciiTheme="minorHAnsi" w:hAnsiTheme="minorHAnsi" w:cstheme="minorHAnsi"/>
          <w:lang w:eastAsia="ja-JP" w:bidi="hi-IN"/>
        </w:rPr>
      </w:pPr>
      <w:r w:rsidRPr="003D70CD">
        <w:rPr>
          <w:rFonts w:asciiTheme="minorHAnsi" w:hAnsiTheme="minorHAnsi" w:cstheme="minorHAnsi"/>
          <w:lang w:eastAsia="ja-JP" w:bidi="hi-IN"/>
        </w:rPr>
        <w:t>Step 4: For each NR FR2 CC in EN-DC bandwidth combination, use MCSs from Step 1-4 for selected EN-DC bandwidth combination.</w:t>
      </w:r>
    </w:p>
    <w:p w:rsidR="00577D7B" w:rsidRPr="00577D7B" w:rsidRDefault="00577D7B" w:rsidP="00577D7B">
      <w:pPr>
        <w:pStyle w:val="ListParagraph"/>
        <w:numPr>
          <w:ilvl w:val="0"/>
          <w:numId w:val="29"/>
        </w:numPr>
        <w:tabs>
          <w:tab w:val="left" w:pos="709"/>
        </w:tabs>
        <w:overflowPunct w:val="0"/>
        <w:autoSpaceDE w:val="0"/>
        <w:autoSpaceDN w:val="0"/>
        <w:adjustRightInd w:val="0"/>
        <w:spacing w:before="120" w:after="120"/>
        <w:ind w:firstLineChars="0"/>
        <w:textAlignment w:val="baseline"/>
        <w:rPr>
          <w:rFonts w:asciiTheme="minorHAnsi" w:hAnsiTheme="minorHAnsi" w:cstheme="minorHAnsi"/>
          <w:highlight w:val="green"/>
          <w:lang w:val="en-US" w:eastAsia="zh-CN" w:bidi="hi-IN"/>
        </w:rPr>
      </w:pPr>
      <w:r w:rsidRPr="00577D7B">
        <w:rPr>
          <w:rFonts w:asciiTheme="minorHAnsi" w:hAnsiTheme="minorHAnsi" w:cstheme="minorHAnsi" w:hint="eastAsia"/>
          <w:highlight w:val="green"/>
          <w:lang w:eastAsia="zh-CN" w:bidi="hi-IN"/>
        </w:rPr>
        <w:t xml:space="preserve">Taking </w:t>
      </w:r>
      <w:r w:rsidRPr="00577D7B">
        <w:rPr>
          <w:rFonts w:asciiTheme="minorHAnsi" w:hAnsiTheme="minorHAnsi" w:cstheme="minorHAnsi"/>
          <w:highlight w:val="green"/>
          <w:lang w:val="en-US" w:eastAsia="ja-JP" w:bidi="hi-IN"/>
        </w:rPr>
        <w:t xml:space="preserve">Option 1 </w:t>
      </w:r>
      <w:r w:rsidRPr="00577D7B">
        <w:rPr>
          <w:rFonts w:asciiTheme="minorHAnsi" w:hAnsiTheme="minorHAnsi" w:cstheme="minorHAnsi" w:hint="eastAsia"/>
          <w:highlight w:val="green"/>
          <w:lang w:val="en-US" w:eastAsia="zh-CN" w:bidi="hi-IN"/>
        </w:rPr>
        <w:t>as baseline</w:t>
      </w:r>
    </w:p>
    <w:p w:rsidR="003D70CD" w:rsidRPr="003D70CD" w:rsidRDefault="003D70CD" w:rsidP="003D70CD">
      <w:pPr>
        <w:rPr>
          <w:rFonts w:asciiTheme="minorHAnsi" w:hAnsiTheme="minorHAnsi" w:cstheme="minorHAnsi"/>
          <w:highlight w:val="yellow"/>
          <w:lang w:eastAsia="ja-JP"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Other proposals</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proposals for discussion:</w:t>
      </w:r>
    </w:p>
    <w:p w:rsidR="003D70CD" w:rsidRPr="003D70CD" w:rsidRDefault="003D70CD"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 xml:space="preserve">(Intel): </w:t>
      </w:r>
      <w:r w:rsidRPr="00577D7B">
        <w:rPr>
          <w:rFonts w:asciiTheme="minorHAnsi" w:hAnsiTheme="minorHAnsi" w:cstheme="minorHAnsi"/>
          <w:highlight w:val="green"/>
          <w:lang w:val="en-US" w:eastAsia="ja-JP" w:bidi="hi-IN"/>
        </w:rPr>
        <w:t>Configure maximum number of HARQ process equal to 10 for scenarios with 60 kHz SCS</w:t>
      </w:r>
      <w:r w:rsidR="00577D7B" w:rsidRPr="00577D7B">
        <w:rPr>
          <w:rFonts w:asciiTheme="minorHAnsi" w:hAnsiTheme="minorHAnsi" w:cstheme="minorHAnsi" w:hint="eastAsia"/>
          <w:highlight w:val="green"/>
          <w:lang w:val="en-US" w:eastAsia="zh-CN" w:bidi="hi-IN"/>
        </w:rPr>
        <w:t xml:space="preserve"> with TDD DL-UL patter DDSU</w:t>
      </w:r>
      <w:r w:rsidRPr="00577D7B">
        <w:rPr>
          <w:rFonts w:asciiTheme="minorHAnsi" w:hAnsiTheme="minorHAnsi" w:cstheme="minorHAnsi"/>
          <w:highlight w:val="green"/>
          <w:lang w:val="en-US" w:eastAsia="ja-JP" w:bidi="hi-IN"/>
        </w:rPr>
        <w:t>.</w:t>
      </w:r>
    </w:p>
    <w:p w:rsidR="004D2645" w:rsidRPr="0066566A" w:rsidRDefault="004D2645" w:rsidP="0066566A">
      <w:pPr>
        <w:rPr>
          <w:lang w:val="en-US" w:eastAsia="zh-CN"/>
        </w:rPr>
      </w:pPr>
    </w:p>
    <w:p w:rsidR="00BA4905" w:rsidRPr="00BA4905" w:rsidRDefault="00B4514B" w:rsidP="00BA4905">
      <w:pPr>
        <w:pStyle w:val="Heading1"/>
        <w:rPr>
          <w:rFonts w:cs="Arial"/>
          <w:sz w:val="28"/>
          <w:szCs w:val="28"/>
          <w:lang w:eastAsia="zh-CN"/>
        </w:rPr>
      </w:pPr>
      <w:r>
        <w:rPr>
          <w:rFonts w:cs="Arial" w:hint="eastAsia"/>
          <w:sz w:val="28"/>
          <w:szCs w:val="28"/>
          <w:lang w:eastAsia="zh-CN"/>
        </w:rPr>
        <w:t>PDCCH</w:t>
      </w:r>
      <w:r w:rsidR="00D11359">
        <w:rPr>
          <w:rFonts w:cs="Arial" w:hint="eastAsia"/>
          <w:sz w:val="28"/>
          <w:szCs w:val="28"/>
          <w:lang w:eastAsia="zh-CN"/>
        </w:rPr>
        <w:t xml:space="preserve"> and PBCH</w:t>
      </w:r>
      <w:r w:rsidR="007A2C5A">
        <w:rPr>
          <w:rFonts w:cs="Arial" w:hint="eastAsia"/>
          <w:sz w:val="28"/>
          <w:szCs w:val="28"/>
          <w:lang w:eastAsia="zh-CN"/>
        </w:rPr>
        <w:t xml:space="preserve"> (30 </w:t>
      </w:r>
      <w:proofErr w:type="spellStart"/>
      <w:r w:rsidR="007A2C5A">
        <w:rPr>
          <w:rFonts w:cs="Arial" w:hint="eastAsia"/>
          <w:sz w:val="28"/>
          <w:szCs w:val="28"/>
          <w:lang w:eastAsia="zh-CN"/>
        </w:rPr>
        <w:t>miniutes</w:t>
      </w:r>
      <w:proofErr w:type="spellEnd"/>
      <w:r w:rsidR="007A2C5A">
        <w:rPr>
          <w:rFonts w:cs="Arial" w:hint="eastAsia"/>
          <w:sz w:val="28"/>
          <w:szCs w:val="28"/>
          <w:lang w:eastAsia="zh-CN"/>
        </w:rPr>
        <w:t>)</w:t>
      </w:r>
    </w:p>
    <w:p w:rsidR="00DB773D" w:rsidRDefault="00DB773D" w:rsidP="00DB773D">
      <w:pPr>
        <w:tabs>
          <w:tab w:val="left" w:pos="993"/>
          <w:tab w:val="left" w:pos="1276"/>
        </w:tabs>
        <w:spacing w:after="0"/>
        <w:jc w:val="both"/>
        <w:rPr>
          <w:rFonts w:asciiTheme="minorHAnsi" w:hAnsiTheme="minorHAnsi"/>
          <w:lang w:val="en-US" w:eastAsia="zh-CN"/>
        </w:rPr>
      </w:pPr>
    </w:p>
    <w:p w:rsidR="00BA4905" w:rsidRPr="00B4514B" w:rsidRDefault="00BA4905" w:rsidP="00BA4905">
      <w:pPr>
        <w:tabs>
          <w:tab w:val="left" w:pos="993"/>
          <w:tab w:val="left" w:pos="1276"/>
        </w:tabs>
        <w:spacing w:after="0"/>
        <w:ind w:left="360"/>
        <w:jc w:val="both"/>
        <w:rPr>
          <w:rFonts w:asciiTheme="minorHAnsi" w:hAnsiTheme="minorHAnsi"/>
          <w:lang w:val="en-US" w:eastAsia="zh-CN"/>
        </w:rPr>
      </w:pPr>
    </w:p>
    <w:tbl>
      <w:tblPr>
        <w:tblW w:w="1049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3401"/>
        <w:gridCol w:w="1279"/>
        <w:gridCol w:w="4679"/>
      </w:tblGrid>
      <w:tr w:rsidR="00D13714" w:rsidRPr="00A11C75" w:rsidTr="00D13714">
        <w:trPr>
          <w:trHeight w:val="397"/>
        </w:trPr>
        <w:tc>
          <w:tcPr>
            <w:tcW w:w="1139" w:type="dxa"/>
            <w:shd w:val="clear" w:color="auto" w:fill="auto"/>
            <w:hideMark/>
          </w:tcPr>
          <w:p w:rsidR="00D13714" w:rsidRPr="00A11C75" w:rsidRDefault="0050643F">
            <w:pPr>
              <w:rPr>
                <w:rFonts w:asciiTheme="minorHAnsi" w:hAnsiTheme="minorHAnsi" w:cstheme="minorHAnsi"/>
                <w:b/>
                <w:bCs/>
                <w:color w:val="0000FF"/>
                <w:sz w:val="16"/>
                <w:szCs w:val="16"/>
                <w:u w:val="single"/>
              </w:rPr>
            </w:pPr>
            <w:hyperlink r:id="rId63" w:history="1">
              <w:r w:rsidR="00D13714" w:rsidRPr="00A11C75">
                <w:rPr>
                  <w:rStyle w:val="Hyperlink"/>
                  <w:rFonts w:asciiTheme="minorHAnsi" w:hAnsiTheme="minorHAnsi" w:cstheme="minorHAnsi"/>
                  <w:b/>
                  <w:bCs/>
                  <w:sz w:val="16"/>
                  <w:szCs w:val="16"/>
                </w:rPr>
                <w:t>R4-1902946</w:t>
              </w:r>
            </w:hyperlink>
          </w:p>
        </w:tc>
        <w:tc>
          <w:tcPr>
            <w:tcW w:w="3401" w:type="dxa"/>
            <w:shd w:val="clear" w:color="auto" w:fill="auto"/>
            <w:hideMark/>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NR PDCCH UE Demodulation Requirements</w:t>
            </w:r>
          </w:p>
        </w:tc>
        <w:tc>
          <w:tcPr>
            <w:tcW w:w="1279" w:type="dxa"/>
            <w:shd w:val="clear" w:color="auto" w:fill="auto"/>
            <w:hideMark/>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Intel Corporation</w:t>
            </w:r>
          </w:p>
        </w:tc>
        <w:tc>
          <w:tcPr>
            <w:tcW w:w="4679" w:type="dxa"/>
          </w:tcPr>
          <w:p w:rsidR="00D13714" w:rsidRPr="00A11C75" w:rsidRDefault="00D13714" w:rsidP="00571B5D">
            <w:pPr>
              <w:spacing w:after="0"/>
              <w:rPr>
                <w:rFonts w:asciiTheme="minorHAnsi" w:eastAsia="Times New Roman" w:hAnsiTheme="minorHAnsi" w:cstheme="minorHAnsi"/>
                <w:lang w:val="en-US" w:eastAsia="zh-CN"/>
              </w:rPr>
            </w:pPr>
          </w:p>
        </w:tc>
      </w:tr>
      <w:tr w:rsidR="00D13714" w:rsidRPr="00A11C75" w:rsidTr="00D13714">
        <w:trPr>
          <w:trHeight w:val="397"/>
        </w:trPr>
        <w:tc>
          <w:tcPr>
            <w:tcW w:w="1139" w:type="dxa"/>
            <w:shd w:val="clear" w:color="auto" w:fill="auto"/>
          </w:tcPr>
          <w:p w:rsidR="00D13714" w:rsidRPr="00A11C75" w:rsidRDefault="0050643F">
            <w:pPr>
              <w:rPr>
                <w:rFonts w:asciiTheme="minorHAnsi" w:hAnsiTheme="minorHAnsi" w:cstheme="minorHAnsi"/>
                <w:b/>
                <w:bCs/>
                <w:color w:val="0000FF"/>
                <w:sz w:val="16"/>
                <w:szCs w:val="16"/>
                <w:u w:val="single"/>
              </w:rPr>
            </w:pPr>
            <w:hyperlink r:id="rId64" w:history="1">
              <w:r w:rsidR="00D13714" w:rsidRPr="00A11C75">
                <w:rPr>
                  <w:rStyle w:val="Hyperlink"/>
                  <w:rFonts w:asciiTheme="minorHAnsi" w:hAnsiTheme="minorHAnsi" w:cstheme="minorHAnsi"/>
                  <w:b/>
                  <w:bCs/>
                  <w:sz w:val="16"/>
                  <w:szCs w:val="16"/>
                </w:rPr>
                <w:t>R4-1902947</w:t>
              </w:r>
            </w:hyperlink>
          </w:p>
        </w:tc>
        <w:tc>
          <w:tcPr>
            <w:tcW w:w="3401"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NR PBCH UE Demodulation Requirements</w:t>
            </w:r>
          </w:p>
        </w:tc>
        <w:tc>
          <w:tcPr>
            <w:tcW w:w="1279"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Intel Corporation</w:t>
            </w:r>
          </w:p>
        </w:tc>
        <w:tc>
          <w:tcPr>
            <w:tcW w:w="4679" w:type="dxa"/>
          </w:tcPr>
          <w:p w:rsidR="00D13714" w:rsidRPr="00A11C75" w:rsidRDefault="00D13714" w:rsidP="00D13714">
            <w:pPr>
              <w:spacing w:before="120" w:after="120"/>
              <w:rPr>
                <w:rFonts w:asciiTheme="minorHAnsi" w:hAnsiTheme="minorHAnsi" w:cstheme="minorHAnsi"/>
                <w:i/>
              </w:rPr>
            </w:pPr>
            <w:r w:rsidRPr="00A11C75">
              <w:rPr>
                <w:rFonts w:asciiTheme="minorHAnsi" w:hAnsiTheme="minorHAnsi" w:cstheme="minorHAnsi"/>
                <w:b/>
                <w:i/>
              </w:rPr>
              <w:t>Proposal #1:</w:t>
            </w:r>
            <w:r w:rsidRPr="00A11C75">
              <w:rPr>
                <w:rFonts w:asciiTheme="minorHAnsi" w:hAnsiTheme="minorHAnsi" w:cstheme="minorHAnsi"/>
                <w:i/>
              </w:rPr>
              <w:t xml:space="preserve"> For test cases with span &gt; 2.5dB – Option1: Increase margin to derive SNR requirement (or) Option2: eliminate outlier results to derive SNR requirements</w:t>
            </w:r>
          </w:p>
          <w:p w:rsidR="00D13714" w:rsidRPr="00A11C75" w:rsidRDefault="00D13714" w:rsidP="00D13714">
            <w:pPr>
              <w:spacing w:before="120" w:after="120"/>
              <w:rPr>
                <w:rFonts w:asciiTheme="minorHAnsi" w:hAnsiTheme="minorHAnsi" w:cstheme="minorHAnsi"/>
                <w:i/>
                <w:lang w:eastAsia="zh-CN"/>
              </w:rPr>
            </w:pPr>
            <w:r w:rsidRPr="00A11C75">
              <w:rPr>
                <w:rFonts w:asciiTheme="minorHAnsi" w:hAnsiTheme="minorHAnsi" w:cstheme="minorHAnsi"/>
                <w:b/>
                <w:i/>
              </w:rPr>
              <w:t>Proposal #2:</w:t>
            </w:r>
            <w:r w:rsidRPr="00A11C75">
              <w:rPr>
                <w:rFonts w:asciiTheme="minorHAnsi" w:hAnsiTheme="minorHAnsi" w:cstheme="minorHAnsi"/>
                <w:i/>
              </w:rPr>
              <w:t xml:space="preserve"> Send LS to RAN5 on agreement in RAN4 that no conformance tests for NR PBCH shall be introduced</w:t>
            </w:r>
          </w:p>
        </w:tc>
      </w:tr>
      <w:tr w:rsidR="00D13714" w:rsidRPr="00A11C75" w:rsidTr="00D13714">
        <w:trPr>
          <w:trHeight w:val="397"/>
        </w:trPr>
        <w:tc>
          <w:tcPr>
            <w:tcW w:w="1139" w:type="dxa"/>
            <w:shd w:val="clear" w:color="auto" w:fill="auto"/>
            <w:hideMark/>
          </w:tcPr>
          <w:p w:rsidR="00D13714" w:rsidRPr="00A11C75" w:rsidRDefault="0050643F">
            <w:pPr>
              <w:rPr>
                <w:rFonts w:asciiTheme="minorHAnsi" w:hAnsiTheme="minorHAnsi" w:cstheme="minorHAnsi"/>
                <w:b/>
                <w:bCs/>
                <w:color w:val="0000FF"/>
                <w:sz w:val="16"/>
                <w:szCs w:val="16"/>
                <w:u w:val="single"/>
              </w:rPr>
            </w:pPr>
            <w:hyperlink r:id="rId65" w:history="1">
              <w:r w:rsidR="00D13714" w:rsidRPr="00A11C75">
                <w:rPr>
                  <w:rStyle w:val="Hyperlink"/>
                  <w:rFonts w:asciiTheme="minorHAnsi" w:hAnsiTheme="minorHAnsi" w:cstheme="minorHAnsi"/>
                  <w:b/>
                  <w:bCs/>
                  <w:sz w:val="16"/>
                  <w:szCs w:val="16"/>
                </w:rPr>
                <w:t>R4-1903141</w:t>
              </w:r>
            </w:hyperlink>
          </w:p>
        </w:tc>
        <w:tc>
          <w:tcPr>
            <w:tcW w:w="3401" w:type="dxa"/>
            <w:shd w:val="clear" w:color="auto" w:fill="auto"/>
            <w:hideMark/>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NR PDCCH Demodulation Performance Simulation Results</w:t>
            </w:r>
          </w:p>
        </w:tc>
        <w:tc>
          <w:tcPr>
            <w:tcW w:w="1279" w:type="dxa"/>
            <w:shd w:val="clear" w:color="auto" w:fill="auto"/>
            <w:hideMark/>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Qualcomm Incorporated</w:t>
            </w:r>
          </w:p>
        </w:tc>
        <w:tc>
          <w:tcPr>
            <w:tcW w:w="4679" w:type="dxa"/>
          </w:tcPr>
          <w:p w:rsidR="00D13714" w:rsidRPr="00A11C75" w:rsidRDefault="00D13714" w:rsidP="00D13714">
            <w:pPr>
              <w:spacing w:before="240" w:after="120"/>
              <w:rPr>
                <w:rFonts w:asciiTheme="minorHAnsi" w:eastAsia="Times New Roman" w:hAnsiTheme="minorHAnsi" w:cstheme="minorHAnsi"/>
                <w:lang w:eastAsia="zh-CN"/>
              </w:rPr>
            </w:pPr>
          </w:p>
        </w:tc>
      </w:tr>
      <w:tr w:rsidR="00D13714" w:rsidRPr="00A11C75" w:rsidTr="00D13714">
        <w:trPr>
          <w:trHeight w:val="397"/>
        </w:trPr>
        <w:tc>
          <w:tcPr>
            <w:tcW w:w="1139" w:type="dxa"/>
            <w:shd w:val="clear" w:color="auto" w:fill="auto"/>
          </w:tcPr>
          <w:p w:rsidR="00D13714" w:rsidRPr="00A11C75" w:rsidRDefault="0050643F">
            <w:pPr>
              <w:rPr>
                <w:rFonts w:asciiTheme="minorHAnsi" w:hAnsiTheme="minorHAnsi" w:cstheme="minorHAnsi"/>
                <w:b/>
                <w:bCs/>
                <w:color w:val="0000FF"/>
                <w:sz w:val="16"/>
                <w:szCs w:val="16"/>
                <w:u w:val="single"/>
              </w:rPr>
            </w:pPr>
            <w:hyperlink r:id="rId66" w:history="1">
              <w:r w:rsidR="00D13714" w:rsidRPr="00A11C75">
                <w:rPr>
                  <w:rStyle w:val="Hyperlink"/>
                  <w:rFonts w:asciiTheme="minorHAnsi" w:hAnsiTheme="minorHAnsi" w:cstheme="minorHAnsi"/>
                  <w:b/>
                  <w:bCs/>
                  <w:sz w:val="16"/>
                  <w:szCs w:val="16"/>
                </w:rPr>
                <w:t>R4-1903233</w:t>
              </w:r>
            </w:hyperlink>
          </w:p>
        </w:tc>
        <w:tc>
          <w:tcPr>
            <w:tcW w:w="3401"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Simulation results for NR PDCCH</w:t>
            </w:r>
          </w:p>
        </w:tc>
        <w:tc>
          <w:tcPr>
            <w:tcW w:w="1279"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CATT</w:t>
            </w:r>
          </w:p>
        </w:tc>
        <w:tc>
          <w:tcPr>
            <w:tcW w:w="4679" w:type="dxa"/>
          </w:tcPr>
          <w:p w:rsidR="00D13714" w:rsidRPr="00A11C75" w:rsidRDefault="00D13714" w:rsidP="00571B5D">
            <w:pPr>
              <w:spacing w:after="0"/>
              <w:rPr>
                <w:rFonts w:asciiTheme="minorHAnsi" w:eastAsia="Times New Roman" w:hAnsiTheme="minorHAnsi" w:cstheme="minorHAnsi"/>
                <w:sz w:val="16"/>
                <w:szCs w:val="16"/>
                <w:lang w:val="en-US" w:eastAsia="zh-CN"/>
              </w:rPr>
            </w:pPr>
          </w:p>
        </w:tc>
      </w:tr>
      <w:tr w:rsidR="00D13714" w:rsidRPr="00A11C75" w:rsidTr="00D13714">
        <w:trPr>
          <w:trHeight w:val="397"/>
        </w:trPr>
        <w:tc>
          <w:tcPr>
            <w:tcW w:w="1139" w:type="dxa"/>
            <w:shd w:val="clear" w:color="auto" w:fill="auto"/>
          </w:tcPr>
          <w:p w:rsidR="00D13714" w:rsidRPr="00A11C75" w:rsidRDefault="0050643F">
            <w:pPr>
              <w:rPr>
                <w:rFonts w:asciiTheme="minorHAnsi" w:hAnsiTheme="minorHAnsi" w:cstheme="minorHAnsi"/>
                <w:b/>
                <w:bCs/>
                <w:color w:val="0000FF"/>
                <w:sz w:val="16"/>
                <w:szCs w:val="16"/>
                <w:u w:val="single"/>
              </w:rPr>
            </w:pPr>
            <w:hyperlink r:id="rId67" w:history="1">
              <w:r w:rsidR="00D13714" w:rsidRPr="00A11C75">
                <w:rPr>
                  <w:rStyle w:val="Hyperlink"/>
                  <w:rFonts w:asciiTheme="minorHAnsi" w:hAnsiTheme="minorHAnsi" w:cstheme="minorHAnsi"/>
                  <w:b/>
                  <w:bCs/>
                  <w:sz w:val="16"/>
                  <w:szCs w:val="16"/>
                </w:rPr>
                <w:t>R4-1903469</w:t>
              </w:r>
            </w:hyperlink>
          </w:p>
        </w:tc>
        <w:tc>
          <w:tcPr>
            <w:tcW w:w="3401"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Updated PDCCH simulation and impairment results</w:t>
            </w:r>
          </w:p>
        </w:tc>
        <w:tc>
          <w:tcPr>
            <w:tcW w:w="1279"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CMCC</w:t>
            </w:r>
          </w:p>
        </w:tc>
        <w:tc>
          <w:tcPr>
            <w:tcW w:w="4679" w:type="dxa"/>
          </w:tcPr>
          <w:p w:rsidR="00D13714" w:rsidRPr="00A11C75" w:rsidRDefault="00D13714" w:rsidP="00571B5D">
            <w:pPr>
              <w:spacing w:after="0"/>
              <w:rPr>
                <w:rFonts w:asciiTheme="minorHAnsi" w:eastAsia="Times New Roman" w:hAnsiTheme="minorHAnsi" w:cstheme="minorHAnsi"/>
                <w:sz w:val="16"/>
                <w:szCs w:val="16"/>
                <w:lang w:val="en-US" w:eastAsia="zh-CN"/>
              </w:rPr>
            </w:pPr>
          </w:p>
        </w:tc>
      </w:tr>
      <w:tr w:rsidR="00D13714" w:rsidRPr="00A11C75" w:rsidTr="00D13714">
        <w:trPr>
          <w:trHeight w:val="397"/>
        </w:trPr>
        <w:tc>
          <w:tcPr>
            <w:tcW w:w="1139" w:type="dxa"/>
            <w:shd w:val="clear" w:color="auto" w:fill="auto"/>
          </w:tcPr>
          <w:p w:rsidR="00D13714" w:rsidRPr="00A11C75" w:rsidRDefault="00D13714">
            <w:pPr>
              <w:rPr>
                <w:rFonts w:asciiTheme="minorHAnsi" w:hAnsiTheme="minorHAnsi" w:cstheme="minorHAnsi"/>
                <w:color w:val="000000"/>
                <w:sz w:val="16"/>
                <w:szCs w:val="16"/>
              </w:rPr>
            </w:pPr>
            <w:r w:rsidRPr="00A11C75">
              <w:rPr>
                <w:rFonts w:asciiTheme="minorHAnsi" w:hAnsiTheme="minorHAnsi" w:cstheme="minorHAnsi"/>
                <w:color w:val="000000"/>
                <w:sz w:val="16"/>
                <w:szCs w:val="16"/>
              </w:rPr>
              <w:t>R4-1903470</w:t>
            </w:r>
          </w:p>
        </w:tc>
        <w:tc>
          <w:tcPr>
            <w:tcW w:w="3401"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Summary results for alignment and impairments of NR PBCH demodulation tests in Rel-15</w:t>
            </w:r>
          </w:p>
        </w:tc>
        <w:tc>
          <w:tcPr>
            <w:tcW w:w="1279"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CMCC</w:t>
            </w:r>
          </w:p>
        </w:tc>
        <w:tc>
          <w:tcPr>
            <w:tcW w:w="4679" w:type="dxa"/>
          </w:tcPr>
          <w:p w:rsidR="00D13714" w:rsidRPr="00A11C75" w:rsidRDefault="00D13714" w:rsidP="00571B5D">
            <w:pPr>
              <w:spacing w:after="0"/>
              <w:rPr>
                <w:rFonts w:asciiTheme="minorHAnsi" w:eastAsia="Times New Roman" w:hAnsiTheme="minorHAnsi" w:cstheme="minorHAnsi"/>
                <w:sz w:val="16"/>
                <w:szCs w:val="16"/>
                <w:lang w:val="en-US" w:eastAsia="zh-CN"/>
              </w:rPr>
            </w:pPr>
          </w:p>
        </w:tc>
      </w:tr>
      <w:tr w:rsidR="00D13714" w:rsidRPr="00A11C75" w:rsidTr="00D13714">
        <w:trPr>
          <w:trHeight w:val="397"/>
        </w:trPr>
        <w:tc>
          <w:tcPr>
            <w:tcW w:w="1139" w:type="dxa"/>
            <w:shd w:val="clear" w:color="auto" w:fill="auto"/>
          </w:tcPr>
          <w:p w:rsidR="00D13714" w:rsidRPr="00A11C75" w:rsidRDefault="0050643F">
            <w:pPr>
              <w:rPr>
                <w:rFonts w:asciiTheme="minorHAnsi" w:hAnsiTheme="minorHAnsi" w:cstheme="minorHAnsi"/>
                <w:b/>
                <w:bCs/>
                <w:color w:val="0000FF"/>
                <w:sz w:val="16"/>
                <w:szCs w:val="16"/>
                <w:u w:val="single"/>
              </w:rPr>
            </w:pPr>
            <w:hyperlink r:id="rId68" w:history="1">
              <w:r w:rsidR="00D13714" w:rsidRPr="00A11C75">
                <w:rPr>
                  <w:rStyle w:val="Hyperlink"/>
                  <w:rFonts w:asciiTheme="minorHAnsi" w:hAnsiTheme="minorHAnsi" w:cstheme="minorHAnsi"/>
                  <w:b/>
                  <w:bCs/>
                  <w:sz w:val="16"/>
                  <w:szCs w:val="16"/>
                </w:rPr>
                <w:t>R4-1903895</w:t>
              </w:r>
            </w:hyperlink>
          </w:p>
        </w:tc>
        <w:tc>
          <w:tcPr>
            <w:tcW w:w="3401"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Simulation results of NR PBCH demodulation</w:t>
            </w:r>
          </w:p>
        </w:tc>
        <w:tc>
          <w:tcPr>
            <w:tcW w:w="1279"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Ericsson</w:t>
            </w:r>
          </w:p>
        </w:tc>
        <w:tc>
          <w:tcPr>
            <w:tcW w:w="4679" w:type="dxa"/>
          </w:tcPr>
          <w:p w:rsidR="00D13714" w:rsidRPr="00A11C75" w:rsidRDefault="00D13714" w:rsidP="00571B5D">
            <w:pPr>
              <w:spacing w:after="0"/>
              <w:rPr>
                <w:rFonts w:asciiTheme="minorHAnsi" w:eastAsia="Times New Roman" w:hAnsiTheme="minorHAnsi" w:cstheme="minorHAnsi"/>
                <w:sz w:val="16"/>
                <w:szCs w:val="16"/>
                <w:lang w:val="en-US" w:eastAsia="zh-CN"/>
              </w:rPr>
            </w:pPr>
          </w:p>
        </w:tc>
      </w:tr>
      <w:tr w:rsidR="00D13714" w:rsidRPr="00A11C75" w:rsidTr="00D13714">
        <w:trPr>
          <w:trHeight w:val="397"/>
        </w:trPr>
        <w:tc>
          <w:tcPr>
            <w:tcW w:w="1139" w:type="dxa"/>
            <w:shd w:val="clear" w:color="auto" w:fill="auto"/>
          </w:tcPr>
          <w:p w:rsidR="00D13714" w:rsidRPr="00A11C75" w:rsidRDefault="0050643F">
            <w:pPr>
              <w:rPr>
                <w:rFonts w:asciiTheme="minorHAnsi" w:hAnsiTheme="minorHAnsi" w:cstheme="minorHAnsi"/>
                <w:b/>
                <w:bCs/>
                <w:color w:val="0000FF"/>
                <w:sz w:val="16"/>
                <w:szCs w:val="16"/>
                <w:u w:val="single"/>
              </w:rPr>
            </w:pPr>
            <w:hyperlink r:id="rId69" w:history="1">
              <w:r w:rsidR="00D13714" w:rsidRPr="00A11C75">
                <w:rPr>
                  <w:rStyle w:val="Hyperlink"/>
                  <w:rFonts w:asciiTheme="minorHAnsi" w:hAnsiTheme="minorHAnsi" w:cstheme="minorHAnsi"/>
                  <w:b/>
                  <w:bCs/>
                  <w:sz w:val="16"/>
                  <w:szCs w:val="16"/>
                </w:rPr>
                <w:t>R4-1903980</w:t>
              </w:r>
            </w:hyperlink>
          </w:p>
        </w:tc>
        <w:tc>
          <w:tcPr>
            <w:tcW w:w="3401"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Simulation results for NR UE PDCCH demodulation tests</w:t>
            </w:r>
          </w:p>
        </w:tc>
        <w:tc>
          <w:tcPr>
            <w:tcW w:w="1279"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Ericsson</w:t>
            </w:r>
          </w:p>
        </w:tc>
        <w:tc>
          <w:tcPr>
            <w:tcW w:w="4679" w:type="dxa"/>
          </w:tcPr>
          <w:p w:rsidR="00D13714" w:rsidRPr="00A11C75" w:rsidRDefault="00D13714" w:rsidP="00571B5D">
            <w:pPr>
              <w:spacing w:after="0"/>
              <w:rPr>
                <w:rFonts w:asciiTheme="minorHAnsi" w:eastAsia="Times New Roman" w:hAnsiTheme="minorHAnsi" w:cstheme="minorHAnsi"/>
                <w:sz w:val="16"/>
                <w:szCs w:val="16"/>
                <w:lang w:val="en-US" w:eastAsia="zh-CN"/>
              </w:rPr>
            </w:pPr>
          </w:p>
        </w:tc>
      </w:tr>
      <w:tr w:rsidR="00D13714" w:rsidRPr="00A11C75" w:rsidTr="00D13714">
        <w:trPr>
          <w:trHeight w:val="397"/>
        </w:trPr>
        <w:tc>
          <w:tcPr>
            <w:tcW w:w="1139" w:type="dxa"/>
            <w:shd w:val="clear" w:color="auto" w:fill="auto"/>
          </w:tcPr>
          <w:p w:rsidR="00D13714" w:rsidRPr="00A11C75" w:rsidRDefault="0050643F">
            <w:pPr>
              <w:rPr>
                <w:rFonts w:asciiTheme="minorHAnsi" w:hAnsiTheme="minorHAnsi" w:cstheme="minorHAnsi"/>
                <w:b/>
                <w:bCs/>
                <w:color w:val="0000FF"/>
                <w:sz w:val="16"/>
                <w:szCs w:val="16"/>
                <w:u w:val="single"/>
              </w:rPr>
            </w:pPr>
            <w:hyperlink r:id="rId70" w:history="1">
              <w:r w:rsidR="00D13714" w:rsidRPr="00A11C75">
                <w:rPr>
                  <w:rStyle w:val="Hyperlink"/>
                  <w:rFonts w:asciiTheme="minorHAnsi" w:hAnsiTheme="minorHAnsi" w:cstheme="minorHAnsi"/>
                  <w:b/>
                  <w:bCs/>
                  <w:sz w:val="16"/>
                  <w:szCs w:val="16"/>
                </w:rPr>
                <w:t>R4-1904324</w:t>
              </w:r>
            </w:hyperlink>
          </w:p>
        </w:tc>
        <w:tc>
          <w:tcPr>
            <w:tcW w:w="3401"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NR PBCH Demodulation Performance Simulation Results</w:t>
            </w:r>
          </w:p>
        </w:tc>
        <w:tc>
          <w:tcPr>
            <w:tcW w:w="1279" w:type="dxa"/>
            <w:shd w:val="clear" w:color="auto" w:fill="auto"/>
          </w:tcPr>
          <w:p w:rsidR="00D13714" w:rsidRPr="00A11C75" w:rsidRDefault="00D13714">
            <w:pPr>
              <w:rPr>
                <w:rFonts w:asciiTheme="minorHAnsi" w:hAnsiTheme="minorHAnsi" w:cstheme="minorHAnsi"/>
                <w:sz w:val="16"/>
                <w:szCs w:val="16"/>
              </w:rPr>
            </w:pPr>
            <w:r w:rsidRPr="00A11C75">
              <w:rPr>
                <w:rFonts w:asciiTheme="minorHAnsi" w:hAnsiTheme="minorHAnsi" w:cstheme="minorHAnsi"/>
                <w:sz w:val="16"/>
                <w:szCs w:val="16"/>
              </w:rPr>
              <w:t>Qualcomm Incorporated</w:t>
            </w:r>
          </w:p>
        </w:tc>
        <w:tc>
          <w:tcPr>
            <w:tcW w:w="4679" w:type="dxa"/>
          </w:tcPr>
          <w:p w:rsidR="00D13714" w:rsidRPr="00A11C75" w:rsidRDefault="00D13714" w:rsidP="00571B5D">
            <w:pPr>
              <w:spacing w:after="0"/>
              <w:rPr>
                <w:rFonts w:asciiTheme="minorHAnsi" w:eastAsia="Times New Roman" w:hAnsiTheme="minorHAnsi" w:cstheme="minorHAnsi"/>
                <w:sz w:val="16"/>
                <w:szCs w:val="16"/>
                <w:lang w:val="en-US" w:eastAsia="zh-CN"/>
              </w:rPr>
            </w:pPr>
          </w:p>
        </w:tc>
      </w:tr>
    </w:tbl>
    <w:p w:rsidR="003227F8" w:rsidRDefault="003227F8" w:rsidP="00357EC9">
      <w:pPr>
        <w:tabs>
          <w:tab w:val="left" w:pos="993"/>
          <w:tab w:val="left" w:pos="1276"/>
        </w:tabs>
        <w:spacing w:after="0"/>
        <w:jc w:val="both"/>
        <w:rPr>
          <w:lang w:eastAsia="zh-CN"/>
        </w:rPr>
      </w:pPr>
    </w:p>
    <w:p w:rsidR="00CB2483" w:rsidRDefault="00CB2483" w:rsidP="00CB2483">
      <w:pPr>
        <w:rPr>
          <w:highlight w:val="yellow"/>
          <w:u w:val="single"/>
          <w:lang w:eastAsia="zh-CN" w:bidi="hi-IN"/>
        </w:rPr>
      </w:pPr>
    </w:p>
    <w:p w:rsidR="00CB2483" w:rsidRPr="00CB2483" w:rsidRDefault="00CB2483" w:rsidP="00CB2483">
      <w:pPr>
        <w:pStyle w:val="Heading3"/>
        <w:tabs>
          <w:tab w:val="clear" w:pos="862"/>
          <w:tab w:val="left" w:pos="567"/>
        </w:tabs>
        <w:overflowPunct w:val="0"/>
        <w:autoSpaceDE w:val="0"/>
        <w:autoSpaceDN w:val="0"/>
        <w:adjustRightInd w:val="0"/>
        <w:spacing w:before="300"/>
        <w:ind w:left="567" w:hanging="567"/>
        <w:jc w:val="both"/>
        <w:textAlignment w:val="baseline"/>
      </w:pPr>
      <w:r w:rsidRPr="00CB2483">
        <w:t xml:space="preserve">Finalization of requirements </w:t>
      </w:r>
      <w:r w:rsidRPr="00CB2483">
        <w:rPr>
          <w:rFonts w:hint="eastAsia"/>
        </w:rPr>
        <w:t xml:space="preserve">for PDCCH </w:t>
      </w:r>
    </w:p>
    <w:p w:rsidR="00CB2483" w:rsidRPr="008B05C1" w:rsidRDefault="00CB2483" w:rsidP="00CB2483">
      <w:pPr>
        <w:ind w:left="720"/>
        <w:rPr>
          <w:highlight w:val="yellow"/>
          <w:lang w:val="en-US" w:eastAsia="ja-JP" w:bidi="hi-IN"/>
        </w:rPr>
      </w:pPr>
    </w:p>
    <w:p w:rsidR="00CB2483" w:rsidRDefault="00CB2483" w:rsidP="00CB2483">
      <w:pPr>
        <w:rPr>
          <w:u w:val="single"/>
          <w:lang w:val="en-US" w:eastAsia="ja-JP" w:bidi="hi-IN"/>
        </w:rPr>
      </w:pPr>
    </w:p>
    <w:p w:rsidR="00CB2483" w:rsidRPr="00412940" w:rsidRDefault="00CB2483" w:rsidP="00CB2483">
      <w:pPr>
        <w:rPr>
          <w:u w:val="single"/>
          <w:lang w:val="en-US" w:eastAsia="ja-JP" w:bidi="hi-IN"/>
        </w:rPr>
      </w:pPr>
      <w:r w:rsidRPr="00412940">
        <w:rPr>
          <w:u w:val="single"/>
          <w:lang w:val="en-US" w:eastAsia="ja-JP" w:bidi="hi-IN"/>
        </w:rPr>
        <w:t>SNR Requirement derivation for test cases with large span</w:t>
      </w:r>
    </w:p>
    <w:p w:rsidR="00CB2483" w:rsidRPr="00347C38" w:rsidRDefault="00CB2483" w:rsidP="0035588B">
      <w:pPr>
        <w:numPr>
          <w:ilvl w:val="0"/>
          <w:numId w:val="26"/>
        </w:numPr>
        <w:tabs>
          <w:tab w:val="left" w:pos="709"/>
        </w:tabs>
        <w:overflowPunct w:val="0"/>
        <w:autoSpaceDE w:val="0"/>
        <w:autoSpaceDN w:val="0"/>
        <w:adjustRightInd w:val="0"/>
        <w:spacing w:before="120" w:after="120"/>
        <w:ind w:left="709" w:hanging="349"/>
        <w:textAlignment w:val="baseline"/>
        <w:rPr>
          <w:lang w:val="en-US" w:eastAsia="ja-JP" w:bidi="hi-IN"/>
        </w:rPr>
      </w:pPr>
      <w:r w:rsidRPr="00347C38">
        <w:rPr>
          <w:lang w:val="en-US" w:eastAsia="ja-JP" w:bidi="hi-IN"/>
        </w:rPr>
        <w:t>Option 1 (Ericsson): Omit results from outliers in test cases where the span limit can be met by excluding those result</w:t>
      </w:r>
    </w:p>
    <w:p w:rsidR="00CB2483" w:rsidRPr="00347C38" w:rsidRDefault="00CB2483" w:rsidP="0035588B">
      <w:pPr>
        <w:numPr>
          <w:ilvl w:val="0"/>
          <w:numId w:val="26"/>
        </w:numPr>
        <w:tabs>
          <w:tab w:val="left" w:pos="709"/>
        </w:tabs>
        <w:overflowPunct w:val="0"/>
        <w:autoSpaceDE w:val="0"/>
        <w:autoSpaceDN w:val="0"/>
        <w:adjustRightInd w:val="0"/>
        <w:spacing w:before="120" w:after="120"/>
        <w:ind w:left="709" w:hanging="349"/>
        <w:textAlignment w:val="baseline"/>
        <w:rPr>
          <w:lang w:val="en-US" w:eastAsia="ja-JP" w:bidi="hi-IN"/>
        </w:rPr>
      </w:pPr>
      <w:r w:rsidRPr="00347C38">
        <w:rPr>
          <w:lang w:val="en-US" w:eastAsia="ja-JP" w:bidi="hi-IN"/>
        </w:rPr>
        <w:t>Option 2: Increase margin from 0.5 dB to X dB</w:t>
      </w:r>
    </w:p>
    <w:p w:rsidR="00CB2483" w:rsidRPr="00347C38" w:rsidRDefault="00CB2483" w:rsidP="0035588B">
      <w:pPr>
        <w:numPr>
          <w:ilvl w:val="0"/>
          <w:numId w:val="26"/>
        </w:numPr>
        <w:tabs>
          <w:tab w:val="left" w:pos="709"/>
        </w:tabs>
        <w:overflowPunct w:val="0"/>
        <w:autoSpaceDE w:val="0"/>
        <w:autoSpaceDN w:val="0"/>
        <w:adjustRightInd w:val="0"/>
        <w:spacing w:before="120" w:after="120"/>
        <w:ind w:left="709" w:hanging="349"/>
        <w:textAlignment w:val="baseline"/>
        <w:rPr>
          <w:lang w:val="en-US" w:eastAsia="ja-JP" w:bidi="hi-IN"/>
        </w:rPr>
      </w:pPr>
      <w:r w:rsidRPr="00347C38">
        <w:rPr>
          <w:lang w:val="en-US" w:eastAsia="ja-JP" w:bidi="hi-IN"/>
        </w:rPr>
        <w:t>Summary of results with span &gt; 2.5 dB:</w:t>
      </w:r>
    </w:p>
    <w:p w:rsidR="00CB2483" w:rsidRDefault="00CB2483" w:rsidP="00CB2483">
      <w:pPr>
        <w:rPr>
          <w:lang w:val="en-US" w:eastAsia="ja-JP" w:bidi="hi-IN"/>
        </w:rPr>
      </w:pPr>
    </w:p>
    <w:p w:rsidR="00CB2483" w:rsidRPr="00412940" w:rsidRDefault="00CB2483" w:rsidP="00CB2483">
      <w:pPr>
        <w:rPr>
          <w:u w:val="single"/>
          <w:lang w:val="en-US" w:eastAsia="ja-JP" w:bidi="hi-IN"/>
        </w:rPr>
      </w:pPr>
      <w:r w:rsidRPr="00412940">
        <w:rPr>
          <w:u w:val="single"/>
          <w:lang w:val="en-US" w:eastAsia="ja-JP" w:bidi="hi-IN"/>
        </w:rPr>
        <w:t>Summary of requirements</w:t>
      </w:r>
    </w:p>
    <w:tbl>
      <w:tblPr>
        <w:tblW w:w="10501" w:type="dxa"/>
        <w:jc w:val="right"/>
        <w:tblInd w:w="93" w:type="dxa"/>
        <w:tblLook w:val="04A0" w:firstRow="1" w:lastRow="0" w:firstColumn="1" w:lastColumn="0" w:noHBand="0" w:noVBand="1"/>
      </w:tblPr>
      <w:tblGrid>
        <w:gridCol w:w="2632"/>
        <w:gridCol w:w="571"/>
        <w:gridCol w:w="571"/>
        <w:gridCol w:w="571"/>
        <w:gridCol w:w="459"/>
        <w:gridCol w:w="571"/>
        <w:gridCol w:w="571"/>
        <w:gridCol w:w="520"/>
        <w:gridCol w:w="580"/>
        <w:gridCol w:w="740"/>
        <w:gridCol w:w="495"/>
        <w:gridCol w:w="740"/>
        <w:gridCol w:w="740"/>
        <w:gridCol w:w="740"/>
      </w:tblGrid>
      <w:tr w:rsidR="002C09B3" w:rsidRPr="00D7271B" w:rsidTr="002C09B3">
        <w:trPr>
          <w:trHeight w:val="270"/>
          <w:jc w:val="right"/>
        </w:trPr>
        <w:tc>
          <w:tcPr>
            <w:tcW w:w="5946" w:type="dxa"/>
            <w:gridSpan w:val="7"/>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b/>
                <w:bCs/>
                <w:lang w:val="en-US" w:eastAsia="zh-CN"/>
              </w:rPr>
            </w:pPr>
            <w:r w:rsidRPr="00D7271B">
              <w:rPr>
                <w:rFonts w:ascii="Arial" w:eastAsia="Times New Roman" w:hAnsi="Arial" w:cs="Arial"/>
                <w:b/>
                <w:bCs/>
                <w:lang w:val="en-US" w:eastAsia="zh-CN"/>
              </w:rPr>
              <w:t>NR PDCCH demodulation tests impairment simulation results</w:t>
            </w:r>
          </w:p>
        </w:tc>
        <w:tc>
          <w:tcPr>
            <w:tcW w:w="520" w:type="dxa"/>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p>
        </w:tc>
        <w:tc>
          <w:tcPr>
            <w:tcW w:w="580" w:type="dxa"/>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p>
        </w:tc>
        <w:tc>
          <w:tcPr>
            <w:tcW w:w="740" w:type="dxa"/>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p>
        </w:tc>
        <w:tc>
          <w:tcPr>
            <w:tcW w:w="495" w:type="dxa"/>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p>
        </w:tc>
        <w:tc>
          <w:tcPr>
            <w:tcW w:w="740" w:type="dxa"/>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p>
        </w:tc>
        <w:tc>
          <w:tcPr>
            <w:tcW w:w="740" w:type="dxa"/>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p>
        </w:tc>
        <w:tc>
          <w:tcPr>
            <w:tcW w:w="740" w:type="dxa"/>
            <w:tcBorders>
              <w:top w:val="nil"/>
              <w:left w:val="nil"/>
              <w:bottom w:val="nil"/>
              <w:right w:val="nil"/>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p>
        </w:tc>
      </w:tr>
      <w:tr w:rsidR="002C09B3" w:rsidRPr="00D7271B" w:rsidTr="002C09B3">
        <w:trPr>
          <w:trHeight w:val="1875"/>
          <w:jc w:val="right"/>
        </w:trPr>
        <w:tc>
          <w:tcPr>
            <w:tcW w:w="2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center"/>
              <w:rPr>
                <w:rFonts w:ascii="Arial" w:eastAsia="Times New Roman" w:hAnsi="Arial" w:cs="Arial"/>
                <w:b/>
                <w:bCs/>
                <w:lang w:val="en-US" w:eastAsia="zh-CN"/>
              </w:rPr>
            </w:pPr>
            <w:r w:rsidRPr="00D7271B">
              <w:rPr>
                <w:rFonts w:ascii="Arial" w:eastAsia="Times New Roman" w:hAnsi="Arial" w:cs="Arial"/>
                <w:b/>
                <w:bCs/>
                <w:lang w:val="en-US" w:eastAsia="zh-CN"/>
              </w:rPr>
              <w:t>Description</w:t>
            </w:r>
          </w:p>
        </w:tc>
        <w:tc>
          <w:tcPr>
            <w:tcW w:w="57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Ericsson</w:t>
            </w:r>
          </w:p>
        </w:tc>
        <w:tc>
          <w:tcPr>
            <w:tcW w:w="57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QC</w:t>
            </w:r>
          </w:p>
        </w:tc>
        <w:tc>
          <w:tcPr>
            <w:tcW w:w="57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Intel</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Samsung</w:t>
            </w:r>
          </w:p>
        </w:tc>
        <w:tc>
          <w:tcPr>
            <w:tcW w:w="57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Huawei</w:t>
            </w:r>
          </w:p>
        </w:tc>
        <w:tc>
          <w:tcPr>
            <w:tcW w:w="57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CATT</w:t>
            </w: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CMCC</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MTK</w:t>
            </w:r>
          </w:p>
        </w:tc>
        <w:tc>
          <w:tcPr>
            <w:tcW w:w="740" w:type="dxa"/>
            <w:tcBorders>
              <w:top w:val="single" w:sz="8" w:space="0" w:color="auto"/>
              <w:left w:val="nil"/>
              <w:bottom w:val="single" w:sz="4" w:space="0" w:color="auto"/>
              <w:right w:val="single" w:sz="4" w:space="0" w:color="auto"/>
            </w:tcBorders>
            <w:shd w:val="clear" w:color="000000" w:fill="C0C0C0"/>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STD</w:t>
            </w:r>
          </w:p>
        </w:tc>
        <w:tc>
          <w:tcPr>
            <w:tcW w:w="495" w:type="dxa"/>
            <w:tcBorders>
              <w:top w:val="single" w:sz="8" w:space="0" w:color="auto"/>
              <w:left w:val="nil"/>
              <w:bottom w:val="single" w:sz="4" w:space="0" w:color="auto"/>
              <w:right w:val="single" w:sz="4" w:space="0" w:color="auto"/>
            </w:tcBorders>
            <w:shd w:val="clear" w:color="000000" w:fill="C0C0C0"/>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SPAN</w:t>
            </w:r>
          </w:p>
        </w:tc>
        <w:tc>
          <w:tcPr>
            <w:tcW w:w="740" w:type="dxa"/>
            <w:tcBorders>
              <w:top w:val="single" w:sz="8" w:space="0" w:color="auto"/>
              <w:left w:val="nil"/>
              <w:bottom w:val="single" w:sz="4" w:space="0" w:color="auto"/>
              <w:right w:val="single" w:sz="8"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AVE</w:t>
            </w:r>
          </w:p>
        </w:tc>
        <w:tc>
          <w:tcPr>
            <w:tcW w:w="740" w:type="dxa"/>
            <w:tcBorders>
              <w:top w:val="single" w:sz="8" w:space="0" w:color="auto"/>
              <w:left w:val="single" w:sz="4" w:space="0" w:color="auto"/>
              <w:bottom w:val="single" w:sz="4" w:space="0" w:color="auto"/>
              <w:right w:val="single" w:sz="8" w:space="0" w:color="auto"/>
            </w:tcBorders>
            <w:shd w:val="clear" w:color="auto" w:fill="auto"/>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Common margin</w:t>
            </w:r>
          </w:p>
        </w:tc>
        <w:tc>
          <w:tcPr>
            <w:tcW w:w="740" w:type="dxa"/>
            <w:tcBorders>
              <w:top w:val="single" w:sz="8" w:space="0" w:color="auto"/>
              <w:left w:val="single" w:sz="4" w:space="0" w:color="auto"/>
              <w:bottom w:val="single" w:sz="4" w:space="0" w:color="auto"/>
              <w:right w:val="single" w:sz="8" w:space="0" w:color="auto"/>
            </w:tcBorders>
            <w:shd w:val="clear" w:color="000000" w:fill="92D050"/>
            <w:noWrap/>
            <w:textDirection w:val="btLr"/>
            <w:vAlign w:val="bottom"/>
            <w:hideMark/>
          </w:tcPr>
          <w:p w:rsidR="002C09B3" w:rsidRPr="00D7271B" w:rsidRDefault="002C09B3" w:rsidP="00D7271B">
            <w:pPr>
              <w:spacing w:after="0"/>
              <w:jc w:val="right"/>
              <w:rPr>
                <w:rFonts w:ascii="Arial" w:eastAsia="Times New Roman" w:hAnsi="Arial" w:cs="Arial"/>
                <w:lang w:val="en-US" w:eastAsia="zh-CN"/>
              </w:rPr>
            </w:pPr>
            <w:proofErr w:type="spellStart"/>
            <w:r w:rsidRPr="00D7271B">
              <w:rPr>
                <w:rFonts w:ascii="Arial" w:eastAsia="Times New Roman" w:hAnsi="Arial" w:cs="Arial"/>
                <w:lang w:val="en-US" w:eastAsia="zh-CN"/>
              </w:rPr>
              <w:t>AVE+margin</w:t>
            </w:r>
            <w:proofErr w:type="spellEnd"/>
            <w:r w:rsidRPr="00D7271B">
              <w:rPr>
                <w:rFonts w:ascii="Arial" w:eastAsia="Times New Roman" w:hAnsi="Arial" w:cs="Arial"/>
                <w:lang w:val="en-US" w:eastAsia="zh-CN"/>
              </w:rPr>
              <w:t>(0.5dB)</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 2Rx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8.6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7.5</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7.4</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7.1</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7.8</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0.7</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7.5</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8.0</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 4Rx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0.6</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1.0</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1.8</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2.3</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2 2Rx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1.5</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1.8</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000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1.4</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TBD</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2 4Rx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-2.2</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-1.9</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000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-2.9</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-2.7</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TBD</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3 2Rx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6.6</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9.1</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7.4</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6.8</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7.2</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8.4</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1.0</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7.6</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8.1</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3 4Rx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2.8</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2.7</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1.7</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2.4</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0.7</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1.6</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4 2Rx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3.7</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5.9</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5.2</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4.3</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5.8</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5.0</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5.5</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4 4Rx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-1.7</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0.6</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-1.3</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0.0</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1.0</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2.3</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0.0</w:t>
            </w:r>
          </w:p>
        </w:tc>
      </w:tr>
      <w:tr w:rsidR="002C09B3" w:rsidRPr="00D7271B" w:rsidTr="002C09B3">
        <w:trPr>
          <w:trHeight w:val="300"/>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5 2Rx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-1.4</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-1.8</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1.0</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2.8</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-1.5</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5 4Rx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-5.2</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-4.3</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-5.0</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-6.8</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-5.0</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-5.5</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-5.3</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-4.8</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6 2Rx</w:t>
            </w:r>
          </w:p>
        </w:tc>
        <w:tc>
          <w:tcPr>
            <w:tcW w:w="571" w:type="dxa"/>
            <w:tcBorders>
              <w:top w:val="nil"/>
              <w:left w:val="single" w:sz="4" w:space="0" w:color="auto"/>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6.8</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6.8</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6.8</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5.7</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5.7</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6.0</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5.7</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0.6</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6.7</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6 4Rx A</w:t>
            </w:r>
          </w:p>
        </w:tc>
        <w:tc>
          <w:tcPr>
            <w:tcW w:w="571" w:type="dxa"/>
            <w:tcBorders>
              <w:top w:val="nil"/>
              <w:left w:val="single" w:sz="4" w:space="0" w:color="auto"/>
              <w:bottom w:val="single" w:sz="4" w:space="0" w:color="auto"/>
              <w:right w:val="single" w:sz="4" w:space="0" w:color="auto"/>
            </w:tcBorders>
            <w:shd w:val="clear" w:color="000000" w:fill="FFFF0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0.2</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2.8</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459"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1.1</w:t>
            </w:r>
          </w:p>
        </w:tc>
        <w:tc>
          <w:tcPr>
            <w:tcW w:w="52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1.4</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1.4</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1.9</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7 2Rx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2.8</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3.1</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1.3</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1.1</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2.8</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2.7</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7 4Rx A</w:t>
            </w:r>
          </w:p>
        </w:tc>
        <w:tc>
          <w:tcPr>
            <w:tcW w:w="571" w:type="dxa"/>
            <w:tcBorders>
              <w:top w:val="nil"/>
              <w:left w:val="single" w:sz="4" w:space="0" w:color="auto"/>
              <w:bottom w:val="single" w:sz="4" w:space="0" w:color="auto"/>
              <w:right w:val="single" w:sz="4" w:space="0" w:color="auto"/>
            </w:tcBorders>
            <w:shd w:val="clear" w:color="000000" w:fill="FFFF0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-2.4</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0.7</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-3.1</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-1.3</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1.3</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3.8</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-1.7</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8 2Rx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-2.2</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-3.3</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-1.5</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-2.9</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-1.7</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1.1</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3.3</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-1.5</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8 4Rx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-5.7</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-3.4</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-4.2</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-4.7</w:t>
            </w:r>
          </w:p>
        </w:tc>
        <w:tc>
          <w:tcPr>
            <w:tcW w:w="520" w:type="dxa"/>
            <w:tcBorders>
              <w:top w:val="nil"/>
              <w:left w:val="nil"/>
              <w:bottom w:val="nil"/>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-6.2</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-4.8</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1.1</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-4.6</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9</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5.8</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4.1</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5.6</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5.5</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6.0</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10</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3.8</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1.7</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2.8</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11</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-1.4</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-0.4</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-2.3</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-0.9</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-0.4</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12 2Rx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3.3</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3.9</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3.4</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3.8</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4.3</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4.4</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0.4</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3.9</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4.4</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12 4Rx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0.0</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-2.4</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-1.8</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-1.8</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-0.6</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1.0</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2.4</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-0.6</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13 2Rx AL 8</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-1.3</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-0.7</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0.2</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-0.7</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-0.7</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0.7</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2.3</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-0.3</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13 4Rx AL 4</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000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-3.7</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-1.7</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1.0</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2.9</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-1.9</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TBD</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14 2Rx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-2.4</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-2.2</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-3.4</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-3.3</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-1.8</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0.8</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-2.6</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-2.1</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color w:val="000000"/>
                <w:sz w:val="22"/>
                <w:szCs w:val="22"/>
                <w:lang w:val="en-US" w:eastAsia="zh-CN"/>
              </w:rPr>
            </w:pPr>
            <w:r w:rsidRPr="00D7271B">
              <w:rPr>
                <w:rFonts w:ascii="Arial" w:eastAsia="Times New Roman" w:hAnsi="Arial" w:cs="Arial"/>
                <w:color w:val="000000"/>
                <w:sz w:val="22"/>
                <w:szCs w:val="22"/>
                <w:lang w:val="en-US" w:eastAsia="zh-CN"/>
              </w:rPr>
              <w:t>Test 14 4Rx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-4.7</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000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-7.2</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-3.0</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color w:val="FF0000"/>
                <w:lang w:val="en-US" w:eastAsia="zh-CN"/>
              </w:rPr>
            </w:pPr>
            <w:r w:rsidRPr="00D7271B">
              <w:rPr>
                <w:rFonts w:ascii="Arial" w:eastAsia="Times New Roman" w:hAnsi="Arial" w:cs="Arial"/>
                <w:color w:val="FF0000"/>
                <w:lang w:val="en-US" w:eastAsia="zh-CN"/>
              </w:rPr>
              <w:t>-4.5</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-3.1</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1.7</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5.2</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-4.0</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TBD</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15 2Rx</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-3.1</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-5.1</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-3.9</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-6.6</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-4.2</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1.2</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3.5</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-4.9</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-4.4</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color w:val="000000"/>
                <w:sz w:val="22"/>
                <w:szCs w:val="22"/>
                <w:lang w:val="en-US" w:eastAsia="zh-CN"/>
              </w:rPr>
            </w:pPr>
            <w:r w:rsidRPr="00D7271B">
              <w:rPr>
                <w:rFonts w:ascii="Arial" w:eastAsia="Times New Roman" w:hAnsi="Arial" w:cs="Arial"/>
                <w:color w:val="000000"/>
                <w:sz w:val="22"/>
                <w:szCs w:val="22"/>
                <w:lang w:val="en-US" w:eastAsia="zh-CN"/>
              </w:rPr>
              <w:t>Test 15 4Rx B</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-5.8</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-2.0</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-5.0</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-4.6</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1.5</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3.8</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-4.1</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FF000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-3.6</w:t>
            </w:r>
          </w:p>
        </w:tc>
      </w:tr>
      <w:tr w:rsidR="002C09B3" w:rsidRPr="00D7271B" w:rsidTr="002C09B3">
        <w:trPr>
          <w:trHeight w:val="285"/>
          <w:jc w:val="right"/>
        </w:trPr>
        <w:tc>
          <w:tcPr>
            <w:tcW w:w="2632" w:type="dxa"/>
            <w:tcBorders>
              <w:top w:val="nil"/>
              <w:left w:val="nil"/>
              <w:bottom w:val="nil"/>
              <w:right w:val="nil"/>
            </w:tcBorders>
            <w:shd w:val="clear" w:color="000000" w:fill="92D050"/>
            <w:noWrap/>
            <w:vAlign w:val="center"/>
            <w:hideMark/>
          </w:tcPr>
          <w:p w:rsidR="002C09B3" w:rsidRPr="00D7271B" w:rsidRDefault="002C09B3" w:rsidP="00D7271B">
            <w:pPr>
              <w:spacing w:after="0"/>
              <w:jc w:val="center"/>
              <w:rPr>
                <w:rFonts w:ascii="Arial" w:eastAsia="Times New Roman" w:hAnsi="Arial" w:cs="Arial"/>
                <w:sz w:val="22"/>
                <w:szCs w:val="22"/>
                <w:lang w:val="en-US" w:eastAsia="zh-CN"/>
              </w:rPr>
            </w:pPr>
            <w:r w:rsidRPr="00D7271B">
              <w:rPr>
                <w:rFonts w:ascii="Arial" w:eastAsia="Times New Roman" w:hAnsi="Arial" w:cs="Arial"/>
                <w:sz w:val="22"/>
                <w:szCs w:val="22"/>
                <w:lang w:val="en-US" w:eastAsia="zh-CN"/>
              </w:rPr>
              <w:t>Test 16</w:t>
            </w:r>
          </w:p>
        </w:tc>
        <w:tc>
          <w:tcPr>
            <w:tcW w:w="571" w:type="dxa"/>
            <w:tcBorders>
              <w:top w:val="nil"/>
              <w:left w:val="single" w:sz="4" w:space="0" w:color="auto"/>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-4.6</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-2.5</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-3.5</w:t>
            </w:r>
          </w:p>
        </w:tc>
        <w:tc>
          <w:tcPr>
            <w:tcW w:w="459"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-5.2</w:t>
            </w:r>
          </w:p>
        </w:tc>
        <w:tc>
          <w:tcPr>
            <w:tcW w:w="571"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2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rPr>
                <w:rFonts w:ascii="Arial" w:eastAsia="Times New Roman" w:hAnsi="Arial" w:cs="Arial"/>
                <w:lang w:val="en-US" w:eastAsia="zh-CN"/>
              </w:rPr>
            </w:pPr>
            <w:r w:rsidRPr="00D7271B">
              <w:rPr>
                <w:rFonts w:ascii="Arial" w:eastAsia="Times New Roman" w:hAnsi="Arial" w:cs="Arial"/>
                <w:lang w:val="en-US" w:eastAsia="zh-CN"/>
              </w:rPr>
              <w:t> </w:t>
            </w:r>
          </w:p>
        </w:tc>
        <w:tc>
          <w:tcPr>
            <w:tcW w:w="580" w:type="dxa"/>
            <w:tcBorders>
              <w:top w:val="nil"/>
              <w:left w:val="nil"/>
              <w:bottom w:val="single" w:sz="4" w:space="0" w:color="auto"/>
              <w:right w:val="single" w:sz="4" w:space="0" w:color="auto"/>
            </w:tcBorders>
            <w:shd w:val="clear" w:color="000000" w:fill="FFFFF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-3.6</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1.1</w:t>
            </w:r>
          </w:p>
        </w:tc>
        <w:tc>
          <w:tcPr>
            <w:tcW w:w="495" w:type="dxa"/>
            <w:tcBorders>
              <w:top w:val="nil"/>
              <w:left w:val="nil"/>
              <w:bottom w:val="single" w:sz="4" w:space="0" w:color="auto"/>
              <w:right w:val="single" w:sz="4" w:space="0" w:color="auto"/>
            </w:tcBorders>
            <w:shd w:val="clear" w:color="000000" w:fill="BFBFBF"/>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2.7</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-3.9</w:t>
            </w:r>
          </w:p>
        </w:tc>
        <w:tc>
          <w:tcPr>
            <w:tcW w:w="740" w:type="dxa"/>
            <w:tcBorders>
              <w:top w:val="nil"/>
              <w:left w:val="nil"/>
              <w:bottom w:val="single" w:sz="4" w:space="0" w:color="auto"/>
              <w:right w:val="single" w:sz="4" w:space="0" w:color="auto"/>
            </w:tcBorders>
            <w:shd w:val="clear" w:color="auto" w:fill="auto"/>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0.5</w:t>
            </w:r>
          </w:p>
        </w:tc>
        <w:tc>
          <w:tcPr>
            <w:tcW w:w="740" w:type="dxa"/>
            <w:tcBorders>
              <w:top w:val="nil"/>
              <w:left w:val="nil"/>
              <w:bottom w:val="single" w:sz="4" w:space="0" w:color="auto"/>
              <w:right w:val="single" w:sz="4" w:space="0" w:color="auto"/>
            </w:tcBorders>
            <w:shd w:val="clear" w:color="000000" w:fill="92D050"/>
            <w:noWrap/>
            <w:vAlign w:val="bottom"/>
            <w:hideMark/>
          </w:tcPr>
          <w:p w:rsidR="002C09B3" w:rsidRPr="00D7271B" w:rsidRDefault="002C09B3" w:rsidP="00D7271B">
            <w:pPr>
              <w:spacing w:after="0"/>
              <w:jc w:val="right"/>
              <w:rPr>
                <w:rFonts w:ascii="Arial" w:eastAsia="Times New Roman" w:hAnsi="Arial" w:cs="Arial"/>
                <w:lang w:val="en-US" w:eastAsia="zh-CN"/>
              </w:rPr>
            </w:pPr>
            <w:r w:rsidRPr="00D7271B">
              <w:rPr>
                <w:rFonts w:ascii="Arial" w:eastAsia="Times New Roman" w:hAnsi="Arial" w:cs="Arial"/>
                <w:lang w:val="en-US" w:eastAsia="zh-CN"/>
              </w:rPr>
              <w:t>-3.4</w:t>
            </w:r>
          </w:p>
        </w:tc>
      </w:tr>
    </w:tbl>
    <w:p w:rsidR="00304912" w:rsidRDefault="00304912" w:rsidP="00357EC9">
      <w:pPr>
        <w:tabs>
          <w:tab w:val="left" w:pos="993"/>
          <w:tab w:val="left" w:pos="1276"/>
        </w:tabs>
        <w:spacing w:after="0"/>
        <w:jc w:val="both"/>
        <w:rPr>
          <w:lang w:eastAsia="zh-CN"/>
        </w:rPr>
      </w:pPr>
    </w:p>
    <w:p w:rsidR="000E6177" w:rsidRPr="004F3F88" w:rsidRDefault="00D7271B" w:rsidP="000E6177">
      <w:pPr>
        <w:jc w:val="both"/>
        <w:rPr>
          <w:rFonts w:asciiTheme="minorHAnsi" w:eastAsia="Times New Roman" w:hAnsiTheme="minorHAnsi" w:cstheme="minorHAnsi"/>
          <w:color w:val="000000"/>
          <w:lang w:val="en-US" w:eastAsia="zh-CN"/>
        </w:rPr>
      </w:pPr>
      <w:r w:rsidRPr="004F3F88">
        <w:rPr>
          <w:rFonts w:asciiTheme="minorHAnsi" w:hAnsiTheme="minorHAnsi" w:cstheme="minorHAnsi"/>
          <w:highlight w:val="green"/>
          <w:lang w:eastAsia="zh-CN"/>
        </w:rPr>
        <w:t>Introducing requirements for test case</w:t>
      </w:r>
      <w:r w:rsidR="000E6177" w:rsidRPr="004F3F88">
        <w:rPr>
          <w:rFonts w:asciiTheme="minorHAnsi" w:hAnsiTheme="minorHAnsi" w:cstheme="minorHAnsi"/>
          <w:highlight w:val="green"/>
          <w:lang w:eastAsia="zh-CN"/>
        </w:rPr>
        <w:t>s</w:t>
      </w:r>
      <w:r w:rsidRPr="004F3F88">
        <w:rPr>
          <w:rFonts w:asciiTheme="minorHAnsi" w:hAnsiTheme="minorHAnsi" w:cstheme="minorHAnsi"/>
          <w:highlight w:val="green"/>
          <w:lang w:eastAsia="zh-CN"/>
        </w:rPr>
        <w:t xml:space="preserve"> as summarized in </w:t>
      </w:r>
      <w:r w:rsidR="000E6177" w:rsidRPr="004F3F88">
        <w:rPr>
          <w:rFonts w:asciiTheme="minorHAnsi" w:hAnsiTheme="minorHAnsi" w:cstheme="minorHAnsi"/>
          <w:highlight w:val="green"/>
          <w:lang w:eastAsia="zh-CN"/>
        </w:rPr>
        <w:t>above</w:t>
      </w:r>
      <w:r w:rsidRPr="004F3F88">
        <w:rPr>
          <w:rFonts w:asciiTheme="minorHAnsi" w:hAnsiTheme="minorHAnsi" w:cstheme="minorHAnsi"/>
          <w:highlight w:val="green"/>
          <w:lang w:eastAsia="zh-CN"/>
        </w:rPr>
        <w:t xml:space="preserve"> tables without [] </w:t>
      </w:r>
      <w:r w:rsidR="000E6177" w:rsidRPr="004F3F88">
        <w:rPr>
          <w:rFonts w:asciiTheme="minorHAnsi" w:hAnsiTheme="minorHAnsi" w:cstheme="minorHAnsi"/>
          <w:highlight w:val="green"/>
          <w:lang w:eastAsia="zh-CN"/>
        </w:rPr>
        <w:t xml:space="preserve">except test 2 2Rx, test 2 4Rx, </w:t>
      </w:r>
      <w:r w:rsidR="000E6177" w:rsidRPr="004F3F88">
        <w:rPr>
          <w:rFonts w:asciiTheme="minorHAnsi" w:eastAsia="Times New Roman" w:hAnsiTheme="minorHAnsi" w:cstheme="minorHAnsi"/>
          <w:highlight w:val="green"/>
          <w:lang w:val="en-US" w:eastAsia="zh-CN"/>
        </w:rPr>
        <w:t>Test 13 4Rx AL 4</w:t>
      </w:r>
      <w:r w:rsidR="000E6177" w:rsidRPr="004F3F88">
        <w:rPr>
          <w:rFonts w:asciiTheme="minorHAnsi" w:eastAsiaTheme="minorEastAsia" w:hAnsiTheme="minorHAnsi" w:cstheme="minorHAnsi"/>
          <w:highlight w:val="green"/>
          <w:lang w:val="en-US" w:eastAsia="zh-CN"/>
        </w:rPr>
        <w:t xml:space="preserve">, test 14 4Rx, </w:t>
      </w:r>
      <w:r w:rsidR="000E6177" w:rsidRPr="004F3F88">
        <w:rPr>
          <w:rFonts w:asciiTheme="minorHAnsi" w:eastAsia="Times New Roman" w:hAnsiTheme="minorHAnsi" w:cstheme="minorHAnsi"/>
          <w:color w:val="000000"/>
          <w:highlight w:val="green"/>
          <w:lang w:val="en-US" w:eastAsia="zh-CN"/>
        </w:rPr>
        <w:t>Test 15 4Rx B</w:t>
      </w:r>
      <w:r w:rsidR="000E6177" w:rsidRPr="004F3F88">
        <w:rPr>
          <w:rFonts w:asciiTheme="minorHAnsi" w:eastAsiaTheme="minorEastAsia" w:hAnsiTheme="minorHAnsi" w:cstheme="minorHAnsi"/>
          <w:highlight w:val="green"/>
          <w:lang w:val="en-US" w:eastAsia="zh-CN"/>
        </w:rPr>
        <w:t xml:space="preserve">. For </w:t>
      </w:r>
      <w:r w:rsidR="000E6177" w:rsidRPr="004F3F88">
        <w:rPr>
          <w:rFonts w:asciiTheme="minorHAnsi" w:hAnsiTheme="minorHAnsi" w:cstheme="minorHAnsi"/>
          <w:highlight w:val="green"/>
          <w:lang w:eastAsia="zh-CN"/>
        </w:rPr>
        <w:t xml:space="preserve">test 2 2Rx, test 2 4Rx, </w:t>
      </w:r>
      <w:r w:rsidR="000E6177" w:rsidRPr="004F3F88">
        <w:rPr>
          <w:rFonts w:asciiTheme="minorHAnsi" w:eastAsia="Times New Roman" w:hAnsiTheme="minorHAnsi" w:cstheme="minorHAnsi"/>
          <w:highlight w:val="green"/>
          <w:lang w:val="en-US" w:eastAsia="zh-CN"/>
        </w:rPr>
        <w:t>Test 13 4Rx AL 4</w:t>
      </w:r>
      <w:r w:rsidR="000E6177" w:rsidRPr="004F3F88">
        <w:rPr>
          <w:rFonts w:asciiTheme="minorHAnsi" w:eastAsiaTheme="minorEastAsia" w:hAnsiTheme="minorHAnsi" w:cstheme="minorHAnsi"/>
          <w:highlight w:val="green"/>
          <w:lang w:val="en-US" w:eastAsia="zh-CN"/>
        </w:rPr>
        <w:t>, test 14 4Rx, Huawei will check and comeback this week. For test 15 4Rx B, introducing requirements with [].</w:t>
      </w:r>
    </w:p>
    <w:p w:rsidR="00CB2483" w:rsidRDefault="00CB2483" w:rsidP="00CB2483">
      <w:pPr>
        <w:pStyle w:val="Heading3"/>
        <w:tabs>
          <w:tab w:val="clear" w:pos="862"/>
          <w:tab w:val="left" w:pos="567"/>
        </w:tabs>
        <w:overflowPunct w:val="0"/>
        <w:autoSpaceDE w:val="0"/>
        <w:autoSpaceDN w:val="0"/>
        <w:adjustRightInd w:val="0"/>
        <w:spacing w:before="300"/>
        <w:ind w:left="567" w:hanging="567"/>
        <w:jc w:val="both"/>
        <w:textAlignment w:val="baseline"/>
      </w:pPr>
      <w:r>
        <w:t>Fina</w:t>
      </w:r>
      <w:r w:rsidRPr="00A42FDD">
        <w:t>li</w:t>
      </w:r>
      <w:r>
        <w:t>zation</w:t>
      </w:r>
      <w:r w:rsidRPr="00A42FDD">
        <w:t xml:space="preserve"> of P</w:t>
      </w:r>
      <w:r>
        <w:t>B</w:t>
      </w:r>
      <w:r w:rsidRPr="00A42FDD">
        <w:t>CH requirements</w:t>
      </w:r>
    </w:p>
    <w:p w:rsidR="00CB2483" w:rsidRPr="00CB2483" w:rsidRDefault="00CB2483" w:rsidP="00CB2483">
      <w:pPr>
        <w:rPr>
          <w:rFonts w:asciiTheme="minorHAnsi" w:hAnsiTheme="minorHAnsi" w:cstheme="minorHAnsi"/>
          <w:lang w:eastAsia="ja-JP" w:bidi="hi-IN"/>
        </w:rPr>
      </w:pPr>
    </w:p>
    <w:p w:rsidR="00CB2483" w:rsidRPr="00CB2483" w:rsidRDefault="00CB2483" w:rsidP="00CB2483">
      <w:pPr>
        <w:rPr>
          <w:rFonts w:asciiTheme="minorHAnsi" w:hAnsiTheme="minorHAnsi" w:cstheme="minorHAnsi"/>
          <w:lang w:val="en-US" w:eastAsia="ja-JP" w:bidi="hi-IN"/>
        </w:rPr>
      </w:pPr>
    </w:p>
    <w:p w:rsidR="00CB2483" w:rsidRPr="00CB2483" w:rsidRDefault="00CB2483" w:rsidP="00CB2483">
      <w:pPr>
        <w:rPr>
          <w:rFonts w:asciiTheme="minorHAnsi" w:hAnsiTheme="minorHAnsi" w:cstheme="minorHAnsi"/>
          <w:u w:val="single"/>
          <w:lang w:val="en-US" w:eastAsia="ja-JP" w:bidi="hi-IN"/>
        </w:rPr>
      </w:pPr>
      <w:r w:rsidRPr="00CB2483">
        <w:rPr>
          <w:rFonts w:asciiTheme="minorHAnsi" w:hAnsiTheme="minorHAnsi" w:cstheme="minorHAnsi"/>
          <w:u w:val="single"/>
          <w:lang w:val="en-US" w:eastAsia="ja-JP" w:bidi="hi-IN"/>
        </w:rPr>
        <w:t>SNR Requirement derivation for test cases with large span</w:t>
      </w:r>
    </w:p>
    <w:p w:rsidR="00CB2483" w:rsidRPr="00CB2483" w:rsidRDefault="00CB2483"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CB2483">
        <w:rPr>
          <w:rFonts w:asciiTheme="minorHAnsi" w:hAnsiTheme="minorHAnsi" w:cstheme="minorHAnsi"/>
          <w:lang w:val="en-US" w:eastAsia="ja-JP" w:bidi="hi-IN"/>
        </w:rPr>
        <w:t>Option 1 (Ericsson): Omit results from outliers in test cases where the span limit can be met by excluding those result</w:t>
      </w:r>
    </w:p>
    <w:p w:rsidR="00CB2483" w:rsidRPr="00CB2483" w:rsidRDefault="00CB2483"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CB2483">
        <w:rPr>
          <w:rFonts w:asciiTheme="minorHAnsi" w:hAnsiTheme="minorHAnsi" w:cstheme="minorHAnsi"/>
          <w:lang w:val="en-US" w:eastAsia="ja-JP" w:bidi="hi-IN"/>
        </w:rPr>
        <w:t>Option 2: Increase margin from 0.5 dB to X dB</w:t>
      </w:r>
    </w:p>
    <w:p w:rsidR="00CB2483" w:rsidRPr="00CB2483" w:rsidRDefault="00CB2483" w:rsidP="0035588B">
      <w:pPr>
        <w:numPr>
          <w:ilvl w:val="0"/>
          <w:numId w:val="26"/>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CB2483">
        <w:rPr>
          <w:rFonts w:asciiTheme="minorHAnsi" w:hAnsiTheme="minorHAnsi" w:cstheme="minorHAnsi"/>
          <w:lang w:val="en-US" w:eastAsia="ja-JP" w:bidi="hi-IN"/>
        </w:rPr>
        <w:t>Summary of alignment results:</w:t>
      </w:r>
    </w:p>
    <w:p w:rsidR="00CB2483" w:rsidRPr="00CB2483" w:rsidRDefault="00CB2483" w:rsidP="00CB2483">
      <w:pPr>
        <w:rPr>
          <w:rFonts w:asciiTheme="minorHAnsi" w:hAnsiTheme="minorHAnsi" w:cstheme="minorHAnsi"/>
          <w:lang w:val="en-US" w:eastAsia="ja-JP" w:bidi="hi-IN"/>
        </w:rPr>
      </w:pPr>
    </w:p>
    <w:p w:rsidR="00CB2483" w:rsidRPr="00CB2483" w:rsidRDefault="00CB2483" w:rsidP="00CB2483">
      <w:pPr>
        <w:rPr>
          <w:rFonts w:asciiTheme="minorHAnsi" w:hAnsiTheme="minorHAnsi" w:cstheme="minorHAnsi"/>
          <w:u w:val="single"/>
          <w:lang w:val="en-US" w:eastAsia="ja-JP" w:bidi="hi-IN"/>
        </w:rPr>
      </w:pPr>
      <w:r w:rsidRPr="00CB2483">
        <w:rPr>
          <w:rFonts w:asciiTheme="minorHAnsi" w:hAnsiTheme="minorHAnsi" w:cstheme="minorHAnsi"/>
          <w:u w:val="single"/>
          <w:lang w:val="en-US" w:eastAsia="ja-JP" w:bidi="hi-IN"/>
        </w:rPr>
        <w:t>Summary of requirements</w:t>
      </w:r>
    </w:p>
    <w:tbl>
      <w:tblPr>
        <w:tblW w:w="9716" w:type="dxa"/>
        <w:jc w:val="right"/>
        <w:tblInd w:w="108" w:type="dxa"/>
        <w:tblLook w:val="04A0" w:firstRow="1" w:lastRow="0" w:firstColumn="1" w:lastColumn="0" w:noHBand="0" w:noVBand="1"/>
      </w:tblPr>
      <w:tblGrid>
        <w:gridCol w:w="1085"/>
        <w:gridCol w:w="2647"/>
        <w:gridCol w:w="606"/>
        <w:gridCol w:w="606"/>
        <w:gridCol w:w="606"/>
        <w:gridCol w:w="495"/>
        <w:gridCol w:w="606"/>
        <w:gridCol w:w="606"/>
        <w:gridCol w:w="513"/>
        <w:gridCol w:w="495"/>
        <w:gridCol w:w="606"/>
        <w:gridCol w:w="771"/>
        <w:gridCol w:w="798"/>
      </w:tblGrid>
      <w:tr w:rsidR="00B51FFD" w:rsidRPr="00B51FFD" w:rsidTr="00B51FFD">
        <w:trPr>
          <w:trHeight w:val="156"/>
          <w:jc w:val="right"/>
        </w:trPr>
        <w:tc>
          <w:tcPr>
            <w:tcW w:w="4243" w:type="dxa"/>
            <w:gridSpan w:val="3"/>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b/>
                <w:bCs/>
                <w:lang w:val="en-US" w:eastAsia="zh-CN"/>
              </w:rPr>
            </w:pPr>
            <w:r w:rsidRPr="00B51FFD">
              <w:rPr>
                <w:rFonts w:ascii="Arial" w:eastAsia="Times New Roman" w:hAnsi="Arial" w:cs="Arial"/>
                <w:b/>
                <w:bCs/>
                <w:lang w:val="en-US" w:eastAsia="zh-CN"/>
              </w:rPr>
              <w:t>NR PBCH demodulation tests impairment simulation results</w:t>
            </w:r>
          </w:p>
        </w:tc>
        <w:tc>
          <w:tcPr>
            <w:tcW w:w="511"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511"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417"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511"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511"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513"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417"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513"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771"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c>
          <w:tcPr>
            <w:tcW w:w="798" w:type="dxa"/>
            <w:tcBorders>
              <w:top w:val="nil"/>
              <w:left w:val="nil"/>
              <w:bottom w:val="nil"/>
              <w:right w:val="nil"/>
            </w:tcBorders>
            <w:shd w:val="clear" w:color="auto" w:fill="auto"/>
            <w:noWrap/>
            <w:vAlign w:val="bottom"/>
            <w:hideMark/>
          </w:tcPr>
          <w:p w:rsidR="00B51FFD" w:rsidRPr="00B51FFD" w:rsidRDefault="00B51FFD" w:rsidP="00B51FFD">
            <w:pPr>
              <w:spacing w:after="0"/>
              <w:rPr>
                <w:rFonts w:ascii="Arial" w:eastAsia="Times New Roman" w:hAnsi="Arial" w:cs="Arial"/>
                <w:lang w:val="en-US" w:eastAsia="zh-CN"/>
              </w:rPr>
            </w:pPr>
          </w:p>
        </w:tc>
      </w:tr>
      <w:tr w:rsidR="00B51FFD" w:rsidRPr="00B51FFD" w:rsidTr="00B51FFD">
        <w:trPr>
          <w:trHeight w:val="706"/>
          <w:jc w:val="right"/>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FFD" w:rsidRPr="00B51FFD" w:rsidRDefault="00B51FFD" w:rsidP="00B51FFD">
            <w:pPr>
              <w:spacing w:after="0"/>
              <w:jc w:val="center"/>
              <w:rPr>
                <w:rFonts w:ascii="Arial" w:eastAsia="Times New Roman" w:hAnsi="Arial" w:cs="Arial"/>
                <w:b/>
                <w:bCs/>
                <w:lang w:val="en-US" w:eastAsia="zh-CN"/>
              </w:rPr>
            </w:pPr>
            <w:r w:rsidRPr="00B51FFD">
              <w:rPr>
                <w:rFonts w:ascii="Arial" w:eastAsia="Times New Roman" w:hAnsi="Arial" w:cs="Arial"/>
                <w:b/>
                <w:bCs/>
                <w:lang w:val="en-US" w:eastAsia="zh-CN"/>
              </w:rPr>
              <w:t>Test number</w:t>
            </w:r>
          </w:p>
        </w:tc>
        <w:tc>
          <w:tcPr>
            <w:tcW w:w="2647" w:type="dxa"/>
            <w:tcBorders>
              <w:top w:val="single" w:sz="4" w:space="0" w:color="auto"/>
              <w:left w:val="nil"/>
              <w:bottom w:val="single" w:sz="4" w:space="0" w:color="auto"/>
              <w:right w:val="single" w:sz="4" w:space="0" w:color="auto"/>
            </w:tcBorders>
            <w:shd w:val="clear" w:color="auto" w:fill="auto"/>
            <w:noWrap/>
            <w:vAlign w:val="bottom"/>
            <w:hideMark/>
          </w:tcPr>
          <w:p w:rsidR="00B51FFD" w:rsidRPr="00B51FFD" w:rsidRDefault="00B51FFD" w:rsidP="00B51FFD">
            <w:pPr>
              <w:spacing w:after="0"/>
              <w:jc w:val="center"/>
              <w:rPr>
                <w:rFonts w:ascii="Arial" w:eastAsia="Times New Roman" w:hAnsi="Arial" w:cs="Arial"/>
                <w:b/>
                <w:bCs/>
                <w:lang w:val="en-US" w:eastAsia="zh-CN"/>
              </w:rPr>
            </w:pPr>
            <w:r w:rsidRPr="00B51FFD">
              <w:rPr>
                <w:rFonts w:ascii="Arial" w:eastAsia="Times New Roman" w:hAnsi="Arial" w:cs="Arial"/>
                <w:b/>
                <w:bCs/>
                <w:lang w:val="en-US" w:eastAsia="zh-CN"/>
              </w:rPr>
              <w:t>Description</w:t>
            </w:r>
          </w:p>
        </w:tc>
        <w:tc>
          <w:tcPr>
            <w:tcW w:w="51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CMCC</w:t>
            </w:r>
          </w:p>
        </w:tc>
        <w:tc>
          <w:tcPr>
            <w:tcW w:w="51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Ericsson</w:t>
            </w:r>
          </w:p>
        </w:tc>
        <w:tc>
          <w:tcPr>
            <w:tcW w:w="51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Intel</w:t>
            </w:r>
          </w:p>
        </w:tc>
        <w:tc>
          <w:tcPr>
            <w:tcW w:w="417"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QC</w:t>
            </w:r>
          </w:p>
        </w:tc>
        <w:tc>
          <w:tcPr>
            <w:tcW w:w="51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Huawei</w:t>
            </w:r>
          </w:p>
        </w:tc>
        <w:tc>
          <w:tcPr>
            <w:tcW w:w="511"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MTK</w:t>
            </w:r>
          </w:p>
        </w:tc>
        <w:tc>
          <w:tcPr>
            <w:tcW w:w="513" w:type="dxa"/>
            <w:tcBorders>
              <w:top w:val="single" w:sz="8" w:space="0" w:color="auto"/>
              <w:left w:val="nil"/>
              <w:bottom w:val="single" w:sz="4" w:space="0" w:color="auto"/>
              <w:right w:val="single" w:sz="4" w:space="0" w:color="auto"/>
            </w:tcBorders>
            <w:shd w:val="clear" w:color="000000" w:fill="C0C0C0"/>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STD</w:t>
            </w:r>
          </w:p>
        </w:tc>
        <w:tc>
          <w:tcPr>
            <w:tcW w:w="417" w:type="dxa"/>
            <w:tcBorders>
              <w:top w:val="single" w:sz="8" w:space="0" w:color="auto"/>
              <w:left w:val="nil"/>
              <w:bottom w:val="single" w:sz="4" w:space="0" w:color="auto"/>
              <w:right w:val="single" w:sz="4" w:space="0" w:color="auto"/>
            </w:tcBorders>
            <w:shd w:val="clear" w:color="000000" w:fill="C0C0C0"/>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SPAN</w:t>
            </w:r>
          </w:p>
        </w:tc>
        <w:tc>
          <w:tcPr>
            <w:tcW w:w="513" w:type="dxa"/>
            <w:tcBorders>
              <w:top w:val="single" w:sz="8" w:space="0" w:color="auto"/>
              <w:left w:val="nil"/>
              <w:bottom w:val="single" w:sz="4" w:space="0" w:color="auto"/>
              <w:right w:val="single" w:sz="8" w:space="0" w:color="auto"/>
            </w:tcBorders>
            <w:shd w:val="clear" w:color="000000" w:fill="C0C0C0"/>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AVE</w:t>
            </w:r>
          </w:p>
        </w:tc>
        <w:tc>
          <w:tcPr>
            <w:tcW w:w="771" w:type="dxa"/>
            <w:tcBorders>
              <w:top w:val="single" w:sz="8" w:space="0" w:color="auto"/>
              <w:left w:val="single" w:sz="4" w:space="0" w:color="auto"/>
              <w:bottom w:val="single" w:sz="4" w:space="0" w:color="auto"/>
              <w:right w:val="single" w:sz="8" w:space="0" w:color="auto"/>
            </w:tcBorders>
            <w:shd w:val="clear" w:color="000000" w:fill="C0C0C0"/>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Margin</w:t>
            </w:r>
          </w:p>
        </w:tc>
        <w:tc>
          <w:tcPr>
            <w:tcW w:w="798" w:type="dxa"/>
            <w:tcBorders>
              <w:top w:val="single" w:sz="8" w:space="0" w:color="auto"/>
              <w:left w:val="single" w:sz="4" w:space="0" w:color="auto"/>
              <w:bottom w:val="single" w:sz="4" w:space="0" w:color="auto"/>
              <w:right w:val="single" w:sz="8" w:space="0" w:color="auto"/>
            </w:tcBorders>
            <w:shd w:val="clear" w:color="000000" w:fill="FFFF00"/>
            <w:noWrap/>
            <w:textDirection w:val="btLr"/>
            <w:vAlign w:val="bottom"/>
            <w:hideMark/>
          </w:tcPr>
          <w:p w:rsidR="00B51FFD" w:rsidRPr="00B51FFD" w:rsidRDefault="00B51FFD" w:rsidP="00B51FFD">
            <w:pPr>
              <w:spacing w:after="0"/>
              <w:jc w:val="right"/>
              <w:rPr>
                <w:rFonts w:ascii="Arial" w:eastAsia="Times New Roman" w:hAnsi="Arial" w:cs="Arial"/>
                <w:lang w:val="en-US" w:eastAsia="zh-CN"/>
              </w:rPr>
            </w:pPr>
            <w:proofErr w:type="spellStart"/>
            <w:r w:rsidRPr="00B51FFD">
              <w:rPr>
                <w:rFonts w:ascii="Arial" w:eastAsia="Times New Roman" w:hAnsi="Arial" w:cs="Arial"/>
                <w:lang w:val="en-US" w:eastAsia="zh-CN"/>
              </w:rPr>
              <w:t>AVE+margin</w:t>
            </w:r>
            <w:proofErr w:type="spellEnd"/>
          </w:p>
        </w:tc>
      </w:tr>
      <w:tr w:rsidR="00B51FFD" w:rsidRPr="00B51FFD" w:rsidTr="00B51FFD">
        <w:trPr>
          <w:trHeight w:val="174"/>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1 2Rx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-8.7</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-9.9</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-8.3</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-8.8</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-8.0</w:t>
            </w:r>
          </w:p>
        </w:tc>
        <w:tc>
          <w:tcPr>
            <w:tcW w:w="511" w:type="dxa"/>
            <w:tcBorders>
              <w:top w:val="nil"/>
              <w:left w:val="nil"/>
              <w:bottom w:val="single" w:sz="4" w:space="0" w:color="auto"/>
              <w:right w:val="single" w:sz="4" w:space="0" w:color="auto"/>
            </w:tcBorders>
            <w:shd w:val="clear" w:color="auto" w:fill="auto"/>
            <w:noWrap/>
            <w:vAlign w:val="center"/>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-9.3</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0.7</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1.9</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-8.8</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-8.3</w:t>
            </w:r>
          </w:p>
        </w:tc>
      </w:tr>
      <w:tr w:rsidR="00B51FFD" w:rsidRPr="00B51FFD" w:rsidTr="00B51FFD">
        <w:trPr>
          <w:trHeight w:val="174"/>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1 4Rx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-12.4</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-12.7</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-10.7</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rPr>
                <w:rFonts w:ascii="Arial" w:eastAsia="Times New Roman" w:hAnsi="Arial" w:cs="Arial"/>
                <w:lang w:val="en-US" w:eastAsia="zh-CN"/>
              </w:rPr>
            </w:pPr>
            <w:r w:rsidRPr="00B51FFD">
              <w:rPr>
                <w:rFonts w:ascii="Arial" w:eastAsia="Times New Roman" w:hAnsi="Arial" w:cs="Arial"/>
                <w:lang w:val="en-US" w:eastAsia="zh-CN"/>
              </w:rPr>
              <w:t> </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-10.2</w:t>
            </w:r>
          </w:p>
        </w:tc>
        <w:tc>
          <w:tcPr>
            <w:tcW w:w="511" w:type="dxa"/>
            <w:tcBorders>
              <w:top w:val="nil"/>
              <w:left w:val="nil"/>
              <w:bottom w:val="single" w:sz="4" w:space="0" w:color="auto"/>
              <w:right w:val="single" w:sz="4" w:space="0" w:color="auto"/>
            </w:tcBorders>
            <w:shd w:val="clear" w:color="auto" w:fill="auto"/>
            <w:noWrap/>
            <w:vAlign w:val="center"/>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-10.8</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1.1</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2.5</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-11.4</w:t>
            </w:r>
          </w:p>
        </w:tc>
        <w:tc>
          <w:tcPr>
            <w:tcW w:w="771" w:type="dxa"/>
            <w:tcBorders>
              <w:top w:val="nil"/>
              <w:left w:val="nil"/>
              <w:bottom w:val="nil"/>
              <w:right w:val="nil"/>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-10.9</w:t>
            </w:r>
          </w:p>
        </w:tc>
      </w:tr>
      <w:tr w:rsidR="00B51FFD" w:rsidRPr="00B51FFD" w:rsidTr="00B51FFD">
        <w:trPr>
          <w:trHeight w:val="174"/>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2 2Rx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-7.4</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-8.1</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-6.1</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-6.0</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-6.5</w:t>
            </w:r>
          </w:p>
        </w:tc>
        <w:tc>
          <w:tcPr>
            <w:tcW w:w="511" w:type="dxa"/>
            <w:tcBorders>
              <w:top w:val="nil"/>
              <w:left w:val="nil"/>
              <w:bottom w:val="single" w:sz="4" w:space="0" w:color="auto"/>
              <w:right w:val="single" w:sz="4" w:space="0" w:color="auto"/>
            </w:tcBorders>
            <w:shd w:val="clear" w:color="auto" w:fill="auto"/>
            <w:noWrap/>
            <w:vAlign w:val="center"/>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-7.9</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0.9</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2.1</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-7.0</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-6.5</w:t>
            </w:r>
          </w:p>
        </w:tc>
      </w:tr>
      <w:tr w:rsidR="00B51FFD" w:rsidRPr="00B51FFD" w:rsidTr="00B51FFD">
        <w:trPr>
          <w:trHeight w:val="166"/>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2 4Rx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-10.1</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-11.7</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-9.3</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-8.9</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-9.6</w:t>
            </w:r>
          </w:p>
        </w:tc>
        <w:tc>
          <w:tcPr>
            <w:tcW w:w="511" w:type="dxa"/>
            <w:tcBorders>
              <w:top w:val="nil"/>
              <w:left w:val="nil"/>
              <w:bottom w:val="single" w:sz="4" w:space="0" w:color="auto"/>
              <w:right w:val="single" w:sz="4" w:space="0" w:color="auto"/>
            </w:tcBorders>
            <w:shd w:val="clear" w:color="auto" w:fill="auto"/>
            <w:noWrap/>
            <w:vAlign w:val="center"/>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-10.9</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1.1</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2.8</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-10.1</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-9.6</w:t>
            </w:r>
          </w:p>
        </w:tc>
      </w:tr>
      <w:tr w:rsidR="00B51FFD" w:rsidRPr="00B51FFD" w:rsidTr="00B51FFD">
        <w:trPr>
          <w:trHeight w:val="174"/>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3</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rPr>
                <w:rFonts w:ascii="Arial" w:eastAsia="Times New Roman" w:hAnsi="Arial" w:cs="Arial"/>
                <w:lang w:val="en-US" w:eastAsia="zh-CN"/>
              </w:rPr>
            </w:pPr>
            <w:r w:rsidRPr="00B51FFD">
              <w:rPr>
                <w:rFonts w:ascii="Arial" w:eastAsia="Times New Roman" w:hAnsi="Arial" w:cs="Arial"/>
                <w:lang w:val="en-US" w:eastAsia="zh-CN"/>
              </w:rPr>
              <w:t> </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-9.6</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-7.9</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-7.8</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-7.6</w:t>
            </w:r>
          </w:p>
        </w:tc>
        <w:tc>
          <w:tcPr>
            <w:tcW w:w="511" w:type="dxa"/>
            <w:tcBorders>
              <w:top w:val="nil"/>
              <w:left w:val="nil"/>
              <w:bottom w:val="single" w:sz="4" w:space="0" w:color="auto"/>
              <w:right w:val="single" w:sz="4" w:space="0" w:color="auto"/>
            </w:tcBorders>
            <w:shd w:val="clear" w:color="auto" w:fill="auto"/>
            <w:noWrap/>
            <w:vAlign w:val="center"/>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0.9</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2.0</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-8.4</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-7.9</w:t>
            </w:r>
          </w:p>
        </w:tc>
      </w:tr>
      <w:tr w:rsidR="00B51FFD" w:rsidRPr="00B51FFD" w:rsidTr="00B51FFD">
        <w:trPr>
          <w:trHeight w:val="174"/>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4</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rPr>
                <w:rFonts w:ascii="Arial" w:eastAsia="Times New Roman" w:hAnsi="Arial" w:cs="Arial"/>
                <w:lang w:val="en-US" w:eastAsia="zh-CN"/>
              </w:rPr>
            </w:pPr>
            <w:r w:rsidRPr="00B51FFD">
              <w:rPr>
                <w:rFonts w:ascii="Arial" w:eastAsia="Times New Roman" w:hAnsi="Arial" w:cs="Arial"/>
                <w:lang w:val="en-US" w:eastAsia="zh-CN"/>
              </w:rPr>
              <w:t> </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-8.5</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-8.5</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-7.8</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-7.3</w:t>
            </w:r>
          </w:p>
        </w:tc>
        <w:tc>
          <w:tcPr>
            <w:tcW w:w="511" w:type="dxa"/>
            <w:tcBorders>
              <w:top w:val="nil"/>
              <w:left w:val="nil"/>
              <w:bottom w:val="single" w:sz="4" w:space="0" w:color="auto"/>
              <w:right w:val="single" w:sz="4" w:space="0" w:color="auto"/>
            </w:tcBorders>
            <w:shd w:val="clear" w:color="auto" w:fill="auto"/>
            <w:noWrap/>
            <w:vAlign w:val="center"/>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-8.3</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1.2</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-8.1</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-7.6</w:t>
            </w:r>
          </w:p>
        </w:tc>
      </w:tr>
      <w:tr w:rsidR="00B51FFD" w:rsidRPr="00B51FFD" w:rsidTr="00B51FFD">
        <w:trPr>
          <w:trHeight w:val="174"/>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1a 2Rx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Without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-6.4</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-8.5</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-7.4</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-8.3</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-6.0</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-6.5</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1.1</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2.5</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-7.2</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-6.7</w:t>
            </w:r>
          </w:p>
        </w:tc>
      </w:tr>
      <w:tr w:rsidR="00B51FFD" w:rsidRPr="00B51FFD" w:rsidTr="00B51FFD">
        <w:trPr>
          <w:trHeight w:val="166"/>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1a 4Rx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Without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-9.5</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rPr>
                <w:rFonts w:ascii="Arial" w:eastAsia="Times New Roman" w:hAnsi="Arial" w:cs="Arial"/>
                <w:lang w:val="en-US" w:eastAsia="zh-CN"/>
              </w:rPr>
            </w:pPr>
            <w:r w:rsidRPr="00B51FFD">
              <w:rPr>
                <w:rFonts w:ascii="Arial" w:eastAsia="Times New Roman" w:hAnsi="Arial" w:cs="Arial"/>
                <w:lang w:val="en-US" w:eastAsia="zh-CN"/>
              </w:rPr>
              <w:t> </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-10.2</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rPr>
                <w:rFonts w:ascii="Arial" w:eastAsia="Times New Roman" w:hAnsi="Arial" w:cs="Arial"/>
                <w:lang w:val="en-US" w:eastAsia="zh-CN"/>
              </w:rPr>
            </w:pPr>
            <w:r w:rsidRPr="00B51FFD">
              <w:rPr>
                <w:rFonts w:ascii="Arial" w:eastAsia="Times New Roman" w:hAnsi="Arial" w:cs="Arial"/>
                <w:lang w:val="en-US" w:eastAsia="zh-CN"/>
              </w:rPr>
              <w:t> </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-8.4</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-9.4</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0.7</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1.8</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-9.4</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-8.9</w:t>
            </w:r>
          </w:p>
        </w:tc>
      </w:tr>
      <w:tr w:rsidR="00B51FFD" w:rsidRPr="00B51FFD" w:rsidTr="00B51FFD">
        <w:trPr>
          <w:trHeight w:val="166"/>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2a 2Rx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Without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-5.4</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-6.7</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-5.6</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-5.5</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-5.0</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-6.5</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0.7</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1.7</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-5.8</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-5.3</w:t>
            </w:r>
          </w:p>
        </w:tc>
      </w:tr>
      <w:tr w:rsidR="00B51FFD" w:rsidRPr="00B51FFD" w:rsidTr="00B51FFD">
        <w:trPr>
          <w:trHeight w:val="166"/>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2a 4Rx</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Without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-9.6</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-10.7</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-8.9</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-8.4</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-8.0</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-9.1</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1.0</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2.7</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-9.1</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-8.6</w:t>
            </w:r>
          </w:p>
        </w:tc>
      </w:tr>
      <w:tr w:rsidR="00B51FFD" w:rsidRPr="00B51FFD" w:rsidTr="00B51FFD">
        <w:trPr>
          <w:trHeight w:val="166"/>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3a</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Without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rPr>
                <w:rFonts w:ascii="Arial" w:eastAsia="Times New Roman" w:hAnsi="Arial" w:cs="Arial"/>
                <w:lang w:val="en-US" w:eastAsia="zh-CN"/>
              </w:rPr>
            </w:pPr>
            <w:r w:rsidRPr="00B51FFD">
              <w:rPr>
                <w:rFonts w:ascii="Arial" w:eastAsia="Times New Roman" w:hAnsi="Arial" w:cs="Arial"/>
                <w:lang w:val="en-US" w:eastAsia="zh-CN"/>
              </w:rPr>
              <w:t> </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-6.8</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-7.0</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-7.3</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-5.6</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-7.3</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0.7</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1.7</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-6.8</w:t>
            </w:r>
          </w:p>
        </w:tc>
        <w:tc>
          <w:tcPr>
            <w:tcW w:w="771" w:type="dxa"/>
            <w:tcBorders>
              <w:top w:val="nil"/>
              <w:left w:val="nil"/>
              <w:bottom w:val="nil"/>
              <w:right w:val="nil"/>
            </w:tcBorders>
            <w:shd w:val="clear" w:color="000000" w:fill="92D05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92D050"/>
            <w:noWrap/>
            <w:vAlign w:val="bottom"/>
            <w:hideMark/>
          </w:tcPr>
          <w:p w:rsidR="00B51FFD" w:rsidRPr="00B51FFD" w:rsidRDefault="00B51FFD" w:rsidP="00B51FFD">
            <w:pPr>
              <w:spacing w:after="0"/>
              <w:jc w:val="right"/>
              <w:rPr>
                <w:rFonts w:ascii="Arial" w:eastAsia="Times New Roman" w:hAnsi="Arial" w:cs="Arial"/>
                <w:color w:val="000000"/>
                <w:lang w:val="en-US" w:eastAsia="zh-CN"/>
              </w:rPr>
            </w:pPr>
            <w:r w:rsidRPr="00B51FFD">
              <w:rPr>
                <w:rFonts w:ascii="Arial" w:eastAsia="Times New Roman" w:hAnsi="Arial" w:cs="Arial"/>
                <w:color w:val="000000"/>
                <w:lang w:val="en-US" w:eastAsia="zh-CN"/>
              </w:rPr>
              <w:t>-6.3</w:t>
            </w:r>
          </w:p>
        </w:tc>
      </w:tr>
      <w:tr w:rsidR="00B51FFD" w:rsidRPr="00B51FFD" w:rsidTr="00B51FFD">
        <w:trPr>
          <w:trHeight w:val="166"/>
          <w:jc w:val="right"/>
        </w:trPr>
        <w:tc>
          <w:tcPr>
            <w:tcW w:w="1085"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Test 4a</w:t>
            </w:r>
          </w:p>
        </w:tc>
        <w:tc>
          <w:tcPr>
            <w:tcW w:w="2647" w:type="dxa"/>
            <w:tcBorders>
              <w:top w:val="nil"/>
              <w:left w:val="nil"/>
              <w:bottom w:val="nil"/>
              <w:right w:val="nil"/>
            </w:tcBorders>
            <w:shd w:val="clear" w:color="000000" w:fill="92D050"/>
            <w:noWrap/>
            <w:vAlign w:val="center"/>
            <w:hideMark/>
          </w:tcPr>
          <w:p w:rsidR="00B51FFD" w:rsidRPr="00B51FFD" w:rsidRDefault="00B51FFD" w:rsidP="00B51FFD">
            <w:pPr>
              <w:spacing w:after="0"/>
              <w:jc w:val="center"/>
              <w:rPr>
                <w:rFonts w:ascii="Arial" w:eastAsia="Times New Roman" w:hAnsi="Arial" w:cs="Arial"/>
                <w:sz w:val="22"/>
                <w:szCs w:val="22"/>
                <w:lang w:val="en-US" w:eastAsia="zh-CN"/>
              </w:rPr>
            </w:pPr>
            <w:r w:rsidRPr="00B51FFD">
              <w:rPr>
                <w:rFonts w:ascii="Arial" w:eastAsia="Times New Roman" w:hAnsi="Arial" w:cs="Arial"/>
                <w:sz w:val="22"/>
                <w:szCs w:val="22"/>
                <w:lang w:val="en-US" w:eastAsia="zh-CN"/>
              </w:rPr>
              <w:t>Without SSB index knowledge</w:t>
            </w:r>
          </w:p>
        </w:tc>
        <w:tc>
          <w:tcPr>
            <w:tcW w:w="511" w:type="dxa"/>
            <w:tcBorders>
              <w:top w:val="nil"/>
              <w:left w:val="single" w:sz="4" w:space="0" w:color="auto"/>
              <w:bottom w:val="single" w:sz="4" w:space="0" w:color="auto"/>
              <w:right w:val="single" w:sz="4" w:space="0" w:color="auto"/>
            </w:tcBorders>
            <w:shd w:val="clear" w:color="000000" w:fill="FFFFFF"/>
            <w:noWrap/>
            <w:vAlign w:val="bottom"/>
            <w:hideMark/>
          </w:tcPr>
          <w:p w:rsidR="00B51FFD" w:rsidRPr="00B51FFD" w:rsidRDefault="00B51FFD" w:rsidP="00B51FFD">
            <w:pPr>
              <w:spacing w:after="0"/>
              <w:rPr>
                <w:rFonts w:ascii="Arial" w:eastAsia="Times New Roman" w:hAnsi="Arial" w:cs="Arial"/>
                <w:lang w:val="en-US" w:eastAsia="zh-CN"/>
              </w:rPr>
            </w:pPr>
            <w:r w:rsidRPr="00B51FFD">
              <w:rPr>
                <w:rFonts w:ascii="Arial" w:eastAsia="Times New Roman" w:hAnsi="Arial" w:cs="Arial"/>
                <w:lang w:val="en-US" w:eastAsia="zh-CN"/>
              </w:rPr>
              <w:t> </w:t>
            </w:r>
          </w:p>
        </w:tc>
        <w:tc>
          <w:tcPr>
            <w:tcW w:w="511"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-6.3</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-7.4</w:t>
            </w:r>
          </w:p>
        </w:tc>
        <w:tc>
          <w:tcPr>
            <w:tcW w:w="417"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-7.3</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-5.6</w:t>
            </w:r>
          </w:p>
        </w:tc>
        <w:tc>
          <w:tcPr>
            <w:tcW w:w="511" w:type="dxa"/>
            <w:tcBorders>
              <w:top w:val="nil"/>
              <w:left w:val="nil"/>
              <w:bottom w:val="single" w:sz="4" w:space="0" w:color="auto"/>
              <w:right w:val="single" w:sz="4" w:space="0" w:color="auto"/>
            </w:tcBorders>
            <w:shd w:val="clear" w:color="000000" w:fill="FFFFFF"/>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-6.5</w:t>
            </w:r>
          </w:p>
        </w:tc>
        <w:tc>
          <w:tcPr>
            <w:tcW w:w="513" w:type="dxa"/>
            <w:tcBorders>
              <w:top w:val="nil"/>
              <w:left w:val="single" w:sz="8" w:space="0" w:color="auto"/>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0.7</w:t>
            </w:r>
          </w:p>
        </w:tc>
        <w:tc>
          <w:tcPr>
            <w:tcW w:w="417" w:type="dxa"/>
            <w:tcBorders>
              <w:top w:val="nil"/>
              <w:left w:val="nil"/>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1.8</w:t>
            </w:r>
          </w:p>
        </w:tc>
        <w:tc>
          <w:tcPr>
            <w:tcW w:w="513" w:type="dxa"/>
            <w:tcBorders>
              <w:top w:val="nil"/>
              <w:left w:val="nil"/>
              <w:bottom w:val="single" w:sz="4" w:space="0" w:color="auto"/>
              <w:right w:val="single" w:sz="4" w:space="0" w:color="auto"/>
            </w:tcBorders>
            <w:shd w:val="clear" w:color="000000" w:fill="C0C0C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-6.6</w:t>
            </w:r>
          </w:p>
        </w:tc>
        <w:tc>
          <w:tcPr>
            <w:tcW w:w="771" w:type="dxa"/>
            <w:tcBorders>
              <w:top w:val="nil"/>
              <w:left w:val="nil"/>
              <w:bottom w:val="nil"/>
              <w:right w:val="nil"/>
            </w:tcBorders>
            <w:shd w:val="clear" w:color="000000" w:fill="FFFF00"/>
            <w:noWrap/>
            <w:vAlign w:val="bottom"/>
            <w:hideMark/>
          </w:tcPr>
          <w:p w:rsidR="00B51FFD" w:rsidRPr="00B51FFD" w:rsidRDefault="00B51FFD" w:rsidP="00B51FFD">
            <w:pPr>
              <w:spacing w:after="0"/>
              <w:jc w:val="right"/>
              <w:rPr>
                <w:rFonts w:ascii="Arial" w:eastAsia="Times New Roman" w:hAnsi="Arial" w:cs="Arial"/>
                <w:lang w:val="en-US" w:eastAsia="zh-CN"/>
              </w:rPr>
            </w:pPr>
            <w:r w:rsidRPr="00B51FFD">
              <w:rPr>
                <w:rFonts w:ascii="Arial" w:eastAsia="Times New Roman" w:hAnsi="Arial" w:cs="Arial"/>
                <w:lang w:val="en-US" w:eastAsia="zh-CN"/>
              </w:rPr>
              <w:t>0.5</w:t>
            </w:r>
          </w:p>
        </w:tc>
        <w:tc>
          <w:tcPr>
            <w:tcW w:w="798" w:type="dxa"/>
            <w:tcBorders>
              <w:top w:val="nil"/>
              <w:left w:val="single" w:sz="4" w:space="0" w:color="auto"/>
              <w:bottom w:val="single" w:sz="4" w:space="0" w:color="auto"/>
              <w:right w:val="single" w:sz="4" w:space="0" w:color="auto"/>
            </w:tcBorders>
            <w:shd w:val="clear" w:color="000000" w:fill="FFFF00"/>
            <w:noWrap/>
            <w:vAlign w:val="bottom"/>
            <w:hideMark/>
          </w:tcPr>
          <w:p w:rsidR="00B51FFD" w:rsidRPr="00B51FFD" w:rsidRDefault="00B51FFD" w:rsidP="00B51FFD">
            <w:pPr>
              <w:spacing w:after="0"/>
              <w:jc w:val="right"/>
              <w:rPr>
                <w:rFonts w:ascii="Arial" w:eastAsia="Times New Roman" w:hAnsi="Arial" w:cs="Arial"/>
                <w:color w:val="FF0000"/>
                <w:lang w:val="en-US" w:eastAsia="zh-CN"/>
              </w:rPr>
            </w:pPr>
            <w:r w:rsidRPr="00B51FFD">
              <w:rPr>
                <w:rFonts w:ascii="Arial" w:eastAsia="Times New Roman" w:hAnsi="Arial" w:cs="Arial"/>
                <w:color w:val="FF0000"/>
                <w:lang w:val="en-US" w:eastAsia="zh-CN"/>
              </w:rPr>
              <w:t>-6.1</w:t>
            </w:r>
          </w:p>
        </w:tc>
      </w:tr>
    </w:tbl>
    <w:p w:rsidR="00CB2483" w:rsidRDefault="00CB2483" w:rsidP="00357EC9">
      <w:pPr>
        <w:tabs>
          <w:tab w:val="left" w:pos="993"/>
          <w:tab w:val="left" w:pos="1276"/>
        </w:tabs>
        <w:spacing w:after="0"/>
        <w:jc w:val="both"/>
        <w:rPr>
          <w:lang w:eastAsia="zh-CN"/>
        </w:rPr>
      </w:pPr>
    </w:p>
    <w:p w:rsidR="00B51FFD" w:rsidRPr="00935DF6" w:rsidRDefault="00B51FFD" w:rsidP="00B51FFD">
      <w:pPr>
        <w:pStyle w:val="ListParagraph"/>
        <w:numPr>
          <w:ilvl w:val="0"/>
          <w:numId w:val="35"/>
        </w:numPr>
        <w:tabs>
          <w:tab w:val="left" w:pos="993"/>
          <w:tab w:val="left" w:pos="1276"/>
        </w:tabs>
        <w:spacing w:after="0"/>
        <w:ind w:firstLineChars="0"/>
        <w:jc w:val="both"/>
        <w:rPr>
          <w:rFonts w:asciiTheme="minorHAnsi" w:eastAsiaTheme="minorEastAsia" w:hAnsiTheme="minorHAnsi" w:cstheme="minorHAnsi"/>
          <w:highlight w:val="green"/>
          <w:lang w:eastAsia="zh-CN"/>
        </w:rPr>
      </w:pPr>
      <w:r w:rsidRPr="002C09B3">
        <w:rPr>
          <w:rFonts w:asciiTheme="minorHAnsi" w:eastAsiaTheme="minorEastAsia" w:hAnsiTheme="minorHAnsi" w:cstheme="minorHAnsi"/>
          <w:highlight w:val="green"/>
          <w:lang w:eastAsia="zh-CN"/>
        </w:rPr>
        <w:t xml:space="preserve">Introduce requirements as above, for </w:t>
      </w:r>
      <w:r w:rsidRPr="002C09B3">
        <w:rPr>
          <w:rFonts w:asciiTheme="minorHAnsi" w:eastAsia="Times New Roman" w:hAnsiTheme="minorHAnsi" w:cstheme="minorHAnsi"/>
          <w:highlight w:val="green"/>
          <w:lang w:val="en-US" w:eastAsia="zh-CN"/>
        </w:rPr>
        <w:t>Test 1a 4Rx</w:t>
      </w:r>
      <w:r w:rsidRPr="002C09B3">
        <w:rPr>
          <w:rFonts w:asciiTheme="minorHAnsi" w:eastAsiaTheme="minorEastAsia" w:hAnsiTheme="minorHAnsi" w:cstheme="minorHAnsi"/>
          <w:highlight w:val="green"/>
          <w:lang w:val="en-US" w:eastAsia="zh-CN"/>
        </w:rPr>
        <w:t xml:space="preserve"> keep requirements with [].</w:t>
      </w:r>
    </w:p>
    <w:p w:rsidR="00935DF6" w:rsidRDefault="00935DF6" w:rsidP="00935DF6">
      <w:pPr>
        <w:tabs>
          <w:tab w:val="left" w:pos="993"/>
          <w:tab w:val="left" w:pos="1276"/>
        </w:tabs>
        <w:spacing w:after="0"/>
        <w:jc w:val="both"/>
        <w:rPr>
          <w:rFonts w:asciiTheme="minorHAnsi" w:eastAsiaTheme="minorEastAsia" w:hAnsiTheme="minorHAnsi" w:cstheme="minorHAnsi"/>
          <w:highlight w:val="green"/>
          <w:lang w:eastAsia="zh-CN"/>
        </w:rPr>
      </w:pPr>
    </w:p>
    <w:p w:rsidR="00935DF6" w:rsidRDefault="00935DF6" w:rsidP="00935DF6">
      <w:pPr>
        <w:tabs>
          <w:tab w:val="left" w:pos="993"/>
          <w:tab w:val="left" w:pos="1276"/>
        </w:tabs>
        <w:spacing w:after="0"/>
        <w:jc w:val="both"/>
        <w:rPr>
          <w:rFonts w:asciiTheme="minorHAnsi" w:eastAsiaTheme="minorEastAsia" w:hAnsiTheme="minorHAnsi" w:cstheme="minorHAnsi"/>
          <w:lang w:eastAsia="zh-CN"/>
        </w:rPr>
      </w:pPr>
      <w:r w:rsidRPr="00935DF6">
        <w:rPr>
          <w:rFonts w:asciiTheme="minorHAnsi" w:eastAsiaTheme="minorEastAsia" w:hAnsiTheme="minorHAnsi" w:cstheme="minorHAnsi" w:hint="eastAsia"/>
          <w:lang w:eastAsia="zh-CN"/>
        </w:rPr>
        <w:t>Other proposal:</w:t>
      </w:r>
    </w:p>
    <w:p w:rsidR="00935DF6" w:rsidRPr="004F3F88" w:rsidRDefault="00935DF6" w:rsidP="00935DF6">
      <w:pPr>
        <w:tabs>
          <w:tab w:val="left" w:pos="993"/>
          <w:tab w:val="left" w:pos="1276"/>
        </w:tabs>
        <w:spacing w:after="0"/>
        <w:jc w:val="both"/>
        <w:rPr>
          <w:rFonts w:asciiTheme="minorHAnsi" w:eastAsiaTheme="minorEastAsia" w:hAnsiTheme="minorHAnsi" w:cstheme="minorHAnsi"/>
          <w:lang w:eastAsia="zh-CN"/>
        </w:rPr>
      </w:pPr>
      <w:r w:rsidRPr="004F3F88">
        <w:rPr>
          <w:rFonts w:asciiTheme="minorHAnsi" w:eastAsiaTheme="minorEastAsia" w:hAnsiTheme="minorHAnsi" w:cstheme="minorHAnsi" w:hint="eastAsia"/>
          <w:lang w:eastAsia="zh-CN"/>
        </w:rPr>
        <w:t xml:space="preserve">Intel: Send </w:t>
      </w:r>
      <w:proofErr w:type="gramStart"/>
      <w:r w:rsidRPr="004F3F88">
        <w:rPr>
          <w:rFonts w:asciiTheme="minorHAnsi" w:eastAsiaTheme="minorEastAsia" w:hAnsiTheme="minorHAnsi" w:cstheme="minorHAnsi" w:hint="eastAsia"/>
          <w:lang w:eastAsia="zh-CN"/>
        </w:rPr>
        <w:t>a</w:t>
      </w:r>
      <w:r w:rsidR="004F3F88">
        <w:rPr>
          <w:rFonts w:asciiTheme="minorHAnsi" w:eastAsiaTheme="minorEastAsia" w:hAnsiTheme="minorHAnsi" w:cstheme="minorHAnsi" w:hint="eastAsia"/>
          <w:lang w:eastAsia="zh-CN"/>
        </w:rPr>
        <w:t>n</w:t>
      </w:r>
      <w:r w:rsidRPr="004F3F88">
        <w:rPr>
          <w:rFonts w:asciiTheme="minorHAnsi" w:eastAsiaTheme="minorEastAsia" w:hAnsiTheme="minorHAnsi" w:cstheme="minorHAnsi" w:hint="eastAsia"/>
          <w:lang w:eastAsia="zh-CN"/>
        </w:rPr>
        <w:t xml:space="preserve"> </w:t>
      </w:r>
      <w:r w:rsidRPr="004F3F88">
        <w:rPr>
          <w:rFonts w:asciiTheme="minorHAnsi" w:eastAsiaTheme="minorEastAsia" w:hAnsiTheme="minorHAnsi" w:cstheme="minorHAnsi"/>
          <w:lang w:eastAsia="zh-CN"/>
        </w:rPr>
        <w:t>LS</w:t>
      </w:r>
      <w:proofErr w:type="gramEnd"/>
      <w:r w:rsidRPr="004F3F88">
        <w:rPr>
          <w:rFonts w:asciiTheme="minorHAnsi" w:eastAsiaTheme="minorEastAsia" w:hAnsiTheme="minorHAnsi" w:cstheme="minorHAnsi" w:hint="eastAsia"/>
          <w:lang w:eastAsia="zh-CN"/>
        </w:rPr>
        <w:t xml:space="preserve"> to RAN5 to inform PBCH requirements not required for </w:t>
      </w:r>
      <w:r w:rsidRPr="004F3F88">
        <w:rPr>
          <w:rFonts w:asciiTheme="minorHAnsi" w:eastAsiaTheme="minorEastAsia" w:hAnsiTheme="minorHAnsi" w:cstheme="minorHAnsi"/>
          <w:lang w:eastAsia="zh-CN"/>
        </w:rPr>
        <w:t>conformance</w:t>
      </w:r>
      <w:r w:rsidRPr="004F3F88">
        <w:rPr>
          <w:rFonts w:asciiTheme="minorHAnsi" w:eastAsiaTheme="minorEastAsia" w:hAnsiTheme="minorHAnsi" w:cstheme="minorHAnsi" w:hint="eastAsia"/>
          <w:lang w:eastAsia="zh-CN"/>
        </w:rPr>
        <w:t xml:space="preserve"> test.</w:t>
      </w:r>
    </w:p>
    <w:p w:rsidR="00935DF6" w:rsidRPr="004F3F88" w:rsidRDefault="00935DF6" w:rsidP="00935DF6">
      <w:pPr>
        <w:tabs>
          <w:tab w:val="left" w:pos="993"/>
          <w:tab w:val="left" w:pos="1276"/>
        </w:tabs>
        <w:spacing w:after="0"/>
        <w:jc w:val="both"/>
        <w:rPr>
          <w:rFonts w:asciiTheme="minorHAnsi" w:eastAsiaTheme="minorEastAsia" w:hAnsiTheme="minorHAnsi" w:cstheme="minorHAnsi"/>
          <w:lang w:eastAsia="zh-CN"/>
        </w:rPr>
      </w:pPr>
      <w:r w:rsidRPr="004F3F88">
        <w:rPr>
          <w:rFonts w:asciiTheme="minorHAnsi" w:eastAsiaTheme="minorEastAsia" w:hAnsiTheme="minorHAnsi" w:cstheme="minorHAnsi" w:hint="eastAsia"/>
          <w:lang w:eastAsia="zh-CN"/>
        </w:rPr>
        <w:t>E///: RAN5 quite know there will no conformance test cases.</w:t>
      </w:r>
    </w:p>
    <w:p w:rsidR="00935DF6" w:rsidRPr="00935DF6" w:rsidRDefault="00935DF6" w:rsidP="00935DF6">
      <w:pPr>
        <w:tabs>
          <w:tab w:val="left" w:pos="993"/>
          <w:tab w:val="left" w:pos="1276"/>
        </w:tabs>
        <w:spacing w:after="0"/>
        <w:jc w:val="both"/>
        <w:rPr>
          <w:rFonts w:asciiTheme="minorHAnsi" w:eastAsiaTheme="minorEastAsia" w:hAnsiTheme="minorHAnsi" w:cstheme="minorHAnsi"/>
          <w:sz w:val="40"/>
          <w:szCs w:val="40"/>
          <w:lang w:eastAsia="zh-CN"/>
        </w:rPr>
      </w:pPr>
    </w:p>
    <w:p w:rsidR="00935DF6" w:rsidRPr="00935DF6" w:rsidRDefault="00935DF6" w:rsidP="00935DF6">
      <w:pPr>
        <w:tabs>
          <w:tab w:val="left" w:pos="993"/>
          <w:tab w:val="left" w:pos="1276"/>
        </w:tabs>
        <w:spacing w:after="0"/>
        <w:jc w:val="both"/>
        <w:rPr>
          <w:rFonts w:asciiTheme="minorHAnsi" w:eastAsiaTheme="minorEastAsia" w:hAnsiTheme="minorHAnsi" w:cstheme="minorHAnsi"/>
          <w:highlight w:val="green"/>
          <w:lang w:eastAsia="zh-CN"/>
        </w:rPr>
      </w:pPr>
    </w:p>
    <w:p w:rsidR="003B7C37" w:rsidRPr="003B7C37" w:rsidRDefault="00B90E51" w:rsidP="00C65833">
      <w:pPr>
        <w:pStyle w:val="Heading1"/>
        <w:rPr>
          <w:rFonts w:asciiTheme="minorHAnsi" w:hAnsiTheme="minorHAnsi"/>
          <w:lang w:eastAsia="zh-CN"/>
        </w:rPr>
      </w:pPr>
      <w:r w:rsidRPr="007E6732">
        <w:rPr>
          <w:rFonts w:cs="Arial" w:hint="eastAsia"/>
          <w:sz w:val="28"/>
          <w:szCs w:val="28"/>
          <w:lang w:eastAsia="zh-CN"/>
        </w:rPr>
        <w:t xml:space="preserve">CSI </w:t>
      </w:r>
      <w:r w:rsidR="007A2C5A">
        <w:rPr>
          <w:rFonts w:cs="Arial" w:hint="eastAsia"/>
          <w:sz w:val="28"/>
          <w:szCs w:val="28"/>
          <w:lang w:eastAsia="zh-CN"/>
        </w:rPr>
        <w:t>(</w:t>
      </w:r>
      <w:r w:rsidR="000D3E75">
        <w:rPr>
          <w:rFonts w:cs="Arial" w:hint="eastAsia"/>
          <w:sz w:val="28"/>
          <w:szCs w:val="28"/>
          <w:lang w:eastAsia="zh-CN"/>
        </w:rPr>
        <w:t xml:space="preserve">30 </w:t>
      </w:r>
      <w:proofErr w:type="spellStart"/>
      <w:r w:rsidR="000D3E75">
        <w:rPr>
          <w:rFonts w:cs="Arial" w:hint="eastAsia"/>
          <w:sz w:val="28"/>
          <w:szCs w:val="28"/>
          <w:lang w:eastAsia="zh-CN"/>
        </w:rPr>
        <w:t>miniutes</w:t>
      </w:r>
      <w:proofErr w:type="spellEnd"/>
      <w:r w:rsidR="007A2C5A">
        <w:rPr>
          <w:rFonts w:cs="Arial" w:hint="eastAsia"/>
          <w:sz w:val="28"/>
          <w:szCs w:val="28"/>
          <w:lang w:eastAsia="zh-CN"/>
        </w:rPr>
        <w:t>)</w:t>
      </w:r>
    </w:p>
    <w:p w:rsidR="00C65833" w:rsidRPr="003B7C37" w:rsidRDefault="00C65833" w:rsidP="003B7C37">
      <w:r w:rsidRPr="003B7C37">
        <w:t>List contributions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5767"/>
        <w:gridCol w:w="2485"/>
      </w:tblGrid>
      <w:tr w:rsidR="00CB2483" w:rsidRPr="0009709E" w:rsidTr="00B34DD7">
        <w:trPr>
          <w:trHeight w:val="252"/>
        </w:trPr>
        <w:tc>
          <w:tcPr>
            <w:tcW w:w="674" w:type="pct"/>
            <w:shd w:val="clear" w:color="000000" w:fill="75B91A"/>
            <w:hideMark/>
          </w:tcPr>
          <w:p w:rsidR="00CB2483" w:rsidRPr="0009709E" w:rsidRDefault="00CB2483" w:rsidP="00B34DD7">
            <w:pPr>
              <w:spacing w:after="0"/>
              <w:jc w:val="center"/>
              <w:rPr>
                <w:rFonts w:ascii="Arial" w:hAnsi="Arial" w:cs="Arial"/>
                <w:b/>
                <w:bCs/>
                <w:color w:val="FFFFFF"/>
                <w:sz w:val="16"/>
                <w:szCs w:val="16"/>
              </w:rPr>
            </w:pPr>
            <w:proofErr w:type="spellStart"/>
            <w:r w:rsidRPr="0009709E">
              <w:rPr>
                <w:rFonts w:ascii="Arial" w:hAnsi="Arial" w:cs="Arial"/>
                <w:b/>
                <w:bCs/>
                <w:color w:val="FFFFFF"/>
                <w:sz w:val="16"/>
                <w:szCs w:val="16"/>
              </w:rPr>
              <w:t>TDoc</w:t>
            </w:r>
            <w:proofErr w:type="spellEnd"/>
          </w:p>
        </w:tc>
        <w:tc>
          <w:tcPr>
            <w:tcW w:w="1599" w:type="pct"/>
            <w:shd w:val="clear" w:color="000000" w:fill="75B91A"/>
            <w:hideMark/>
          </w:tcPr>
          <w:p w:rsidR="00CB2483" w:rsidRPr="0009709E" w:rsidRDefault="00CB2483" w:rsidP="00B34DD7">
            <w:pPr>
              <w:spacing w:after="0"/>
              <w:jc w:val="center"/>
              <w:rPr>
                <w:rFonts w:ascii="Arial" w:hAnsi="Arial" w:cs="Arial"/>
                <w:b/>
                <w:bCs/>
                <w:color w:val="FFFFFF"/>
                <w:sz w:val="16"/>
                <w:szCs w:val="16"/>
              </w:rPr>
            </w:pPr>
            <w:r w:rsidRPr="0009709E">
              <w:rPr>
                <w:rFonts w:ascii="Arial" w:hAnsi="Arial" w:cs="Arial"/>
                <w:b/>
                <w:bCs/>
                <w:color w:val="FFFFFF"/>
                <w:sz w:val="16"/>
                <w:szCs w:val="16"/>
              </w:rPr>
              <w:t>Title</w:t>
            </w:r>
          </w:p>
        </w:tc>
        <w:tc>
          <w:tcPr>
            <w:tcW w:w="689" w:type="pct"/>
            <w:shd w:val="clear" w:color="000000" w:fill="75B91A"/>
            <w:hideMark/>
          </w:tcPr>
          <w:p w:rsidR="00CB2483" w:rsidRPr="0009709E" w:rsidRDefault="00CB2483" w:rsidP="00B34DD7">
            <w:pPr>
              <w:spacing w:after="0"/>
              <w:jc w:val="center"/>
              <w:rPr>
                <w:rFonts w:ascii="Arial" w:hAnsi="Arial" w:cs="Arial"/>
                <w:b/>
                <w:bCs/>
                <w:color w:val="FFFFFF"/>
                <w:sz w:val="16"/>
                <w:szCs w:val="16"/>
              </w:rPr>
            </w:pPr>
            <w:r w:rsidRPr="0009709E">
              <w:rPr>
                <w:rFonts w:ascii="Arial" w:hAnsi="Arial" w:cs="Arial"/>
                <w:b/>
                <w:bCs/>
                <w:color w:val="FFFFFF"/>
                <w:sz w:val="16"/>
                <w:szCs w:val="16"/>
              </w:rPr>
              <w:t>Source</w:t>
            </w:r>
          </w:p>
        </w:tc>
      </w:tr>
      <w:tr w:rsidR="00CB2483" w:rsidRPr="0009709E" w:rsidTr="00B34DD7">
        <w:trPr>
          <w:trHeight w:val="28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1" w:history="1">
              <w:r w:rsidR="00CB2483" w:rsidRPr="0009709E">
                <w:rPr>
                  <w:rStyle w:val="Hyperlink"/>
                  <w:rFonts w:cs="Arial"/>
                  <w:b/>
                  <w:bCs/>
                  <w:sz w:val="16"/>
                  <w:szCs w:val="16"/>
                </w:rPr>
                <w:t>R4-1903132</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NR CSI Reporting Simulation Results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Qualcomm Incorporated</w:t>
            </w:r>
          </w:p>
        </w:tc>
      </w:tr>
      <w:tr w:rsidR="00CB2483" w:rsidRPr="0009709E" w:rsidTr="00B34DD7">
        <w:trPr>
          <w:trHeight w:val="28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2" w:history="1">
              <w:r w:rsidR="00CB2483" w:rsidRPr="0009709E">
                <w:rPr>
                  <w:rStyle w:val="Hyperlink"/>
                  <w:rFonts w:cs="Arial"/>
                  <w:b/>
                  <w:bCs/>
                  <w:sz w:val="16"/>
                  <w:szCs w:val="16"/>
                </w:rPr>
                <w:t>R4-1902963</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Views on NR UE CSI Reporting Tests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Qualcomm Incorporated</w:t>
            </w:r>
          </w:p>
        </w:tc>
      </w:tr>
      <w:tr w:rsidR="00CB2483" w:rsidRPr="0009709E" w:rsidTr="00B34DD7">
        <w:trPr>
          <w:trHeight w:val="408"/>
        </w:trPr>
        <w:tc>
          <w:tcPr>
            <w:tcW w:w="674" w:type="pct"/>
            <w:shd w:val="clear" w:color="auto" w:fill="auto"/>
          </w:tcPr>
          <w:p w:rsidR="00CB2483" w:rsidRPr="0009709E" w:rsidRDefault="00CB2483" w:rsidP="00B34DD7">
            <w:pPr>
              <w:spacing w:after="0"/>
              <w:rPr>
                <w:rFonts w:ascii="Arial" w:hAnsi="Arial" w:cs="Arial"/>
                <w:color w:val="000000"/>
                <w:sz w:val="16"/>
                <w:szCs w:val="16"/>
              </w:rPr>
            </w:pPr>
            <w:r w:rsidRPr="0009709E">
              <w:rPr>
                <w:rFonts w:ascii="Arial" w:hAnsi="Arial" w:cs="Arial"/>
                <w:color w:val="000000"/>
                <w:sz w:val="16"/>
                <w:szCs w:val="16"/>
              </w:rPr>
              <w:t>R4-1903382</w:t>
            </w:r>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Summary of FR1 FDD CSI simulation results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Samsung</w:t>
            </w:r>
          </w:p>
        </w:tc>
      </w:tr>
      <w:tr w:rsidR="00CB2483" w:rsidRPr="0009709E" w:rsidTr="00B34DD7">
        <w:trPr>
          <w:trHeight w:val="408"/>
        </w:trPr>
        <w:tc>
          <w:tcPr>
            <w:tcW w:w="674" w:type="pct"/>
            <w:shd w:val="clear" w:color="auto" w:fill="auto"/>
          </w:tcPr>
          <w:p w:rsidR="00CB2483" w:rsidRPr="0009709E" w:rsidRDefault="00CB2483" w:rsidP="00B34DD7">
            <w:pPr>
              <w:spacing w:after="0"/>
              <w:rPr>
                <w:rFonts w:ascii="Arial" w:hAnsi="Arial" w:cs="Arial"/>
                <w:color w:val="000000"/>
                <w:sz w:val="16"/>
                <w:szCs w:val="16"/>
              </w:rPr>
            </w:pPr>
            <w:r w:rsidRPr="0009709E">
              <w:rPr>
                <w:rFonts w:ascii="Arial" w:hAnsi="Arial" w:cs="Arial"/>
                <w:color w:val="000000"/>
                <w:sz w:val="16"/>
                <w:szCs w:val="16"/>
              </w:rPr>
              <w:t>R4-1903383</w:t>
            </w:r>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Summary of FR1 TDD CSI simulation results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Samsung</w:t>
            </w:r>
          </w:p>
        </w:tc>
      </w:tr>
      <w:tr w:rsidR="00CB2483" w:rsidRPr="0009709E" w:rsidTr="00B34DD7">
        <w:trPr>
          <w:trHeight w:val="408"/>
        </w:trPr>
        <w:tc>
          <w:tcPr>
            <w:tcW w:w="674" w:type="pct"/>
            <w:shd w:val="clear" w:color="auto" w:fill="auto"/>
          </w:tcPr>
          <w:p w:rsidR="00CB2483" w:rsidRPr="0009709E" w:rsidRDefault="00CB2483" w:rsidP="00B34DD7">
            <w:pPr>
              <w:spacing w:after="0"/>
              <w:rPr>
                <w:rFonts w:ascii="Arial" w:hAnsi="Arial" w:cs="Arial"/>
                <w:color w:val="000000"/>
                <w:sz w:val="16"/>
                <w:szCs w:val="16"/>
              </w:rPr>
            </w:pPr>
            <w:r w:rsidRPr="0009709E">
              <w:rPr>
                <w:rFonts w:ascii="Arial" w:hAnsi="Arial" w:cs="Arial"/>
                <w:color w:val="000000"/>
                <w:sz w:val="16"/>
                <w:szCs w:val="16"/>
              </w:rPr>
              <w:t>R4-1903384</w:t>
            </w:r>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Summary of FR2 TDD CSI simulation results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Samsung</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3" w:history="1">
              <w:r w:rsidR="00CB2483" w:rsidRPr="0009709E">
                <w:rPr>
                  <w:rStyle w:val="Hyperlink"/>
                  <w:rFonts w:cs="Arial"/>
                  <w:b/>
                  <w:bCs/>
                  <w:sz w:val="16"/>
                  <w:szCs w:val="16"/>
                </w:rPr>
                <w:t>R4-1903977</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Simulation results for NR UE CSI tests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Ericsson</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4" w:history="1">
              <w:r w:rsidR="00CB2483" w:rsidRPr="0009709E">
                <w:rPr>
                  <w:rStyle w:val="Hyperlink"/>
                  <w:rFonts w:cs="Arial"/>
                  <w:b/>
                  <w:bCs/>
                  <w:sz w:val="16"/>
                  <w:szCs w:val="16"/>
                </w:rPr>
                <w:t>R4-1902950</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Simulation results and discussion on NR CQI reporting</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Intel Corporation</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5" w:history="1">
              <w:r w:rsidR="00CB2483" w:rsidRPr="0009709E">
                <w:rPr>
                  <w:rStyle w:val="Hyperlink"/>
                  <w:rFonts w:cs="Arial"/>
                  <w:b/>
                  <w:bCs/>
                  <w:sz w:val="16"/>
                  <w:szCs w:val="16"/>
                </w:rPr>
                <w:t>R4-1903269</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NR CSI CQI simulation result</w:t>
            </w:r>
          </w:p>
        </w:tc>
        <w:tc>
          <w:tcPr>
            <w:tcW w:w="689" w:type="pct"/>
            <w:shd w:val="clear" w:color="auto" w:fill="auto"/>
          </w:tcPr>
          <w:p w:rsidR="00CB2483" w:rsidRPr="0009709E" w:rsidRDefault="00CB2483" w:rsidP="00B34DD7">
            <w:pPr>
              <w:spacing w:after="0"/>
              <w:rPr>
                <w:rFonts w:ascii="Arial" w:hAnsi="Arial" w:cs="Arial"/>
                <w:sz w:val="16"/>
                <w:szCs w:val="16"/>
              </w:rPr>
            </w:pPr>
            <w:proofErr w:type="spellStart"/>
            <w:r w:rsidRPr="0009709E">
              <w:rPr>
                <w:rFonts w:ascii="Arial" w:hAnsi="Arial" w:cs="Arial"/>
                <w:sz w:val="16"/>
                <w:szCs w:val="16"/>
              </w:rPr>
              <w:t>MediaTek</w:t>
            </w:r>
            <w:proofErr w:type="spellEnd"/>
            <w:r w:rsidRPr="0009709E">
              <w:rPr>
                <w:rFonts w:ascii="Arial" w:hAnsi="Arial" w:cs="Arial"/>
                <w:sz w:val="16"/>
                <w:szCs w:val="16"/>
              </w:rPr>
              <w:t xml:space="preserve"> </w:t>
            </w:r>
            <w:proofErr w:type="spellStart"/>
            <w:r w:rsidRPr="0009709E">
              <w:rPr>
                <w:rFonts w:ascii="Arial" w:hAnsi="Arial" w:cs="Arial"/>
                <w:sz w:val="16"/>
                <w:szCs w:val="16"/>
              </w:rPr>
              <w:t>inc.</w:t>
            </w:r>
            <w:proofErr w:type="spellEnd"/>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6" w:history="1">
              <w:r w:rsidR="00CB2483" w:rsidRPr="0009709E">
                <w:rPr>
                  <w:rStyle w:val="Hyperlink"/>
                  <w:rFonts w:cs="Arial"/>
                  <w:b/>
                  <w:bCs/>
                  <w:sz w:val="16"/>
                  <w:szCs w:val="16"/>
                </w:rPr>
                <w:t>R4-1903380</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Simulation results for CQI test cases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Samsung</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7" w:history="1">
              <w:r w:rsidR="00CB2483" w:rsidRPr="0009709E">
                <w:rPr>
                  <w:rStyle w:val="Hyperlink"/>
                  <w:rFonts w:cs="Arial"/>
                  <w:b/>
                  <w:bCs/>
                  <w:sz w:val="16"/>
                  <w:szCs w:val="16"/>
                </w:rPr>
                <w:t>R4-1902951</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Simulation results and discussion on NR PMI reporting</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Intel Corporation</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8" w:history="1">
              <w:r w:rsidR="00CB2483" w:rsidRPr="0009709E">
                <w:rPr>
                  <w:rStyle w:val="Hyperlink"/>
                  <w:rFonts w:cs="Arial"/>
                  <w:b/>
                  <w:bCs/>
                  <w:sz w:val="16"/>
                  <w:szCs w:val="16"/>
                </w:rPr>
                <w:t>R4-1903270</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NR CSI PMI simulation result</w:t>
            </w:r>
          </w:p>
        </w:tc>
        <w:tc>
          <w:tcPr>
            <w:tcW w:w="689" w:type="pct"/>
            <w:shd w:val="clear" w:color="auto" w:fill="auto"/>
          </w:tcPr>
          <w:p w:rsidR="00CB2483" w:rsidRPr="0009709E" w:rsidRDefault="00CB2483" w:rsidP="00B34DD7">
            <w:pPr>
              <w:spacing w:after="0"/>
              <w:rPr>
                <w:rFonts w:ascii="Arial" w:hAnsi="Arial" w:cs="Arial"/>
                <w:sz w:val="16"/>
                <w:szCs w:val="16"/>
              </w:rPr>
            </w:pPr>
            <w:proofErr w:type="spellStart"/>
            <w:r w:rsidRPr="0009709E">
              <w:rPr>
                <w:rFonts w:ascii="Arial" w:hAnsi="Arial" w:cs="Arial"/>
                <w:sz w:val="16"/>
                <w:szCs w:val="16"/>
              </w:rPr>
              <w:t>MediaTek</w:t>
            </w:r>
            <w:proofErr w:type="spellEnd"/>
            <w:r w:rsidRPr="0009709E">
              <w:rPr>
                <w:rFonts w:ascii="Arial" w:hAnsi="Arial" w:cs="Arial"/>
                <w:sz w:val="16"/>
                <w:szCs w:val="16"/>
              </w:rPr>
              <w:t xml:space="preserve"> </w:t>
            </w:r>
            <w:proofErr w:type="spellStart"/>
            <w:r w:rsidRPr="0009709E">
              <w:rPr>
                <w:rFonts w:ascii="Arial" w:hAnsi="Arial" w:cs="Arial"/>
                <w:sz w:val="16"/>
                <w:szCs w:val="16"/>
              </w:rPr>
              <w:t>inc.</w:t>
            </w:r>
            <w:proofErr w:type="spellEnd"/>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79" w:history="1">
              <w:r w:rsidR="00CB2483" w:rsidRPr="0009709E">
                <w:rPr>
                  <w:rStyle w:val="Hyperlink"/>
                  <w:rFonts w:cs="Arial"/>
                  <w:b/>
                  <w:bCs/>
                  <w:sz w:val="16"/>
                  <w:szCs w:val="16"/>
                </w:rPr>
                <w:t>R4-1903416</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Simulation results for PMI test in FR2</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NTT DOCOMO, INC.</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80" w:history="1">
              <w:r w:rsidR="00CB2483" w:rsidRPr="0009709E">
                <w:rPr>
                  <w:rStyle w:val="Hyperlink"/>
                  <w:rFonts w:cs="Arial"/>
                  <w:b/>
                  <w:bCs/>
                  <w:sz w:val="16"/>
                  <w:szCs w:val="16"/>
                </w:rPr>
                <w:t>R4-1902952</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Simulation results and discussion on NR RI reporting</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Intel Corporation</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81" w:history="1">
              <w:r w:rsidR="00CB2483" w:rsidRPr="0009709E">
                <w:rPr>
                  <w:rStyle w:val="Hyperlink"/>
                  <w:rFonts w:cs="Arial"/>
                  <w:b/>
                  <w:bCs/>
                  <w:sz w:val="16"/>
                  <w:szCs w:val="16"/>
                </w:rPr>
                <w:t>R4-1903133</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SNR value for FR2 RI Test case 8.4.2.2, Test 2 and Test 3</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ANRITSU LTD</w:t>
            </w:r>
          </w:p>
        </w:tc>
      </w:tr>
      <w:tr w:rsidR="00CB2483" w:rsidRPr="0009709E" w:rsidTr="00B34DD7">
        <w:trPr>
          <w:trHeight w:val="408"/>
        </w:trPr>
        <w:tc>
          <w:tcPr>
            <w:tcW w:w="674" w:type="pct"/>
            <w:shd w:val="clear" w:color="auto" w:fill="auto"/>
          </w:tcPr>
          <w:p w:rsidR="00CB2483" w:rsidRPr="0009709E" w:rsidRDefault="0050643F" w:rsidP="00B34DD7">
            <w:pPr>
              <w:spacing w:after="0"/>
              <w:rPr>
                <w:rFonts w:ascii="Arial" w:hAnsi="Arial" w:cs="Arial"/>
                <w:b/>
                <w:bCs/>
                <w:color w:val="0000FF"/>
                <w:sz w:val="16"/>
                <w:szCs w:val="16"/>
                <w:u w:val="single"/>
              </w:rPr>
            </w:pPr>
            <w:hyperlink r:id="rId82" w:history="1">
              <w:r w:rsidR="00CB2483" w:rsidRPr="0009709E">
                <w:rPr>
                  <w:rStyle w:val="Hyperlink"/>
                  <w:rFonts w:cs="Arial"/>
                  <w:b/>
                  <w:bCs/>
                  <w:sz w:val="16"/>
                  <w:szCs w:val="16"/>
                </w:rPr>
                <w:t>R4-1903271</w:t>
              </w:r>
            </w:hyperlink>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NR CSI RI simulation result</w:t>
            </w:r>
          </w:p>
        </w:tc>
        <w:tc>
          <w:tcPr>
            <w:tcW w:w="689" w:type="pct"/>
            <w:shd w:val="clear" w:color="auto" w:fill="auto"/>
          </w:tcPr>
          <w:p w:rsidR="00CB2483" w:rsidRPr="0009709E" w:rsidRDefault="00CB2483" w:rsidP="00B34DD7">
            <w:pPr>
              <w:spacing w:after="0"/>
              <w:rPr>
                <w:rFonts w:ascii="Arial" w:hAnsi="Arial" w:cs="Arial"/>
                <w:sz w:val="16"/>
                <w:szCs w:val="16"/>
              </w:rPr>
            </w:pPr>
            <w:proofErr w:type="spellStart"/>
            <w:r w:rsidRPr="0009709E">
              <w:rPr>
                <w:rFonts w:ascii="Arial" w:hAnsi="Arial" w:cs="Arial"/>
                <w:sz w:val="16"/>
                <w:szCs w:val="16"/>
              </w:rPr>
              <w:t>MediaTek</w:t>
            </w:r>
            <w:proofErr w:type="spellEnd"/>
            <w:r w:rsidRPr="0009709E">
              <w:rPr>
                <w:rFonts w:ascii="Arial" w:hAnsi="Arial" w:cs="Arial"/>
                <w:sz w:val="16"/>
                <w:szCs w:val="16"/>
              </w:rPr>
              <w:t xml:space="preserve"> </w:t>
            </w:r>
            <w:proofErr w:type="spellStart"/>
            <w:r w:rsidRPr="0009709E">
              <w:rPr>
                <w:rFonts w:ascii="Arial" w:hAnsi="Arial" w:cs="Arial"/>
                <w:sz w:val="16"/>
                <w:szCs w:val="16"/>
              </w:rPr>
              <w:t>inc.</w:t>
            </w:r>
            <w:proofErr w:type="spellEnd"/>
          </w:p>
        </w:tc>
      </w:tr>
      <w:tr w:rsidR="00CB2483" w:rsidRPr="0009709E" w:rsidTr="00B34DD7">
        <w:trPr>
          <w:trHeight w:val="408"/>
        </w:trPr>
        <w:tc>
          <w:tcPr>
            <w:tcW w:w="674" w:type="pct"/>
            <w:shd w:val="clear" w:color="auto" w:fill="auto"/>
          </w:tcPr>
          <w:p w:rsidR="00CB2483" w:rsidRPr="0009709E" w:rsidRDefault="00CB2483" w:rsidP="00B34DD7">
            <w:pPr>
              <w:spacing w:after="0"/>
              <w:rPr>
                <w:rFonts w:ascii="Arial" w:hAnsi="Arial" w:cs="Arial"/>
                <w:color w:val="000000"/>
                <w:sz w:val="16"/>
                <w:szCs w:val="16"/>
              </w:rPr>
            </w:pPr>
            <w:r w:rsidRPr="0009709E">
              <w:rPr>
                <w:rFonts w:ascii="Arial" w:hAnsi="Arial" w:cs="Arial"/>
                <w:color w:val="000000"/>
                <w:sz w:val="16"/>
                <w:szCs w:val="16"/>
              </w:rPr>
              <w:t>R4-1904226</w:t>
            </w:r>
          </w:p>
        </w:tc>
        <w:tc>
          <w:tcPr>
            <w:tcW w:w="159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Discussion on simulation requirements of NR performance RI tests</w:t>
            </w:r>
          </w:p>
        </w:tc>
        <w:tc>
          <w:tcPr>
            <w:tcW w:w="689" w:type="pct"/>
            <w:shd w:val="clear" w:color="auto" w:fill="auto"/>
          </w:tcPr>
          <w:p w:rsidR="00CB2483" w:rsidRPr="0009709E" w:rsidRDefault="00CB2483" w:rsidP="00B34DD7">
            <w:pPr>
              <w:spacing w:after="0"/>
              <w:rPr>
                <w:rFonts w:ascii="Arial" w:hAnsi="Arial" w:cs="Arial"/>
                <w:sz w:val="16"/>
                <w:szCs w:val="16"/>
              </w:rPr>
            </w:pPr>
            <w:r w:rsidRPr="0009709E">
              <w:rPr>
                <w:rFonts w:ascii="Arial" w:hAnsi="Arial" w:cs="Arial"/>
                <w:sz w:val="16"/>
                <w:szCs w:val="16"/>
              </w:rPr>
              <w:t xml:space="preserve">Huawei, </w:t>
            </w:r>
            <w:proofErr w:type="spellStart"/>
            <w:r w:rsidRPr="0009709E">
              <w:rPr>
                <w:rFonts w:ascii="Arial" w:hAnsi="Arial" w:cs="Arial"/>
                <w:sz w:val="16"/>
                <w:szCs w:val="16"/>
              </w:rPr>
              <w:t>HiSilicon</w:t>
            </w:r>
            <w:proofErr w:type="spellEnd"/>
          </w:p>
        </w:tc>
      </w:tr>
    </w:tbl>
    <w:p w:rsidR="00186F48" w:rsidRPr="007E5C6A" w:rsidRDefault="00186F48" w:rsidP="00C65833">
      <w:pPr>
        <w:rPr>
          <w:rFonts w:asciiTheme="minorHAnsi" w:hAnsiTheme="minorHAnsi"/>
          <w:lang w:val="en-US" w:eastAsia="zh-CN"/>
        </w:rPr>
      </w:pPr>
    </w:p>
    <w:p w:rsidR="00E52D35" w:rsidRDefault="00897D94" w:rsidP="00751A84">
      <w:pPr>
        <w:pStyle w:val="Heading2"/>
        <w:tabs>
          <w:tab w:val="clear" w:pos="2420"/>
        </w:tabs>
        <w:spacing w:before="40" w:after="0" w:line="259" w:lineRule="auto"/>
        <w:ind w:left="576"/>
      </w:pPr>
      <w:r>
        <w:rPr>
          <w:rFonts w:hint="eastAsia"/>
          <w:lang w:eastAsia="zh-CN"/>
        </w:rPr>
        <w:t>General</w:t>
      </w:r>
    </w:p>
    <w:p w:rsidR="00751A84" w:rsidRPr="00B444CE" w:rsidRDefault="00751A84" w:rsidP="00751A84">
      <w:pPr>
        <w:pStyle w:val="Heading3"/>
        <w:tabs>
          <w:tab w:val="clear" w:pos="862"/>
          <w:tab w:val="left" w:pos="567"/>
        </w:tabs>
        <w:overflowPunct w:val="0"/>
        <w:autoSpaceDE w:val="0"/>
        <w:autoSpaceDN w:val="0"/>
        <w:adjustRightInd w:val="0"/>
        <w:spacing w:before="300"/>
        <w:ind w:left="567" w:hanging="567"/>
        <w:jc w:val="both"/>
        <w:textAlignment w:val="baseline"/>
      </w:pPr>
      <w:r w:rsidRPr="00B444CE">
        <w:t>Applicability requirements for number of Rx antennas</w:t>
      </w:r>
    </w:p>
    <w:p w:rsidR="00751A84" w:rsidRPr="00B62957" w:rsidRDefault="00751A84" w:rsidP="00751A84">
      <w:pPr>
        <w:tabs>
          <w:tab w:val="left" w:pos="851"/>
        </w:tabs>
        <w:rPr>
          <w:rFonts w:eastAsia="Times New Roman"/>
          <w:u w:val="single"/>
          <w:lang w:eastAsia="ja-JP" w:bidi="hi-IN"/>
        </w:rPr>
      </w:pPr>
      <w:r w:rsidRPr="00B62957">
        <w:rPr>
          <w:rFonts w:eastAsia="Times New Roman"/>
          <w:u w:val="single"/>
          <w:lang w:eastAsia="ja-JP" w:bidi="hi-IN"/>
        </w:rPr>
        <w:t>Candidate options for discussion:</w:t>
      </w:r>
    </w:p>
    <w:p w:rsidR="00751A84" w:rsidRPr="00B62957" w:rsidRDefault="00751A84" w:rsidP="00751A84">
      <w:pPr>
        <w:ind w:left="288"/>
        <w:rPr>
          <w:rFonts w:eastAsia="Times New Roman"/>
          <w:lang w:eastAsia="en-GB"/>
        </w:rPr>
      </w:pPr>
      <w:r w:rsidRPr="00CD643F">
        <w:rPr>
          <w:rFonts w:eastAsia="Times New Roman"/>
          <w:highlight w:val="green"/>
          <w:lang w:eastAsia="en-GB"/>
        </w:rPr>
        <w:t>Proposal 1:For 4Rx capable UEs, if the 4Rx tests specified in Sections 6.2.3, 6.3.3 and 6.4.3 are tested, the test coverage can be considered fulfilled without executing the corresponding 2Rx tests in Sections 6.2.2, 6.3.2 and 6.4.2.</w:t>
      </w:r>
      <w:r w:rsidRPr="00B62957">
        <w:rPr>
          <w:rFonts w:eastAsia="Times New Roman"/>
          <w:lang w:eastAsia="en-GB"/>
        </w:rPr>
        <w:t xml:space="preserve"> (QC)</w:t>
      </w:r>
    </w:p>
    <w:p w:rsidR="00751A84" w:rsidRPr="00B62957" w:rsidRDefault="00751A84" w:rsidP="00751A84">
      <w:pPr>
        <w:tabs>
          <w:tab w:val="left" w:pos="851"/>
        </w:tabs>
        <w:rPr>
          <w:rFonts w:eastAsia="Times New Roman"/>
          <w:u w:val="single"/>
          <w:lang w:eastAsia="ja-JP" w:bidi="hi-IN"/>
        </w:rPr>
      </w:pPr>
      <w:r w:rsidRPr="00B62957">
        <w:rPr>
          <w:rFonts w:eastAsia="Times New Roman"/>
          <w:u w:val="single"/>
          <w:lang w:eastAsia="ja-JP" w:bidi="hi-IN"/>
        </w:rPr>
        <w:t>Discussion</w:t>
      </w:r>
    </w:p>
    <w:p w:rsidR="00751A84" w:rsidRPr="00B62957" w:rsidRDefault="00751A84" w:rsidP="00751A84">
      <w:pPr>
        <w:tabs>
          <w:tab w:val="left" w:pos="709"/>
        </w:tabs>
        <w:rPr>
          <w:rFonts w:eastAsia="Times New Roman"/>
          <w:lang w:eastAsia="en-GB"/>
        </w:rPr>
      </w:pPr>
      <w:r w:rsidRPr="00B62957">
        <w:rPr>
          <w:rFonts w:eastAsia="Times New Roman"/>
          <w:lang w:eastAsia="en-GB"/>
        </w:rPr>
        <w:t>TBA</w:t>
      </w:r>
    </w:p>
    <w:p w:rsidR="00751A84" w:rsidRPr="00B62957" w:rsidRDefault="00751A84" w:rsidP="00751A84">
      <w:pPr>
        <w:tabs>
          <w:tab w:val="left" w:pos="709"/>
        </w:tabs>
        <w:rPr>
          <w:rFonts w:eastAsia="Times New Roman"/>
          <w:u w:val="single"/>
          <w:lang w:eastAsia="en-GB"/>
        </w:rPr>
      </w:pPr>
      <w:r w:rsidRPr="00B62957">
        <w:rPr>
          <w:rFonts w:eastAsia="Times New Roman"/>
          <w:u w:val="single"/>
          <w:lang w:eastAsia="en-GB"/>
        </w:rPr>
        <w:t>Agreements</w:t>
      </w:r>
    </w:p>
    <w:p w:rsidR="00751A84" w:rsidRPr="00B62957" w:rsidRDefault="00751A84" w:rsidP="00751A84">
      <w:pPr>
        <w:tabs>
          <w:tab w:val="left" w:pos="851"/>
        </w:tabs>
        <w:rPr>
          <w:rFonts w:eastAsia="Times New Roman"/>
          <w:lang w:val="en-US" w:eastAsia="en-GB"/>
        </w:rPr>
      </w:pPr>
      <w:r w:rsidRPr="00B62957">
        <w:rPr>
          <w:rFonts w:eastAsia="Times New Roman"/>
          <w:lang w:val="en-US" w:eastAsia="en-GB"/>
        </w:rPr>
        <w:t xml:space="preserve">TBA </w:t>
      </w:r>
    </w:p>
    <w:p w:rsidR="00751A84" w:rsidRPr="00B444CE" w:rsidRDefault="00751A84" w:rsidP="00751A84">
      <w:pPr>
        <w:pStyle w:val="Heading3"/>
        <w:tabs>
          <w:tab w:val="clear" w:pos="862"/>
          <w:tab w:val="left" w:pos="567"/>
        </w:tabs>
        <w:overflowPunct w:val="0"/>
        <w:autoSpaceDE w:val="0"/>
        <w:autoSpaceDN w:val="0"/>
        <w:adjustRightInd w:val="0"/>
        <w:spacing w:before="300"/>
        <w:ind w:left="567" w:hanging="567"/>
        <w:jc w:val="both"/>
        <w:textAlignment w:val="baseline"/>
      </w:pPr>
      <w:r>
        <w:rPr>
          <w:rFonts w:hint="eastAsia"/>
          <w:lang w:eastAsia="zh-CN"/>
        </w:rPr>
        <w:t xml:space="preserve"> </w:t>
      </w:r>
      <w:r w:rsidRPr="00B444CE">
        <w:t>PDCCH parameters for CSI tests</w:t>
      </w:r>
    </w:p>
    <w:p w:rsidR="00751A84" w:rsidRPr="00B62957" w:rsidRDefault="00751A84" w:rsidP="00751A84">
      <w:pPr>
        <w:tabs>
          <w:tab w:val="left" w:pos="851"/>
        </w:tabs>
        <w:rPr>
          <w:rFonts w:eastAsia="Times New Roman"/>
          <w:u w:val="single"/>
          <w:lang w:eastAsia="ja-JP" w:bidi="hi-IN"/>
        </w:rPr>
      </w:pPr>
      <w:r w:rsidRPr="00B62957">
        <w:rPr>
          <w:rFonts w:eastAsia="Times New Roman"/>
          <w:u w:val="single"/>
          <w:lang w:eastAsia="ja-JP" w:bidi="hi-IN"/>
        </w:rPr>
        <w:t>Candidate options for discussion:</w:t>
      </w:r>
    </w:p>
    <w:p w:rsidR="00751A84" w:rsidRPr="00B62957" w:rsidRDefault="00751A84" w:rsidP="00751A84">
      <w:pPr>
        <w:ind w:left="576"/>
        <w:rPr>
          <w:rFonts w:eastAsia="Times New Roman"/>
          <w:lang w:eastAsia="ja-JP" w:bidi="hi-IN"/>
        </w:rPr>
      </w:pPr>
      <w:r w:rsidRPr="00B62957">
        <w:rPr>
          <w:rFonts w:eastAsia="Times New Roman"/>
          <w:lang w:eastAsia="ja-JP" w:bidi="hi-IN"/>
        </w:rPr>
        <w:t>Proposal 1: Use the following values for missing test parameters: (QC)</w:t>
      </w:r>
    </w:p>
    <w:p w:rsidR="00751A84" w:rsidRPr="00B62957" w:rsidRDefault="00751A84" w:rsidP="0035588B">
      <w:pPr>
        <w:numPr>
          <w:ilvl w:val="0"/>
          <w:numId w:val="10"/>
        </w:numPr>
        <w:spacing w:after="120"/>
        <w:ind w:left="1296"/>
        <w:rPr>
          <w:rFonts w:eastAsia="Times New Roman"/>
          <w:lang w:eastAsia="ja-JP" w:bidi="hi-IN"/>
        </w:rPr>
      </w:pPr>
      <w:r w:rsidRPr="00B62957">
        <w:rPr>
          <w:rFonts w:eastAsia="Times New Roman"/>
          <w:lang w:eastAsia="ja-JP" w:bidi="hi-IN"/>
        </w:rPr>
        <w:t>PDCCH interleaving = Interleaved</w:t>
      </w:r>
    </w:p>
    <w:p w:rsidR="00751A84" w:rsidRPr="00B62957" w:rsidRDefault="00751A84" w:rsidP="0035588B">
      <w:pPr>
        <w:numPr>
          <w:ilvl w:val="0"/>
          <w:numId w:val="10"/>
        </w:numPr>
        <w:spacing w:after="120"/>
        <w:ind w:left="1296"/>
        <w:rPr>
          <w:rFonts w:eastAsia="Times New Roman"/>
          <w:lang w:eastAsia="ja-JP" w:bidi="hi-IN"/>
        </w:rPr>
      </w:pPr>
      <w:r w:rsidRPr="00B62957">
        <w:rPr>
          <w:rFonts w:eastAsia="Times New Roman"/>
          <w:lang w:eastAsia="ja-JP" w:bidi="hi-IN"/>
        </w:rPr>
        <w:t>PDCCH REG bundle size = 6</w:t>
      </w:r>
    </w:p>
    <w:p w:rsidR="00751A84" w:rsidRPr="00B62957" w:rsidRDefault="00751A84" w:rsidP="0035588B">
      <w:pPr>
        <w:numPr>
          <w:ilvl w:val="0"/>
          <w:numId w:val="10"/>
        </w:numPr>
        <w:spacing w:after="120"/>
        <w:ind w:left="1296"/>
        <w:rPr>
          <w:rFonts w:eastAsia="Times New Roman"/>
          <w:lang w:eastAsia="ja-JP" w:bidi="hi-IN"/>
        </w:rPr>
      </w:pPr>
      <w:r w:rsidRPr="00B62957">
        <w:rPr>
          <w:rFonts w:eastAsia="Times New Roman"/>
          <w:lang w:eastAsia="ja-JP" w:bidi="hi-IN"/>
        </w:rPr>
        <w:t xml:space="preserve">PDCCH </w:t>
      </w:r>
      <w:proofErr w:type="spellStart"/>
      <w:r w:rsidRPr="00B62957">
        <w:rPr>
          <w:rFonts w:eastAsia="Times New Roman"/>
          <w:lang w:eastAsia="ja-JP" w:bidi="hi-IN"/>
        </w:rPr>
        <w:t>Interleaver</w:t>
      </w:r>
      <w:proofErr w:type="spellEnd"/>
      <w:r w:rsidRPr="00B62957">
        <w:rPr>
          <w:rFonts w:eastAsia="Times New Roman"/>
          <w:lang w:eastAsia="ja-JP" w:bidi="hi-IN"/>
        </w:rPr>
        <w:t xml:space="preserve"> Row size = 2</w:t>
      </w:r>
    </w:p>
    <w:p w:rsidR="00751A84" w:rsidRDefault="00751A84" w:rsidP="00751A84">
      <w:pPr>
        <w:tabs>
          <w:tab w:val="left" w:pos="851"/>
        </w:tabs>
        <w:rPr>
          <w:rFonts w:eastAsiaTheme="minorEastAsia"/>
          <w:u w:val="single"/>
          <w:lang w:eastAsia="zh-CN" w:bidi="hi-IN"/>
        </w:rPr>
      </w:pPr>
      <w:r w:rsidRPr="00B62957">
        <w:rPr>
          <w:rFonts w:eastAsia="Times New Roman"/>
          <w:u w:val="single"/>
          <w:lang w:eastAsia="ja-JP" w:bidi="hi-IN"/>
        </w:rPr>
        <w:t>Discussion</w:t>
      </w:r>
    </w:p>
    <w:p w:rsidR="00CD643F" w:rsidRDefault="00CD643F" w:rsidP="00751A84">
      <w:pPr>
        <w:tabs>
          <w:tab w:val="left" w:pos="851"/>
        </w:tabs>
        <w:rPr>
          <w:rFonts w:eastAsiaTheme="minorEastAsia"/>
          <w:u w:val="single"/>
          <w:lang w:eastAsia="zh-CN" w:bidi="hi-IN"/>
        </w:rPr>
      </w:pPr>
    </w:p>
    <w:p w:rsidR="00CD643F" w:rsidRPr="00CD643F" w:rsidRDefault="00CD643F" w:rsidP="00CD643F">
      <w:pPr>
        <w:pStyle w:val="ListParagraph"/>
        <w:numPr>
          <w:ilvl w:val="0"/>
          <w:numId w:val="35"/>
        </w:numPr>
        <w:tabs>
          <w:tab w:val="left" w:pos="851"/>
        </w:tabs>
        <w:ind w:firstLineChars="0"/>
        <w:rPr>
          <w:rFonts w:eastAsiaTheme="minorEastAsia"/>
          <w:highlight w:val="yellow"/>
          <w:u w:val="single"/>
          <w:lang w:eastAsia="zh-CN" w:bidi="hi-IN"/>
        </w:rPr>
      </w:pPr>
      <w:r w:rsidRPr="00CD643F">
        <w:rPr>
          <w:rFonts w:eastAsiaTheme="minorEastAsia"/>
          <w:highlight w:val="yellow"/>
          <w:u w:val="single"/>
          <w:lang w:eastAsia="zh-CN" w:bidi="hi-IN"/>
        </w:rPr>
        <w:t>O</w:t>
      </w:r>
      <w:r w:rsidRPr="00CD643F">
        <w:rPr>
          <w:rFonts w:eastAsiaTheme="minorEastAsia" w:hint="eastAsia"/>
          <w:highlight w:val="yellow"/>
          <w:u w:val="single"/>
          <w:lang w:eastAsia="zh-CN" w:bidi="hi-IN"/>
        </w:rPr>
        <w:t xml:space="preserve">ffline </w:t>
      </w:r>
    </w:p>
    <w:p w:rsidR="005A732D" w:rsidRDefault="00F17CE7" w:rsidP="005A732D">
      <w:pPr>
        <w:pStyle w:val="Heading2"/>
        <w:tabs>
          <w:tab w:val="clear" w:pos="2420"/>
        </w:tabs>
        <w:spacing w:before="40" w:after="0" w:line="259" w:lineRule="auto"/>
        <w:ind w:left="576"/>
        <w:rPr>
          <w:lang w:eastAsia="zh-CN"/>
        </w:rPr>
      </w:pPr>
      <w:r w:rsidRPr="0004020C">
        <w:t>CQI reporting</w:t>
      </w:r>
    </w:p>
    <w:p w:rsidR="003F3843" w:rsidRPr="00710CFA" w:rsidRDefault="003F3843" w:rsidP="003F3843">
      <w:pPr>
        <w:pStyle w:val="Heading3"/>
        <w:rPr>
          <w:szCs w:val="24"/>
          <w:lang w:eastAsia="zh-CN"/>
        </w:rPr>
      </w:pPr>
      <w:r w:rsidRPr="00710CFA">
        <w:rPr>
          <w:rFonts w:hint="eastAsia"/>
          <w:szCs w:val="24"/>
          <w:lang w:eastAsia="zh-CN"/>
        </w:rPr>
        <w:t>Test SNR points for static CQI test cases</w:t>
      </w:r>
    </w:p>
    <w:p w:rsidR="003F3843" w:rsidRDefault="006926AC" w:rsidP="003F3843">
      <w:pPr>
        <w:rPr>
          <w:rFonts w:asciiTheme="minorHAnsi" w:hAnsiTheme="minorHAnsi"/>
          <w:lang w:eastAsia="zh-CN"/>
        </w:rPr>
      </w:pPr>
      <w:r>
        <w:rPr>
          <w:rFonts w:asciiTheme="minorHAnsi" w:hAnsiTheme="minorHAnsi" w:hint="eastAsia"/>
          <w:lang w:eastAsia="zh-CN"/>
        </w:rPr>
        <w:t>Previous agreements:</w:t>
      </w:r>
    </w:p>
    <w:p w:rsidR="006926AC" w:rsidRPr="006926AC" w:rsidRDefault="006926AC" w:rsidP="0035588B">
      <w:pPr>
        <w:numPr>
          <w:ilvl w:val="1"/>
          <w:numId w:val="12"/>
        </w:numPr>
        <w:rPr>
          <w:rFonts w:asciiTheme="minorHAnsi" w:hAnsiTheme="minorHAnsi"/>
          <w:highlight w:val="green"/>
          <w:lang w:val="en-US" w:eastAsia="zh-CN"/>
        </w:rPr>
      </w:pPr>
      <w:r w:rsidRPr="006926AC">
        <w:rPr>
          <w:rFonts w:asciiTheme="minorHAnsi" w:hAnsiTheme="minorHAnsi"/>
          <w:highlight w:val="green"/>
          <w:lang w:eastAsia="zh-CN"/>
        </w:rPr>
        <w:t>FR1 2Rx FDD:[8/9]dB, [14/15]dB</w:t>
      </w:r>
    </w:p>
    <w:p w:rsidR="006926AC" w:rsidRPr="006926AC" w:rsidRDefault="006926AC" w:rsidP="0035588B">
      <w:pPr>
        <w:numPr>
          <w:ilvl w:val="1"/>
          <w:numId w:val="12"/>
        </w:numPr>
        <w:rPr>
          <w:rFonts w:asciiTheme="minorHAnsi" w:hAnsiTheme="minorHAnsi"/>
          <w:highlight w:val="green"/>
          <w:lang w:val="en-US" w:eastAsia="zh-CN"/>
        </w:rPr>
      </w:pPr>
      <w:r w:rsidRPr="006926AC">
        <w:rPr>
          <w:rFonts w:asciiTheme="minorHAnsi" w:hAnsiTheme="minorHAnsi"/>
          <w:highlight w:val="green"/>
          <w:lang w:eastAsia="zh-CN"/>
        </w:rPr>
        <w:t>FR1 4Rx FDD :[5/6]dB, [11/12]dB</w:t>
      </w:r>
    </w:p>
    <w:p w:rsidR="006926AC" w:rsidRPr="006926AC" w:rsidRDefault="006926AC" w:rsidP="0035588B">
      <w:pPr>
        <w:numPr>
          <w:ilvl w:val="1"/>
          <w:numId w:val="12"/>
        </w:numPr>
        <w:rPr>
          <w:rFonts w:asciiTheme="minorHAnsi" w:hAnsiTheme="minorHAnsi"/>
          <w:highlight w:val="green"/>
          <w:lang w:val="en-US" w:eastAsia="zh-CN"/>
        </w:rPr>
      </w:pPr>
      <w:r w:rsidRPr="006926AC">
        <w:rPr>
          <w:rFonts w:asciiTheme="minorHAnsi" w:hAnsiTheme="minorHAnsi"/>
          <w:highlight w:val="green"/>
          <w:lang w:eastAsia="zh-CN"/>
        </w:rPr>
        <w:t>FR1 2Rx TDD:[8/9]dB, [14/15]dB</w:t>
      </w:r>
    </w:p>
    <w:p w:rsidR="006926AC" w:rsidRPr="006926AC" w:rsidRDefault="006926AC" w:rsidP="0035588B">
      <w:pPr>
        <w:numPr>
          <w:ilvl w:val="1"/>
          <w:numId w:val="12"/>
        </w:numPr>
        <w:rPr>
          <w:rFonts w:asciiTheme="minorHAnsi" w:hAnsiTheme="minorHAnsi"/>
          <w:highlight w:val="green"/>
          <w:lang w:val="en-US" w:eastAsia="zh-CN"/>
        </w:rPr>
      </w:pPr>
      <w:r w:rsidRPr="006926AC">
        <w:rPr>
          <w:rFonts w:asciiTheme="minorHAnsi" w:hAnsiTheme="minorHAnsi"/>
          <w:highlight w:val="green"/>
          <w:lang w:eastAsia="zh-CN"/>
        </w:rPr>
        <w:t>FR1 4Rx TDD :[5/6]dB, [11/12]dB</w:t>
      </w:r>
    </w:p>
    <w:p w:rsidR="006926AC" w:rsidRPr="006926AC" w:rsidRDefault="006926AC" w:rsidP="0035588B">
      <w:pPr>
        <w:numPr>
          <w:ilvl w:val="1"/>
          <w:numId w:val="12"/>
        </w:numPr>
        <w:rPr>
          <w:rFonts w:asciiTheme="minorHAnsi" w:hAnsiTheme="minorHAnsi"/>
          <w:highlight w:val="green"/>
          <w:lang w:val="en-US" w:eastAsia="zh-CN"/>
        </w:rPr>
      </w:pPr>
      <w:r w:rsidRPr="006926AC">
        <w:rPr>
          <w:rFonts w:asciiTheme="minorHAnsi" w:hAnsiTheme="minorHAnsi"/>
          <w:highlight w:val="green"/>
          <w:lang w:eastAsia="zh-CN"/>
        </w:rPr>
        <w:t>FR2 2Rx:[8/9]dB, [14/15]dB</w:t>
      </w:r>
    </w:p>
    <w:p w:rsidR="006926AC" w:rsidRDefault="006926AC" w:rsidP="003F3843">
      <w:pPr>
        <w:rPr>
          <w:rFonts w:asciiTheme="minorHAnsi" w:hAnsiTheme="minorHAnsi"/>
          <w:lang w:eastAsia="zh-CN"/>
        </w:rPr>
      </w:pPr>
      <w:r>
        <w:rPr>
          <w:rFonts w:asciiTheme="minorHAnsi" w:hAnsiTheme="minorHAnsi" w:hint="eastAsia"/>
          <w:lang w:eastAsia="zh-CN"/>
        </w:rPr>
        <w:t>Proposals:</w:t>
      </w:r>
    </w:p>
    <w:p w:rsidR="006926AC" w:rsidRDefault="00CB2483" w:rsidP="003F3843">
      <w:pPr>
        <w:rPr>
          <w:rFonts w:asciiTheme="minorHAnsi" w:hAnsiTheme="minorHAnsi"/>
          <w:lang w:eastAsia="zh-CN"/>
        </w:rPr>
      </w:pPr>
      <w:r>
        <w:rPr>
          <w:rFonts w:asciiTheme="minorHAnsi" w:hAnsiTheme="minorHAnsi" w:hint="eastAsia"/>
          <w:lang w:eastAsia="zh-CN"/>
        </w:rPr>
        <w:t>Remove [] for static CQI requirements</w:t>
      </w:r>
    </w:p>
    <w:p w:rsidR="00CD643F" w:rsidRDefault="00CD643F" w:rsidP="003F3843">
      <w:pPr>
        <w:rPr>
          <w:rFonts w:asciiTheme="minorHAnsi" w:hAnsiTheme="minorHAnsi"/>
          <w:lang w:eastAsia="zh-CN"/>
        </w:rPr>
      </w:pPr>
      <w:r>
        <w:rPr>
          <w:rFonts w:asciiTheme="minorHAnsi" w:hAnsiTheme="minorHAnsi" w:hint="eastAsia"/>
          <w:lang w:eastAsia="zh-CN"/>
        </w:rPr>
        <w:t xml:space="preserve">Intel: we want to keep [] for all </w:t>
      </w:r>
      <w:r>
        <w:rPr>
          <w:rFonts w:asciiTheme="minorHAnsi" w:hAnsiTheme="minorHAnsi"/>
          <w:lang w:eastAsia="zh-CN"/>
        </w:rPr>
        <w:t>the</w:t>
      </w:r>
      <w:r>
        <w:rPr>
          <w:rFonts w:asciiTheme="minorHAnsi" w:hAnsiTheme="minorHAnsi" w:hint="eastAsia"/>
          <w:lang w:eastAsia="zh-CN"/>
        </w:rPr>
        <w:t xml:space="preserve"> CSI test cases. </w:t>
      </w:r>
      <w:proofErr w:type="spellStart"/>
      <w:proofErr w:type="gramStart"/>
      <w:r>
        <w:rPr>
          <w:rFonts w:asciiTheme="minorHAnsi" w:hAnsiTheme="minorHAnsi" w:hint="eastAsia"/>
          <w:lang w:eastAsia="zh-CN"/>
        </w:rPr>
        <w:t>Prefered</w:t>
      </w:r>
      <w:proofErr w:type="spellEnd"/>
      <w:r>
        <w:rPr>
          <w:rFonts w:asciiTheme="minorHAnsi" w:hAnsiTheme="minorHAnsi" w:hint="eastAsia"/>
          <w:lang w:eastAsia="zh-CN"/>
        </w:rPr>
        <w:t xml:space="preserve"> to remove [] in next meeting.</w:t>
      </w:r>
      <w:proofErr w:type="gramEnd"/>
    </w:p>
    <w:p w:rsidR="00CD643F" w:rsidRPr="00BF4D8C" w:rsidRDefault="00CD643F" w:rsidP="003F3843">
      <w:pPr>
        <w:rPr>
          <w:rFonts w:asciiTheme="minorHAnsi" w:hAnsiTheme="minorHAnsi"/>
          <w:lang w:eastAsia="zh-CN"/>
        </w:rPr>
      </w:pPr>
    </w:p>
    <w:p w:rsidR="00F17CE7" w:rsidRDefault="00720827" w:rsidP="00710CFA">
      <w:pPr>
        <w:pStyle w:val="Heading3"/>
        <w:rPr>
          <w:rFonts w:asciiTheme="minorHAnsi" w:hAnsiTheme="minorHAnsi"/>
          <w:lang w:eastAsia="zh-CN"/>
        </w:rPr>
      </w:pPr>
      <w:r w:rsidRPr="00710CFA">
        <w:rPr>
          <w:rFonts w:hint="eastAsia"/>
          <w:szCs w:val="24"/>
          <w:lang w:eastAsia="zh-CN"/>
        </w:rPr>
        <w:t>Wideband CQI test cases</w:t>
      </w:r>
    </w:p>
    <w:p w:rsidR="00710CFA" w:rsidRDefault="00710CFA" w:rsidP="00F17CE7">
      <w:pPr>
        <w:rPr>
          <w:rFonts w:asciiTheme="minorHAnsi" w:hAnsiTheme="minorHAnsi"/>
          <w:lang w:eastAsia="zh-CN"/>
        </w:rPr>
      </w:pPr>
      <w:r>
        <w:rPr>
          <w:rFonts w:asciiTheme="minorHAnsi" w:hAnsiTheme="minorHAnsi" w:hint="eastAsia"/>
          <w:lang w:eastAsia="zh-CN"/>
        </w:rPr>
        <w:t>Previous agreements:</w:t>
      </w: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r>
        <w:rPr>
          <w:rFonts w:ascii="Intel Clear" w:eastAsia="Times New Roman" w:hAnsi="Intel Clear"/>
          <w:noProof/>
          <w:sz w:val="16"/>
          <w:szCs w:val="16"/>
          <w:lang w:val="en-US" w:eastAsia="zh-CN"/>
        </w:rPr>
        <w:drawing>
          <wp:inline distT="0" distB="0" distL="0" distR="0">
            <wp:extent cx="2962910" cy="66865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962910" cy="668655"/>
                    </a:xfrm>
                    <a:prstGeom prst="rect">
                      <a:avLst/>
                    </a:prstGeom>
                    <a:noFill/>
                  </pic:spPr>
                </pic:pic>
              </a:graphicData>
            </a:graphic>
          </wp:inline>
        </w:drawing>
      </w: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r>
        <w:rPr>
          <w:rFonts w:ascii="Intel Clear" w:eastAsia="Times New Roman" w:hAnsi="Intel Clear"/>
          <w:noProof/>
          <w:sz w:val="16"/>
          <w:szCs w:val="16"/>
          <w:lang w:val="en-US" w:eastAsia="zh-CN"/>
        </w:rPr>
        <w:drawing>
          <wp:inline distT="0" distB="0" distL="0" distR="0">
            <wp:extent cx="2962910" cy="66865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62910" cy="668655"/>
                    </a:xfrm>
                    <a:prstGeom prst="rect">
                      <a:avLst/>
                    </a:prstGeom>
                    <a:noFill/>
                  </pic:spPr>
                </pic:pic>
              </a:graphicData>
            </a:graphic>
          </wp:inline>
        </w:drawing>
      </w: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p>
    <w:p w:rsidR="00CB2483" w:rsidRPr="00B444CE" w:rsidRDefault="00CB2483" w:rsidP="00CB2483">
      <w:pPr>
        <w:tabs>
          <w:tab w:val="left" w:pos="851"/>
        </w:tabs>
        <w:spacing w:after="0"/>
        <w:ind w:left="576"/>
        <w:rPr>
          <w:rFonts w:ascii="Intel Clear" w:eastAsia="Times New Roman" w:hAnsi="Intel Clear"/>
          <w:sz w:val="16"/>
          <w:szCs w:val="16"/>
          <w:lang w:eastAsia="ja-JP" w:bidi="hi-IN"/>
        </w:rPr>
      </w:pPr>
      <w:r>
        <w:rPr>
          <w:rFonts w:ascii="Intel Clear" w:eastAsia="Times New Roman" w:hAnsi="Intel Clear"/>
          <w:noProof/>
          <w:sz w:val="16"/>
          <w:szCs w:val="16"/>
          <w:lang w:val="en-US" w:eastAsia="zh-CN"/>
        </w:rPr>
        <w:drawing>
          <wp:inline distT="0" distB="0" distL="0" distR="0">
            <wp:extent cx="2962910" cy="66865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62910" cy="668655"/>
                    </a:xfrm>
                    <a:prstGeom prst="rect">
                      <a:avLst/>
                    </a:prstGeom>
                    <a:noFill/>
                  </pic:spPr>
                </pic:pic>
              </a:graphicData>
            </a:graphic>
          </wp:inline>
        </w:drawing>
      </w:r>
    </w:p>
    <w:p w:rsidR="00710CFA" w:rsidRPr="00710CFA" w:rsidRDefault="00710CFA" w:rsidP="00F17CE7">
      <w:pPr>
        <w:rPr>
          <w:rFonts w:asciiTheme="minorHAnsi" w:hAnsiTheme="minorHAnsi"/>
          <w:lang w:val="en-US" w:eastAsia="zh-CN"/>
        </w:rPr>
      </w:pPr>
    </w:p>
    <w:p w:rsidR="00710CFA" w:rsidRDefault="00CB2483" w:rsidP="00BF4D8C">
      <w:pPr>
        <w:rPr>
          <w:rFonts w:asciiTheme="minorHAnsi" w:hAnsiTheme="minorHAnsi"/>
          <w:lang w:eastAsia="zh-CN"/>
        </w:rPr>
      </w:pPr>
      <w:r>
        <w:rPr>
          <w:rFonts w:asciiTheme="minorHAnsi" w:hAnsiTheme="minorHAnsi" w:hint="eastAsia"/>
          <w:lang w:eastAsia="zh-CN"/>
        </w:rPr>
        <w:t>Proposal:</w:t>
      </w:r>
    </w:p>
    <w:p w:rsidR="00CB2483" w:rsidRDefault="00CB2483" w:rsidP="00BF4D8C">
      <w:pPr>
        <w:rPr>
          <w:rFonts w:asciiTheme="minorHAnsi" w:hAnsiTheme="minorHAnsi"/>
          <w:lang w:eastAsia="zh-CN"/>
        </w:rPr>
      </w:pPr>
      <w:r>
        <w:rPr>
          <w:rFonts w:asciiTheme="minorHAnsi" w:hAnsiTheme="minorHAnsi" w:hint="eastAsia"/>
          <w:lang w:eastAsia="zh-CN"/>
        </w:rPr>
        <w:t>Remove [] for wideband CQI test cases</w:t>
      </w:r>
    </w:p>
    <w:p w:rsidR="006926AC" w:rsidRDefault="006926AC" w:rsidP="00BF4D8C">
      <w:pPr>
        <w:rPr>
          <w:rFonts w:asciiTheme="minorHAnsi" w:hAnsiTheme="minorHAnsi"/>
          <w:lang w:eastAsia="zh-CN"/>
        </w:rPr>
      </w:pPr>
    </w:p>
    <w:p w:rsidR="00BF4D8C" w:rsidRDefault="00710CFA" w:rsidP="00710CFA">
      <w:pPr>
        <w:pStyle w:val="Heading3"/>
        <w:rPr>
          <w:szCs w:val="24"/>
          <w:lang w:eastAsia="zh-CN"/>
        </w:rPr>
      </w:pPr>
      <w:r>
        <w:rPr>
          <w:rFonts w:hint="eastAsia"/>
          <w:szCs w:val="24"/>
          <w:lang w:eastAsia="zh-CN"/>
        </w:rPr>
        <w:t xml:space="preserve">Sub-band CQI </w:t>
      </w:r>
      <w:r w:rsidR="001C24F2">
        <w:rPr>
          <w:rFonts w:hint="eastAsia"/>
          <w:szCs w:val="24"/>
          <w:lang w:eastAsia="zh-CN"/>
        </w:rPr>
        <w:t>test cases</w:t>
      </w:r>
    </w:p>
    <w:p w:rsidR="00710CFA" w:rsidRDefault="00710CFA" w:rsidP="00710CFA">
      <w:pPr>
        <w:rPr>
          <w:rFonts w:asciiTheme="minorHAnsi" w:hAnsiTheme="minorHAnsi" w:cstheme="minorHAnsi"/>
          <w:lang w:eastAsia="zh-CN"/>
        </w:rPr>
      </w:pPr>
      <w:r w:rsidRPr="00710CFA">
        <w:rPr>
          <w:rFonts w:asciiTheme="minorHAnsi" w:hAnsiTheme="minorHAnsi" w:cstheme="minorHAnsi"/>
          <w:lang w:eastAsia="zh-CN"/>
        </w:rPr>
        <w:t>Previous agreements</w:t>
      </w:r>
      <w:r w:rsidRPr="00710CFA">
        <w:rPr>
          <w:rFonts w:asciiTheme="minorHAnsi" w:hAnsiTheme="minorHAnsi" w:cstheme="minorHAnsi"/>
          <w:lang w:eastAsia="zh-CN"/>
        </w:rPr>
        <w:t>：</w:t>
      </w:r>
    </w:p>
    <w:p w:rsidR="006926AC" w:rsidRPr="006926AC" w:rsidRDefault="006926AC" w:rsidP="0035588B">
      <w:pPr>
        <w:numPr>
          <w:ilvl w:val="0"/>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 xml:space="preserve">Number of </w:t>
      </w:r>
      <w:proofErr w:type="spellStart"/>
      <w:r w:rsidRPr="006926AC">
        <w:rPr>
          <w:rFonts w:asciiTheme="minorHAnsi" w:hAnsiTheme="minorHAnsi" w:cstheme="minorHAnsi"/>
          <w:highlight w:val="green"/>
          <w:u w:val="single"/>
          <w:lang w:val="en-US" w:eastAsia="zh-CN"/>
        </w:rPr>
        <w:t>Tx</w:t>
      </w:r>
      <w:proofErr w:type="spellEnd"/>
      <w:r w:rsidRPr="006926AC">
        <w:rPr>
          <w:rFonts w:asciiTheme="minorHAnsi" w:hAnsiTheme="minorHAnsi" w:cstheme="minorHAnsi"/>
          <w:highlight w:val="green"/>
          <w:u w:val="single"/>
          <w:lang w:val="en-US" w:eastAsia="zh-CN"/>
        </w:rPr>
        <w:t xml:space="preserve"> </w:t>
      </w:r>
    </w:p>
    <w:p w:rsidR="006926AC" w:rsidRPr="006926AC" w:rsidRDefault="006926AC" w:rsidP="0035588B">
      <w:pPr>
        <w:numPr>
          <w:ilvl w:val="1"/>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Option 1</w:t>
      </w:r>
      <w:r w:rsidRPr="006926AC">
        <w:rPr>
          <w:rFonts w:asciiTheme="minorHAnsi" w:hAnsiTheme="minorHAnsi" w:cstheme="minorHAnsi" w:hint="eastAsia"/>
          <w:highlight w:val="green"/>
          <w:u w:val="single"/>
          <w:lang w:val="en-US" w:eastAsia="zh-CN"/>
        </w:rPr>
        <w:t>：</w:t>
      </w:r>
      <w:r w:rsidRPr="006926AC">
        <w:rPr>
          <w:rFonts w:asciiTheme="minorHAnsi" w:hAnsiTheme="minorHAnsi" w:cstheme="minorHAnsi" w:hint="eastAsia"/>
          <w:highlight w:val="green"/>
          <w:u w:val="single"/>
          <w:lang w:val="en-US" w:eastAsia="zh-CN"/>
        </w:rPr>
        <w:t xml:space="preserve"> </w:t>
      </w:r>
      <w:r w:rsidRPr="006926AC">
        <w:rPr>
          <w:rFonts w:asciiTheme="minorHAnsi" w:hAnsiTheme="minorHAnsi" w:cstheme="minorHAnsi"/>
          <w:highlight w:val="green"/>
          <w:u w:val="single"/>
          <w:lang w:val="en-US" w:eastAsia="zh-CN"/>
        </w:rPr>
        <w:t>1Tx</w:t>
      </w:r>
    </w:p>
    <w:p w:rsidR="006926AC" w:rsidRPr="006926AC" w:rsidRDefault="006926AC" w:rsidP="0035588B">
      <w:pPr>
        <w:numPr>
          <w:ilvl w:val="1"/>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Option 2</w:t>
      </w:r>
      <w:r w:rsidRPr="006926AC">
        <w:rPr>
          <w:rFonts w:asciiTheme="minorHAnsi" w:hAnsiTheme="minorHAnsi" w:cstheme="minorHAnsi" w:hint="eastAsia"/>
          <w:highlight w:val="green"/>
          <w:u w:val="single"/>
          <w:lang w:val="en-US" w:eastAsia="zh-CN"/>
        </w:rPr>
        <w:t>：</w:t>
      </w:r>
      <w:r w:rsidRPr="006926AC">
        <w:rPr>
          <w:rFonts w:asciiTheme="minorHAnsi" w:hAnsiTheme="minorHAnsi" w:cstheme="minorHAnsi" w:hint="eastAsia"/>
          <w:highlight w:val="green"/>
          <w:u w:val="single"/>
          <w:lang w:val="en-US" w:eastAsia="zh-CN"/>
        </w:rPr>
        <w:t xml:space="preserve"> </w:t>
      </w:r>
      <w:r w:rsidRPr="006926AC">
        <w:rPr>
          <w:rFonts w:asciiTheme="minorHAnsi" w:hAnsiTheme="minorHAnsi" w:cstheme="minorHAnsi"/>
          <w:highlight w:val="green"/>
          <w:u w:val="single"/>
          <w:lang w:val="en-US" w:eastAsia="zh-CN"/>
        </w:rPr>
        <w:t>2Tx  (baseline)</w:t>
      </w:r>
    </w:p>
    <w:p w:rsidR="006926AC" w:rsidRPr="006926AC" w:rsidRDefault="006926AC" w:rsidP="0035588B">
      <w:pPr>
        <w:numPr>
          <w:ilvl w:val="0"/>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eastAsia="zh-CN"/>
        </w:rPr>
        <w:t xml:space="preserve">Companies are encouraged to bring results </w:t>
      </w:r>
      <w:r w:rsidRPr="006926AC">
        <w:rPr>
          <w:rFonts w:asciiTheme="minorHAnsi" w:hAnsiTheme="minorHAnsi" w:cstheme="minorHAnsi"/>
          <w:highlight w:val="green"/>
          <w:u w:val="single"/>
          <w:lang w:val="en-US" w:eastAsia="zh-CN"/>
        </w:rPr>
        <w:t>among 0~20 dB with 2dB step size:</w:t>
      </w:r>
    </w:p>
    <w:p w:rsidR="006926AC" w:rsidRPr="006926AC" w:rsidRDefault="006926AC" w:rsidP="0035588B">
      <w:pPr>
        <w:numPr>
          <w:ilvl w:val="1"/>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Relative throughput ratio between following CQI on selected sub-band and median wideband CQI on a random selected sub-band with full size</w:t>
      </w:r>
    </w:p>
    <w:p w:rsidR="006926AC" w:rsidRPr="006926AC" w:rsidRDefault="006926AC" w:rsidP="0035588B">
      <w:pPr>
        <w:numPr>
          <w:ilvl w:val="1"/>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BLER with following CQI on selected sub-band</w:t>
      </w:r>
    </w:p>
    <w:p w:rsidR="006926AC" w:rsidRPr="006926AC" w:rsidRDefault="006926AC" w:rsidP="0035588B">
      <w:pPr>
        <w:numPr>
          <w:ilvl w:val="1"/>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The percentile of reported sub-band differential CQI offset  level  equals to 0 for each sub-band with full size</w:t>
      </w:r>
    </w:p>
    <w:p w:rsidR="006926AC" w:rsidRPr="006926AC" w:rsidRDefault="006926AC" w:rsidP="0035588B">
      <w:pPr>
        <w:numPr>
          <w:ilvl w:val="0"/>
          <w:numId w:val="13"/>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 xml:space="preserve">Decide </w:t>
      </w:r>
      <w:r w:rsidRPr="006926AC">
        <w:rPr>
          <w:rFonts w:asciiTheme="minorHAnsi" w:hAnsiTheme="minorHAnsi" w:cstheme="minorHAnsi"/>
          <w:highlight w:val="green"/>
          <w:u w:val="single"/>
          <w:lang w:eastAsia="zh-CN"/>
        </w:rPr>
        <w:t xml:space="preserve">test </w:t>
      </w:r>
      <w:r w:rsidRPr="006926AC">
        <w:rPr>
          <w:rFonts w:asciiTheme="minorHAnsi" w:hAnsiTheme="minorHAnsi" w:cstheme="minorHAnsi"/>
          <w:highlight w:val="green"/>
          <w:u w:val="single"/>
          <w:lang w:val="en-US" w:eastAsia="zh-CN"/>
        </w:rPr>
        <w:t xml:space="preserve">points and </w:t>
      </w:r>
      <w:r w:rsidRPr="006926AC">
        <w:rPr>
          <w:rFonts w:asciiTheme="minorHAnsi" w:hAnsiTheme="minorHAnsi" w:cstheme="minorHAnsi"/>
          <w:highlight w:val="green"/>
          <w:u w:val="single"/>
          <w:lang w:eastAsia="zh-CN"/>
        </w:rPr>
        <w:t xml:space="preserve">test requirements in RAN4#90 </w:t>
      </w:r>
      <w:r w:rsidRPr="006926AC">
        <w:rPr>
          <w:rFonts w:asciiTheme="minorHAnsi" w:hAnsiTheme="minorHAnsi" w:cstheme="minorHAnsi"/>
          <w:highlight w:val="green"/>
          <w:u w:val="single"/>
          <w:lang w:val="en-US" w:eastAsia="zh-CN"/>
        </w:rPr>
        <w:t>based on companies’ results</w:t>
      </w:r>
    </w:p>
    <w:p w:rsidR="00710CFA" w:rsidRPr="00710CFA" w:rsidRDefault="00710CFA" w:rsidP="00710CFA">
      <w:pPr>
        <w:rPr>
          <w:rFonts w:asciiTheme="minorHAnsi" w:hAnsiTheme="minorHAnsi" w:cstheme="minorHAnsi"/>
          <w:highlight w:val="green"/>
          <w:u w:val="single"/>
          <w:lang w:val="en-US" w:eastAsia="zh-CN"/>
        </w:rPr>
      </w:pPr>
    </w:p>
    <w:p w:rsidR="00710CFA" w:rsidRDefault="00710CFA" w:rsidP="00710CFA">
      <w:pPr>
        <w:rPr>
          <w:rFonts w:asciiTheme="minorHAnsi" w:hAnsiTheme="minorHAnsi" w:cstheme="minorHAnsi"/>
          <w:u w:val="single"/>
          <w:lang w:val="en-US" w:eastAsia="zh-CN"/>
        </w:rPr>
      </w:pPr>
      <w:r w:rsidRPr="00710CFA">
        <w:rPr>
          <w:rFonts w:asciiTheme="minorHAnsi" w:hAnsiTheme="minorHAnsi" w:cstheme="minorHAnsi" w:hint="eastAsia"/>
          <w:u w:val="single"/>
          <w:lang w:val="en-US" w:eastAsia="zh-CN"/>
        </w:rPr>
        <w:t xml:space="preserve">MIMO TX </w:t>
      </w:r>
    </w:p>
    <w:p w:rsidR="00710CFA" w:rsidRPr="00710CFA" w:rsidRDefault="00710CFA" w:rsidP="00710CFA">
      <w:pPr>
        <w:rPr>
          <w:rFonts w:asciiTheme="minorHAnsi" w:hAnsiTheme="minorHAnsi" w:cstheme="minorHAnsi"/>
          <w:lang w:val="en-US" w:eastAsia="zh-CN"/>
        </w:rPr>
      </w:pPr>
      <w:r w:rsidRPr="00710CFA">
        <w:rPr>
          <w:rFonts w:asciiTheme="minorHAnsi" w:hAnsiTheme="minorHAnsi" w:cstheme="minorHAnsi" w:hint="eastAsia"/>
          <w:lang w:val="en-US" w:eastAsia="zh-CN"/>
        </w:rPr>
        <w:t>Option 2: 2Tx</w:t>
      </w:r>
      <w:r w:rsidR="006926AC">
        <w:rPr>
          <w:rFonts w:asciiTheme="minorHAnsi" w:hAnsiTheme="minorHAnsi" w:cstheme="minorHAnsi" w:hint="eastAsia"/>
          <w:lang w:val="en-US" w:eastAsia="zh-CN"/>
        </w:rPr>
        <w:t xml:space="preserve"> (Qualcomm</w:t>
      </w:r>
      <w:r w:rsidR="00CB2483">
        <w:rPr>
          <w:rFonts w:asciiTheme="minorHAnsi" w:hAnsiTheme="minorHAnsi" w:cstheme="minorHAnsi" w:hint="eastAsia"/>
          <w:lang w:val="en-US" w:eastAsia="zh-CN"/>
        </w:rPr>
        <w:t>, Intel)</w:t>
      </w:r>
    </w:p>
    <w:p w:rsidR="00710CFA" w:rsidRDefault="009C01F1" w:rsidP="00710CFA">
      <w:pPr>
        <w:rPr>
          <w:rFonts w:asciiTheme="minorHAnsi" w:hAnsiTheme="minorHAnsi" w:cstheme="minorHAnsi"/>
          <w:highlight w:val="green"/>
          <w:lang w:val="en-US" w:eastAsia="zh-CN"/>
        </w:rPr>
      </w:pPr>
      <w:r>
        <w:rPr>
          <w:rFonts w:asciiTheme="minorHAnsi" w:hAnsiTheme="minorHAnsi" w:cstheme="minorHAnsi"/>
          <w:highlight w:val="green"/>
          <w:lang w:val="en-US" w:eastAsia="zh-CN"/>
        </w:rPr>
        <w:t>Agreement</w:t>
      </w:r>
      <w:r>
        <w:rPr>
          <w:rFonts w:asciiTheme="minorHAnsi" w:hAnsiTheme="minorHAnsi" w:cstheme="minorHAnsi" w:hint="eastAsia"/>
          <w:highlight w:val="green"/>
          <w:lang w:val="en-US" w:eastAsia="zh-CN"/>
        </w:rPr>
        <w:t xml:space="preserve">: Introducing sub-band </w:t>
      </w:r>
      <w:proofErr w:type="gramStart"/>
      <w:r>
        <w:rPr>
          <w:rFonts w:asciiTheme="minorHAnsi" w:hAnsiTheme="minorHAnsi" w:cstheme="minorHAnsi" w:hint="eastAsia"/>
          <w:highlight w:val="green"/>
          <w:lang w:val="en-US" w:eastAsia="zh-CN"/>
        </w:rPr>
        <w:t>CQI  test</w:t>
      </w:r>
      <w:proofErr w:type="gramEnd"/>
      <w:r>
        <w:rPr>
          <w:rFonts w:asciiTheme="minorHAnsi" w:hAnsiTheme="minorHAnsi" w:cstheme="minorHAnsi" w:hint="eastAsia"/>
          <w:highlight w:val="green"/>
          <w:lang w:val="en-US" w:eastAsia="zh-CN"/>
        </w:rPr>
        <w:t xml:space="preserve"> cases with 2Tx.</w:t>
      </w:r>
    </w:p>
    <w:p w:rsidR="00710CFA" w:rsidRPr="00710CFA" w:rsidRDefault="00710CFA" w:rsidP="00710CFA">
      <w:pPr>
        <w:rPr>
          <w:rFonts w:asciiTheme="minorHAnsi" w:hAnsiTheme="minorHAnsi" w:cstheme="minorHAnsi"/>
          <w:u w:val="single"/>
          <w:lang w:val="en-US" w:eastAsia="zh-CN"/>
        </w:rPr>
      </w:pPr>
      <w:r w:rsidRPr="00710CFA">
        <w:rPr>
          <w:rFonts w:asciiTheme="minorHAnsi" w:hAnsiTheme="minorHAnsi" w:cstheme="minorHAnsi" w:hint="eastAsia"/>
          <w:u w:val="single"/>
          <w:lang w:val="en-US" w:eastAsia="zh-CN"/>
        </w:rPr>
        <w:t>Requirements:</w:t>
      </w:r>
    </w:p>
    <w:p w:rsidR="00751A84" w:rsidRPr="00751A84" w:rsidRDefault="00751A84" w:rsidP="00751A84">
      <w:pPr>
        <w:ind w:left="288"/>
        <w:rPr>
          <w:rFonts w:asciiTheme="minorHAnsi" w:eastAsia="Times New Roman" w:hAnsiTheme="minorHAnsi" w:cstheme="minorHAnsi"/>
          <w:lang w:eastAsia="en-GB"/>
        </w:rPr>
      </w:pPr>
      <w:r w:rsidRPr="00751A84">
        <w:rPr>
          <w:rFonts w:asciiTheme="minorHAnsi" w:eastAsia="Times New Roman" w:hAnsiTheme="minorHAnsi" w:cstheme="minorHAnsi"/>
          <w:lang w:eastAsia="en-GB"/>
        </w:rPr>
        <w:t>Proposal 1: Select following SNR test points for SB CQI tests: (Intel)</w:t>
      </w:r>
    </w:p>
    <w:p w:rsidR="00751A84" w:rsidRPr="00751A84" w:rsidRDefault="00751A84" w:rsidP="0035588B">
      <w:pPr>
        <w:numPr>
          <w:ilvl w:val="0"/>
          <w:numId w:val="11"/>
        </w:numPr>
        <w:spacing w:after="120"/>
        <w:ind w:left="1008"/>
        <w:rPr>
          <w:rFonts w:asciiTheme="minorHAnsi" w:hAnsiTheme="minorHAnsi" w:cstheme="minorHAnsi"/>
          <w:lang w:eastAsia="en-GB"/>
        </w:rPr>
      </w:pPr>
      <w:r w:rsidRPr="00751A84">
        <w:rPr>
          <w:rFonts w:asciiTheme="minorHAnsi" w:hAnsiTheme="minorHAnsi" w:cstheme="minorHAnsi"/>
          <w:lang w:eastAsia="en-GB"/>
        </w:rPr>
        <w:t>[8dB/9dB] and [14dB/15dB] for 2x2 test cases; and</w:t>
      </w:r>
    </w:p>
    <w:p w:rsidR="00751A84" w:rsidRPr="00751A84" w:rsidRDefault="00751A84" w:rsidP="0035588B">
      <w:pPr>
        <w:numPr>
          <w:ilvl w:val="0"/>
          <w:numId w:val="11"/>
        </w:numPr>
        <w:spacing w:after="120"/>
        <w:ind w:left="1008"/>
        <w:rPr>
          <w:rFonts w:asciiTheme="minorHAnsi" w:hAnsiTheme="minorHAnsi" w:cstheme="minorHAnsi"/>
          <w:lang w:eastAsia="en-GB"/>
        </w:rPr>
      </w:pPr>
      <w:r w:rsidRPr="00751A84">
        <w:rPr>
          <w:rFonts w:asciiTheme="minorHAnsi" w:hAnsiTheme="minorHAnsi" w:cstheme="minorHAnsi"/>
          <w:lang w:eastAsia="en-GB"/>
        </w:rPr>
        <w:t>[5dB/6dB] and [11dB/12dB] for 2x4 test cases.</w:t>
      </w:r>
    </w:p>
    <w:p w:rsidR="00751A84" w:rsidRPr="00751A84" w:rsidRDefault="00751A84" w:rsidP="00751A84">
      <w:pPr>
        <w:ind w:left="288"/>
        <w:rPr>
          <w:rFonts w:asciiTheme="minorHAnsi" w:eastAsia="Times New Roman" w:hAnsiTheme="minorHAnsi" w:cstheme="minorHAnsi"/>
          <w:lang w:eastAsia="en-GB"/>
        </w:rPr>
      </w:pPr>
      <w:r w:rsidRPr="00751A84">
        <w:rPr>
          <w:rFonts w:asciiTheme="minorHAnsi" w:eastAsia="Times New Roman" w:hAnsiTheme="minorHAnsi" w:cstheme="minorHAnsi"/>
          <w:lang w:eastAsia="en-GB"/>
        </w:rPr>
        <w:t>Proposal 2: For FR1 FDD/TDD 2Rx/4Rx SB CQI test cases, the requirements are defined as follows: (Intel)</w:t>
      </w:r>
    </w:p>
    <w:p w:rsidR="00751A84" w:rsidRPr="00751A84" w:rsidRDefault="00751A84" w:rsidP="0035588B">
      <w:pPr>
        <w:numPr>
          <w:ilvl w:val="0"/>
          <w:numId w:val="11"/>
        </w:numPr>
        <w:spacing w:after="120"/>
        <w:ind w:left="1008"/>
        <w:rPr>
          <w:rFonts w:asciiTheme="minorHAnsi" w:hAnsiTheme="minorHAnsi" w:cstheme="minorHAnsi"/>
          <w:lang w:eastAsia="en-GB"/>
        </w:rPr>
      </w:pPr>
      <w:r w:rsidRPr="00751A84">
        <w:rPr>
          <w:rFonts w:asciiTheme="minorHAnsi" w:hAnsiTheme="minorHAnsi" w:cstheme="minorHAnsi"/>
          <w:lang w:eastAsia="en-GB"/>
        </w:rPr>
        <w:t>α% = [2]%;</w:t>
      </w:r>
    </w:p>
    <w:p w:rsidR="00751A84" w:rsidRPr="00751A84" w:rsidRDefault="00751A84" w:rsidP="0035588B">
      <w:pPr>
        <w:numPr>
          <w:ilvl w:val="0"/>
          <w:numId w:val="11"/>
        </w:numPr>
        <w:spacing w:after="120"/>
        <w:ind w:left="1008"/>
        <w:rPr>
          <w:rFonts w:asciiTheme="minorHAnsi" w:hAnsiTheme="minorHAnsi" w:cstheme="minorHAnsi"/>
          <w:lang w:eastAsia="en-GB"/>
        </w:rPr>
      </w:pPr>
      <w:r w:rsidRPr="00751A84">
        <w:rPr>
          <w:rFonts w:asciiTheme="minorHAnsi" w:hAnsiTheme="minorHAnsi" w:cstheme="minorHAnsi"/>
          <w:lang w:eastAsia="en-GB"/>
        </w:rPr>
        <w:t>β% = [55]%;</w:t>
      </w:r>
    </w:p>
    <w:p w:rsidR="00751A84" w:rsidRPr="00751A84" w:rsidRDefault="00751A84" w:rsidP="0035588B">
      <w:pPr>
        <w:numPr>
          <w:ilvl w:val="0"/>
          <w:numId w:val="11"/>
        </w:numPr>
        <w:spacing w:after="120"/>
        <w:ind w:left="1008"/>
        <w:rPr>
          <w:rFonts w:asciiTheme="minorHAnsi" w:hAnsiTheme="minorHAnsi" w:cstheme="minorHAnsi"/>
          <w:lang w:eastAsia="en-GB"/>
        </w:rPr>
      </w:pPr>
      <w:r w:rsidRPr="00751A84">
        <w:rPr>
          <w:rFonts w:asciiTheme="minorHAnsi" w:hAnsiTheme="minorHAnsi" w:cstheme="minorHAnsi"/>
          <w:lang w:eastAsia="en-GB"/>
        </w:rPr>
        <w:t>γ = [1.05];</w:t>
      </w:r>
    </w:p>
    <w:p w:rsidR="00751A84" w:rsidRPr="00751A84" w:rsidRDefault="00751A84" w:rsidP="0035588B">
      <w:pPr>
        <w:numPr>
          <w:ilvl w:val="0"/>
          <w:numId w:val="11"/>
        </w:numPr>
        <w:spacing w:after="120"/>
        <w:ind w:left="1008"/>
        <w:rPr>
          <w:rFonts w:asciiTheme="minorHAnsi" w:hAnsiTheme="minorHAnsi" w:cstheme="minorHAnsi"/>
          <w:lang w:eastAsia="en-GB"/>
        </w:rPr>
      </w:pPr>
      <w:r w:rsidRPr="00751A84">
        <w:rPr>
          <w:rFonts w:asciiTheme="minorHAnsi" w:hAnsiTheme="minorHAnsi" w:cstheme="minorHAnsi"/>
          <w:lang w:eastAsia="en-GB"/>
        </w:rPr>
        <w:t>BLER &gt; [0.02].</w:t>
      </w:r>
    </w:p>
    <w:p w:rsidR="00710CFA" w:rsidRDefault="00D12F22" w:rsidP="00710CFA">
      <w:pPr>
        <w:rPr>
          <w:rFonts w:asciiTheme="minorHAnsi" w:hAnsiTheme="minorHAnsi" w:cstheme="minorHAnsi"/>
          <w:lang w:val="en-US" w:eastAsia="zh-CN"/>
        </w:rPr>
      </w:pPr>
      <w:r>
        <w:rPr>
          <w:rFonts w:asciiTheme="minorHAnsi" w:hAnsiTheme="minorHAnsi" w:cstheme="minorHAnsi" w:hint="eastAsia"/>
          <w:lang w:val="en-US" w:eastAsia="zh-CN"/>
        </w:rPr>
        <w:t>Agreement for sub-band CQI requirements:</w:t>
      </w:r>
    </w:p>
    <w:p w:rsidR="00D12F22" w:rsidRPr="00D12F22" w:rsidRDefault="00D12F22" w:rsidP="00D12F22">
      <w:pPr>
        <w:ind w:left="288"/>
        <w:rPr>
          <w:rFonts w:asciiTheme="minorHAnsi" w:eastAsia="Times New Roman" w:hAnsiTheme="minorHAnsi" w:cstheme="minorHAnsi"/>
          <w:highlight w:val="green"/>
          <w:lang w:eastAsia="en-GB"/>
        </w:rPr>
      </w:pPr>
      <w:r w:rsidRPr="00D12F22">
        <w:rPr>
          <w:rFonts w:asciiTheme="minorHAnsi" w:eastAsia="Times New Roman" w:hAnsiTheme="minorHAnsi" w:cstheme="minorHAnsi"/>
          <w:highlight w:val="green"/>
          <w:lang w:eastAsia="en-GB"/>
        </w:rPr>
        <w:t xml:space="preserve">Proposal 1: Select following SNR test points for SB CQI tests: </w:t>
      </w:r>
    </w:p>
    <w:p w:rsidR="00D12F22" w:rsidRPr="00D12F22" w:rsidRDefault="00D12F22" w:rsidP="00D12F22">
      <w:pPr>
        <w:numPr>
          <w:ilvl w:val="0"/>
          <w:numId w:val="11"/>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[8dB/9dB] and [14dB/15dB] for 2x2 test cases; and</w:t>
      </w:r>
    </w:p>
    <w:p w:rsidR="00D12F22" w:rsidRPr="00D12F22" w:rsidRDefault="00D12F22" w:rsidP="00D12F22">
      <w:pPr>
        <w:numPr>
          <w:ilvl w:val="0"/>
          <w:numId w:val="11"/>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[5dB/6dB] and [11dB/12dB] for 2x4 test cases.</w:t>
      </w:r>
    </w:p>
    <w:p w:rsidR="00D12F22" w:rsidRPr="00D12F22" w:rsidRDefault="00D12F22" w:rsidP="00D12F22">
      <w:pPr>
        <w:ind w:left="288"/>
        <w:rPr>
          <w:rFonts w:asciiTheme="minorHAnsi" w:eastAsia="Times New Roman" w:hAnsiTheme="minorHAnsi" w:cstheme="minorHAnsi"/>
          <w:highlight w:val="green"/>
          <w:lang w:eastAsia="en-GB"/>
        </w:rPr>
      </w:pPr>
      <w:r w:rsidRPr="00D12F22">
        <w:rPr>
          <w:rFonts w:asciiTheme="minorHAnsi" w:eastAsia="Times New Roman" w:hAnsiTheme="minorHAnsi" w:cstheme="minorHAnsi"/>
          <w:highlight w:val="green"/>
          <w:lang w:eastAsia="en-GB"/>
        </w:rPr>
        <w:t>Proposal 2: For FR1 FDD/TDD 2Rx/4Rx SB CQI test cases, the requirements are defined as follows: (Intel)</w:t>
      </w:r>
    </w:p>
    <w:p w:rsidR="00D12F22" w:rsidRPr="00D12F22" w:rsidRDefault="00D12F22" w:rsidP="00D12F22">
      <w:pPr>
        <w:numPr>
          <w:ilvl w:val="0"/>
          <w:numId w:val="11"/>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α% = [2]%;</w:t>
      </w:r>
    </w:p>
    <w:p w:rsidR="00D12F22" w:rsidRPr="00D12F22" w:rsidRDefault="00D12F22" w:rsidP="00D12F22">
      <w:pPr>
        <w:numPr>
          <w:ilvl w:val="0"/>
          <w:numId w:val="11"/>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β% = [55]%;</w:t>
      </w:r>
    </w:p>
    <w:p w:rsidR="00D12F22" w:rsidRPr="00D12F22" w:rsidRDefault="00D12F22" w:rsidP="00D12F22">
      <w:pPr>
        <w:numPr>
          <w:ilvl w:val="0"/>
          <w:numId w:val="11"/>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γ = [1.05];</w:t>
      </w:r>
    </w:p>
    <w:p w:rsidR="00D12F22" w:rsidRPr="00D12F22" w:rsidRDefault="00D12F22" w:rsidP="00D12F22">
      <w:pPr>
        <w:numPr>
          <w:ilvl w:val="0"/>
          <w:numId w:val="11"/>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BLER &gt; [0.02].</w:t>
      </w:r>
    </w:p>
    <w:p w:rsidR="00D12F22" w:rsidRDefault="00D12F22" w:rsidP="00710CFA">
      <w:pPr>
        <w:rPr>
          <w:rFonts w:asciiTheme="minorHAnsi" w:hAnsiTheme="minorHAnsi" w:cstheme="minorHAnsi"/>
          <w:lang w:val="en-US" w:eastAsia="zh-CN"/>
        </w:rPr>
      </w:pPr>
    </w:p>
    <w:p w:rsidR="009C01F1" w:rsidRPr="002C1753" w:rsidRDefault="009C01F1" w:rsidP="009C01F1">
      <w:pPr>
        <w:pStyle w:val="ListParagraph"/>
        <w:numPr>
          <w:ilvl w:val="0"/>
          <w:numId w:val="11"/>
        </w:numPr>
        <w:tabs>
          <w:tab w:val="left" w:pos="851"/>
        </w:tabs>
        <w:ind w:firstLineChars="0"/>
        <w:rPr>
          <w:rFonts w:eastAsia="Times New Roman"/>
          <w:u w:val="single"/>
          <w:lang w:eastAsia="ja-JP" w:bidi="hi-IN"/>
        </w:rPr>
      </w:pPr>
      <w:r w:rsidRPr="002C1753">
        <w:rPr>
          <w:rFonts w:eastAsia="Times New Roman"/>
          <w:highlight w:val="yellow"/>
          <w:u w:val="single"/>
          <w:lang w:eastAsia="ja-JP" w:bidi="hi-IN"/>
        </w:rPr>
        <w:t>FDD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Company</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SNR</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 of CQI 0 offset</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THT gain</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BLER</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86"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8</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30.60%</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1.50</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0.0971</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87"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25.80%</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1.60</w:t>
            </w:r>
          </w:p>
        </w:tc>
        <w:tc>
          <w:tcPr>
            <w:tcW w:w="1971" w:type="dxa"/>
            <w:shd w:val="clear" w:color="auto" w:fill="auto"/>
          </w:tcPr>
          <w:p w:rsidR="009C01F1" w:rsidRPr="006129CF" w:rsidRDefault="009C01F1" w:rsidP="00BF55A0">
            <w:pPr>
              <w:jc w:val="center"/>
              <w:rPr>
                <w:rFonts w:eastAsia="Calibri"/>
                <w:lang w:eastAsia="ja-JP" w:bidi="hi-IN"/>
              </w:rPr>
            </w:pPr>
            <w:r w:rsidRPr="006129CF">
              <w:rPr>
                <w:rFonts w:eastAsia="Calibri"/>
                <w:lang w:eastAsia="ja-JP" w:bidi="hi-IN"/>
              </w:rPr>
              <w:t>0.1206</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88"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8</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41%</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2.34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0.12</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89"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39%</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1.53</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0.08</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90"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8</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1.62</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0.26</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91"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9%</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1.72</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0.10</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92"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10</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17.64%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3.05</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0.10</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93"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12.47%</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1.94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0.06</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2C1753" w:rsidRDefault="009C01F1" w:rsidP="00BF55A0">
            <w:pPr>
              <w:tabs>
                <w:tab w:val="left" w:pos="851"/>
              </w:tabs>
              <w:jc w:val="center"/>
              <w:rPr>
                <w:rFonts w:eastAsiaTheme="minorEastAsia"/>
                <w:lang w:eastAsia="zh-CN" w:bidi="hi-IN"/>
              </w:rPr>
            </w:pPr>
            <w:r>
              <w:rPr>
                <w:rFonts w:eastAsiaTheme="minorEastAsia" w:hint="eastAsia"/>
                <w:lang w:eastAsia="zh-CN" w:bidi="hi-IN"/>
              </w:rPr>
              <w:t>8</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N/A</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2C1753" w:rsidRDefault="009C01F1" w:rsidP="00BF55A0">
            <w:pPr>
              <w:tabs>
                <w:tab w:val="left" w:pos="851"/>
              </w:tabs>
              <w:jc w:val="center"/>
              <w:rPr>
                <w:rFonts w:eastAsiaTheme="minorEastAsia"/>
                <w:lang w:eastAsia="zh-CN" w:bidi="hi-IN"/>
              </w:rPr>
            </w:pPr>
            <w:r>
              <w:rPr>
                <w:rFonts w:eastAsiaTheme="minorEastAsia" w:hint="eastAsia"/>
                <w:lang w:eastAsia="zh-CN" w:bidi="hi-IN"/>
              </w:rPr>
              <w:t>14</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jc w:val="center"/>
              <w:rPr>
                <w:rFonts w:eastAsia="Calibri"/>
                <w:lang w:eastAsia="ja-JP" w:bidi="hi-IN"/>
              </w:rPr>
            </w:pPr>
            <w:r w:rsidRPr="006129CF">
              <w:rPr>
                <w:rFonts w:eastAsia="Calibri"/>
                <w:lang w:eastAsia="ja-JP" w:bidi="hi-IN"/>
              </w:rPr>
              <w:t>N/A</w:t>
            </w:r>
          </w:p>
        </w:tc>
      </w:tr>
    </w:tbl>
    <w:p w:rsidR="009C01F1" w:rsidRPr="002C1753" w:rsidRDefault="009C01F1" w:rsidP="009C01F1">
      <w:pPr>
        <w:tabs>
          <w:tab w:val="left" w:pos="851"/>
        </w:tabs>
        <w:rPr>
          <w:rFonts w:eastAsiaTheme="minorEastAsia"/>
          <w:u w:val="single"/>
          <w:lang w:eastAsia="zh-CN" w:bidi="hi-IN"/>
        </w:rPr>
      </w:pPr>
    </w:p>
    <w:p w:rsidR="009C01F1" w:rsidRPr="002C1753" w:rsidRDefault="009C01F1" w:rsidP="009C01F1">
      <w:pPr>
        <w:pStyle w:val="ListParagraph"/>
        <w:numPr>
          <w:ilvl w:val="0"/>
          <w:numId w:val="11"/>
        </w:numPr>
        <w:tabs>
          <w:tab w:val="left" w:pos="851"/>
        </w:tabs>
        <w:ind w:firstLineChars="0"/>
        <w:rPr>
          <w:rFonts w:eastAsia="Times New Roman"/>
          <w:u w:val="single"/>
          <w:lang w:eastAsia="ja-JP" w:bidi="hi-IN"/>
        </w:rPr>
      </w:pPr>
      <w:r w:rsidRPr="002C1753">
        <w:rPr>
          <w:rFonts w:eastAsia="Times New Roman"/>
          <w:highlight w:val="yellow"/>
          <w:u w:val="single"/>
          <w:lang w:eastAsia="ja-JP" w:bidi="hi-IN"/>
        </w:rPr>
        <w:t>FDD 2x4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Company</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SNR</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of CQI 0 offset</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THT gain</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BLER</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94"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33.65%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1.51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0.104</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95"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25.55%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2.16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0.207</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96"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33%</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2.35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0.09</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97"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34%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2.29</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0.12</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98"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19%</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1.63</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0.22</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99"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17%</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1.71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0.08</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100"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20.98%</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1.81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0.16</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101"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14.48%</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1.70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0.14</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r>
    </w:tbl>
    <w:p w:rsidR="009C01F1" w:rsidRPr="002C1753" w:rsidRDefault="009C01F1" w:rsidP="009C01F1">
      <w:pPr>
        <w:pStyle w:val="ListParagraph"/>
        <w:numPr>
          <w:ilvl w:val="0"/>
          <w:numId w:val="11"/>
        </w:numPr>
        <w:tabs>
          <w:tab w:val="left" w:pos="851"/>
        </w:tabs>
        <w:ind w:firstLineChars="0"/>
        <w:rPr>
          <w:rFonts w:eastAsia="Times New Roman"/>
          <w:u w:val="single"/>
          <w:lang w:eastAsia="ja-JP" w:bidi="hi-IN"/>
        </w:rPr>
      </w:pPr>
    </w:p>
    <w:p w:rsidR="009C01F1" w:rsidRPr="002C1753" w:rsidRDefault="009C01F1" w:rsidP="009C01F1">
      <w:pPr>
        <w:pStyle w:val="ListParagraph"/>
        <w:numPr>
          <w:ilvl w:val="0"/>
          <w:numId w:val="11"/>
        </w:numPr>
        <w:tabs>
          <w:tab w:val="left" w:pos="851"/>
        </w:tabs>
        <w:ind w:firstLineChars="0"/>
        <w:rPr>
          <w:rFonts w:eastAsia="Times New Roman"/>
          <w:u w:val="single"/>
          <w:lang w:eastAsia="ja-JP" w:bidi="hi-IN"/>
        </w:rPr>
      </w:pPr>
      <w:r w:rsidRPr="002C1753">
        <w:rPr>
          <w:rFonts w:eastAsia="Times New Roman"/>
          <w:highlight w:val="yellow"/>
          <w:u w:val="single"/>
          <w:lang w:eastAsia="ja-JP" w:bidi="hi-IN"/>
        </w:rPr>
        <w:t>TDD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Company</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SNR</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of CQI 0 offset</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THT gain</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BLER</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102"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8</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30.5%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1.35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0.14</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103"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41%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1.33</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0.16</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104"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8</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40%</w:t>
            </w:r>
          </w:p>
        </w:tc>
        <w:tc>
          <w:tcPr>
            <w:tcW w:w="1971" w:type="dxa"/>
            <w:shd w:val="clear" w:color="auto" w:fill="auto"/>
          </w:tcPr>
          <w:p w:rsidR="009C01F1" w:rsidRPr="006129CF" w:rsidRDefault="009C01F1" w:rsidP="00BF55A0">
            <w:pPr>
              <w:tabs>
                <w:tab w:val="right" w:pos="1755"/>
              </w:tabs>
              <w:rPr>
                <w:rFonts w:eastAsia="Calibri"/>
                <w:lang w:eastAsia="ja-JP" w:bidi="hi-IN"/>
              </w:rPr>
            </w:pPr>
            <w:r>
              <w:rPr>
                <w:rFonts w:eastAsia="Calibri"/>
                <w:lang w:eastAsia="ja-JP" w:bidi="hi-IN"/>
              </w:rPr>
              <w:t>2.28</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0.10</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105"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39%</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1.96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0.19</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106"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8</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1.94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0.12</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107"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1.75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0.05</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108"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10.50%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0.19</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109"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17.84%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1.11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0.20</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r>
    </w:tbl>
    <w:p w:rsidR="009C01F1" w:rsidRPr="002C1753" w:rsidRDefault="009C01F1" w:rsidP="009C01F1">
      <w:pPr>
        <w:pStyle w:val="ListParagraph"/>
        <w:numPr>
          <w:ilvl w:val="0"/>
          <w:numId w:val="11"/>
        </w:numPr>
        <w:tabs>
          <w:tab w:val="left" w:pos="851"/>
        </w:tabs>
        <w:ind w:firstLineChars="0"/>
        <w:rPr>
          <w:rFonts w:eastAsia="Times New Roman"/>
          <w:u w:val="single"/>
          <w:lang w:eastAsia="ja-JP" w:bidi="hi-IN"/>
        </w:rPr>
      </w:pPr>
    </w:p>
    <w:p w:rsidR="009C01F1" w:rsidRPr="002C1753" w:rsidRDefault="009C01F1" w:rsidP="009C01F1">
      <w:pPr>
        <w:pStyle w:val="ListParagraph"/>
        <w:numPr>
          <w:ilvl w:val="0"/>
          <w:numId w:val="11"/>
        </w:numPr>
        <w:tabs>
          <w:tab w:val="left" w:pos="851"/>
        </w:tabs>
        <w:ind w:firstLineChars="0"/>
        <w:rPr>
          <w:rFonts w:eastAsia="Times New Roman"/>
          <w:u w:val="single"/>
          <w:lang w:eastAsia="ja-JP" w:bidi="hi-IN"/>
        </w:rPr>
      </w:pPr>
      <w:r w:rsidRPr="002C1753">
        <w:rPr>
          <w:rFonts w:eastAsia="Times New Roman"/>
          <w:highlight w:val="yellow"/>
          <w:u w:val="single"/>
          <w:lang w:eastAsia="ja-JP" w:bidi="hi-IN"/>
        </w:rPr>
        <w:t>TDD 2x4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Company</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SNR</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of CQI 0 offset</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THT gain</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BLER</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110"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42.40%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1.54</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0.12</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Intel [</w:t>
            </w:r>
            <w:hyperlink r:id="rId111" w:history="1">
              <w:r w:rsidRPr="006129CF">
                <w:rPr>
                  <w:rFonts w:eastAsia="Times New Roman"/>
                  <w:b/>
                  <w:bCs/>
                  <w:color w:val="0000FF"/>
                  <w:u w:val="single"/>
                  <w:lang w:eastAsia="en-GB"/>
                </w:rPr>
                <w:t>R4-1902950</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26.90%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2.11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0.23</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112"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33%</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1.92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0.24</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E/// [ </w:t>
            </w:r>
            <w:hyperlink r:id="rId113" w:history="1">
              <w:r w:rsidRPr="006129CF">
                <w:rPr>
                  <w:rFonts w:eastAsia="Times New Roman"/>
                  <w:b/>
                  <w:bCs/>
                  <w:color w:val="0000FF"/>
                  <w:u w:val="single"/>
                  <w:lang w:eastAsia="en-GB"/>
                </w:rPr>
                <w:t>R4-1903977</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31%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1.80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0.17</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114"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1.75</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0.09</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MTK [ </w:t>
            </w:r>
            <w:hyperlink r:id="rId115" w:history="1">
              <w:r w:rsidRPr="006129CF">
                <w:rPr>
                  <w:rFonts w:eastAsia="Times New Roman"/>
                  <w:b/>
                  <w:bCs/>
                  <w:color w:val="0000FF"/>
                  <w:u w:val="single"/>
                  <w:lang w:eastAsia="en-GB"/>
                </w:rPr>
                <w:t>R4-1903269</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1.50</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0.04</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116"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6</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16.79%</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1.79</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0.05</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 xml:space="preserve">QC [ </w:t>
            </w:r>
            <w:hyperlink r:id="rId117" w:history="1">
              <w:r w:rsidRPr="006129CF">
                <w:rPr>
                  <w:rFonts w:eastAsia="Times New Roman"/>
                  <w:b/>
                  <w:bCs/>
                  <w:color w:val="0000FF"/>
                  <w:u w:val="single"/>
                  <w:lang w:eastAsia="en-GB"/>
                </w:rPr>
                <w:t>R4-1903132</w:t>
              </w:r>
            </w:hyperlink>
            <w:r w:rsidRPr="006129CF">
              <w:rPr>
                <w:rFonts w:eastAsia="Calibri"/>
                <w:lang w:eastAsia="ja-JP" w:bidi="hi-IN"/>
              </w:rPr>
              <w:t xml:space="preserve"> ]</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12</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14.71%</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1.49</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0.06</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r>
      <w:tr w:rsidR="009C01F1" w:rsidRPr="006129CF" w:rsidTr="00BF55A0">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Samsung</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c>
          <w:tcPr>
            <w:tcW w:w="1971" w:type="dxa"/>
            <w:shd w:val="clear" w:color="auto" w:fill="auto"/>
          </w:tcPr>
          <w:p w:rsidR="009C01F1" w:rsidRPr="006129CF" w:rsidRDefault="009C01F1" w:rsidP="00BF55A0">
            <w:pPr>
              <w:tabs>
                <w:tab w:val="left" w:pos="851"/>
              </w:tabs>
              <w:rPr>
                <w:rFonts w:eastAsia="Calibri"/>
                <w:lang w:eastAsia="ja-JP" w:bidi="hi-IN"/>
              </w:rPr>
            </w:pPr>
            <w:r w:rsidRPr="006129CF">
              <w:rPr>
                <w:rFonts w:eastAsia="Calibri"/>
                <w:lang w:eastAsia="ja-JP" w:bidi="hi-IN"/>
              </w:rPr>
              <w:t>N/A</w:t>
            </w:r>
          </w:p>
        </w:tc>
      </w:tr>
    </w:tbl>
    <w:p w:rsidR="009C01F1" w:rsidRDefault="009C01F1" w:rsidP="00710CFA">
      <w:pPr>
        <w:rPr>
          <w:rFonts w:asciiTheme="minorHAnsi" w:hAnsiTheme="minorHAnsi" w:cstheme="minorHAnsi"/>
          <w:lang w:val="en-US" w:eastAsia="zh-CN"/>
        </w:rPr>
      </w:pPr>
    </w:p>
    <w:p w:rsidR="00C4567F" w:rsidRPr="00710CFA" w:rsidRDefault="00C4567F" w:rsidP="00710CFA">
      <w:pPr>
        <w:rPr>
          <w:rFonts w:asciiTheme="minorHAnsi" w:hAnsiTheme="minorHAnsi" w:cstheme="minorHAnsi"/>
          <w:lang w:val="en-US" w:eastAsia="zh-CN"/>
        </w:rPr>
      </w:pPr>
    </w:p>
    <w:p w:rsidR="00710CFA" w:rsidRPr="00710CFA" w:rsidRDefault="00710CFA" w:rsidP="00710CFA">
      <w:pPr>
        <w:rPr>
          <w:lang w:eastAsia="zh-CN"/>
        </w:rPr>
      </w:pPr>
    </w:p>
    <w:p w:rsidR="00F17CE7" w:rsidRDefault="00AD1851" w:rsidP="00F17CE7">
      <w:pPr>
        <w:pStyle w:val="Heading2"/>
        <w:tabs>
          <w:tab w:val="clear" w:pos="2420"/>
        </w:tabs>
        <w:spacing w:before="40" w:after="0" w:line="259" w:lineRule="auto"/>
        <w:ind w:left="576"/>
        <w:rPr>
          <w:lang w:eastAsia="zh-CN"/>
        </w:rPr>
      </w:pPr>
      <w:r>
        <w:t>PMI reporting</w:t>
      </w:r>
    </w:p>
    <w:p w:rsidR="005B10BA" w:rsidRDefault="005B10BA" w:rsidP="00BF4D8C">
      <w:pPr>
        <w:rPr>
          <w:rFonts w:asciiTheme="minorHAnsi" w:hAnsiTheme="minorHAnsi"/>
          <w:lang w:eastAsia="zh-CN"/>
        </w:rPr>
      </w:pPr>
    </w:p>
    <w:p w:rsidR="00CB2483" w:rsidRPr="00B62957" w:rsidRDefault="00CB2483" w:rsidP="00CB2483">
      <w:pPr>
        <w:tabs>
          <w:tab w:val="left" w:pos="851"/>
        </w:tabs>
        <w:rPr>
          <w:rFonts w:eastAsia="Times New Roman"/>
          <w:u w:val="single"/>
          <w:lang w:eastAsia="ja-JP" w:bidi="hi-IN"/>
        </w:rPr>
      </w:pPr>
      <w:r w:rsidRPr="00B62957">
        <w:rPr>
          <w:rFonts w:eastAsia="Times New Roman"/>
          <w:u w:val="single"/>
          <w:lang w:eastAsia="ja-JP" w:bidi="hi-IN"/>
        </w:rPr>
        <w:t>Previous agreements</w:t>
      </w:r>
    </w:p>
    <w:p w:rsidR="00CB2483" w:rsidRPr="00CB2483" w:rsidRDefault="00CB2483" w:rsidP="00CB2483">
      <w:pPr>
        <w:tabs>
          <w:tab w:val="left" w:pos="851"/>
        </w:tabs>
        <w:ind w:left="288"/>
        <w:rPr>
          <w:rFonts w:eastAsia="Times New Roman"/>
          <w:highlight w:val="green"/>
          <w:lang w:val="en-US" w:eastAsia="ja-JP" w:bidi="hi-IN"/>
        </w:rPr>
      </w:pPr>
      <w:r w:rsidRPr="00CB2483">
        <w:rPr>
          <w:rFonts w:eastAsia="Times New Roman"/>
          <w:highlight w:val="green"/>
          <w:lang w:val="en-US" w:eastAsia="ja-JP" w:bidi="hi-IN"/>
        </w:rPr>
        <w:t>PMI test requirements</w:t>
      </w:r>
    </w:p>
    <w:p w:rsidR="00CB2483" w:rsidRPr="00CB2483" w:rsidRDefault="00CB2483" w:rsidP="0035588B">
      <w:pPr>
        <w:numPr>
          <w:ilvl w:val="0"/>
          <w:numId w:val="30"/>
        </w:numPr>
        <w:tabs>
          <w:tab w:val="left" w:pos="851"/>
        </w:tabs>
        <w:overflowPunct w:val="0"/>
        <w:autoSpaceDE w:val="0"/>
        <w:autoSpaceDN w:val="0"/>
        <w:adjustRightInd w:val="0"/>
        <w:spacing w:after="120"/>
        <w:ind w:left="1008"/>
        <w:textAlignment w:val="baseline"/>
        <w:rPr>
          <w:rFonts w:eastAsia="Times New Roman"/>
          <w:highlight w:val="green"/>
          <w:lang w:val="en-US" w:eastAsia="ja-JP" w:bidi="hi-IN"/>
        </w:rPr>
      </w:pPr>
      <w:r w:rsidRPr="00CB2483">
        <w:rPr>
          <w:rFonts w:eastAsia="Times New Roman"/>
          <w:highlight w:val="green"/>
          <w:lang w:val="en-US" w:eastAsia="ja-JP" w:bidi="hi-IN"/>
        </w:rPr>
        <w:t>FR1 FDD:</w:t>
      </w:r>
    </w:p>
    <w:p w:rsidR="00CB2483" w:rsidRPr="00CB2483" w:rsidRDefault="00CB2483" w:rsidP="0035588B">
      <w:pPr>
        <w:numPr>
          <w:ilvl w:val="1"/>
          <w:numId w:val="31"/>
        </w:numPr>
        <w:tabs>
          <w:tab w:val="left" w:pos="851"/>
        </w:tabs>
        <w:overflowPunct w:val="0"/>
        <w:autoSpaceDE w:val="0"/>
        <w:autoSpaceDN w:val="0"/>
        <w:adjustRightInd w:val="0"/>
        <w:spacing w:after="120"/>
        <w:ind w:left="1728"/>
        <w:textAlignment w:val="baseline"/>
        <w:rPr>
          <w:rFonts w:eastAsia="Times New Roman"/>
          <w:highlight w:val="green"/>
          <w:lang w:val="en-US" w:eastAsia="ja-JP" w:bidi="hi-IN"/>
        </w:rPr>
      </w:pPr>
      <w:r w:rsidRPr="00CB2483">
        <w:rPr>
          <w:rFonts w:eastAsia="Times New Roman"/>
          <w:highlight w:val="green"/>
          <w:lang w:val="en-US" w:eastAsia="ja-JP" w:bidi="hi-IN"/>
        </w:rPr>
        <w:t>4T2R, 4T4R: [1.3]</w:t>
      </w:r>
    </w:p>
    <w:p w:rsidR="00CB2483" w:rsidRPr="00CB2483" w:rsidRDefault="00CB2483" w:rsidP="0035588B">
      <w:pPr>
        <w:numPr>
          <w:ilvl w:val="1"/>
          <w:numId w:val="31"/>
        </w:numPr>
        <w:tabs>
          <w:tab w:val="left" w:pos="851"/>
        </w:tabs>
        <w:overflowPunct w:val="0"/>
        <w:autoSpaceDE w:val="0"/>
        <w:autoSpaceDN w:val="0"/>
        <w:adjustRightInd w:val="0"/>
        <w:spacing w:after="120"/>
        <w:ind w:left="1728"/>
        <w:textAlignment w:val="baseline"/>
        <w:rPr>
          <w:rFonts w:eastAsia="Times New Roman"/>
          <w:highlight w:val="green"/>
          <w:lang w:val="en-US" w:eastAsia="ja-JP" w:bidi="hi-IN"/>
        </w:rPr>
      </w:pPr>
      <w:r w:rsidRPr="00CB2483">
        <w:rPr>
          <w:rFonts w:eastAsia="Times New Roman"/>
          <w:highlight w:val="green"/>
          <w:lang w:val="en-US" w:eastAsia="ja-JP" w:bidi="hi-IN"/>
        </w:rPr>
        <w:t>8T2R, 8T4R: [1.5]</w:t>
      </w:r>
    </w:p>
    <w:p w:rsidR="00CB2483" w:rsidRPr="00CB2483" w:rsidRDefault="00CB2483" w:rsidP="0035588B">
      <w:pPr>
        <w:numPr>
          <w:ilvl w:val="0"/>
          <w:numId w:val="30"/>
        </w:numPr>
        <w:tabs>
          <w:tab w:val="left" w:pos="851"/>
        </w:tabs>
        <w:overflowPunct w:val="0"/>
        <w:autoSpaceDE w:val="0"/>
        <w:autoSpaceDN w:val="0"/>
        <w:adjustRightInd w:val="0"/>
        <w:spacing w:after="120"/>
        <w:ind w:left="1008"/>
        <w:textAlignment w:val="baseline"/>
        <w:rPr>
          <w:rFonts w:eastAsia="Times New Roman"/>
          <w:highlight w:val="green"/>
          <w:lang w:val="en-US" w:eastAsia="ja-JP" w:bidi="hi-IN"/>
        </w:rPr>
      </w:pPr>
      <w:r w:rsidRPr="00CB2483">
        <w:rPr>
          <w:rFonts w:eastAsia="Times New Roman"/>
          <w:highlight w:val="green"/>
          <w:lang w:val="en-US" w:eastAsia="ja-JP" w:bidi="hi-IN"/>
        </w:rPr>
        <w:t>FR1 TDD:</w:t>
      </w:r>
    </w:p>
    <w:p w:rsidR="00CB2483" w:rsidRPr="00CB2483" w:rsidRDefault="00CB2483" w:rsidP="0035588B">
      <w:pPr>
        <w:numPr>
          <w:ilvl w:val="1"/>
          <w:numId w:val="31"/>
        </w:numPr>
        <w:tabs>
          <w:tab w:val="left" w:pos="851"/>
        </w:tabs>
        <w:overflowPunct w:val="0"/>
        <w:autoSpaceDE w:val="0"/>
        <w:autoSpaceDN w:val="0"/>
        <w:adjustRightInd w:val="0"/>
        <w:spacing w:after="120"/>
        <w:ind w:left="1728"/>
        <w:textAlignment w:val="baseline"/>
        <w:rPr>
          <w:rFonts w:eastAsia="Times New Roman"/>
          <w:highlight w:val="green"/>
          <w:lang w:val="en-US" w:eastAsia="ja-JP" w:bidi="hi-IN"/>
        </w:rPr>
      </w:pPr>
      <w:r w:rsidRPr="00CB2483">
        <w:rPr>
          <w:rFonts w:eastAsia="Times New Roman"/>
          <w:highlight w:val="green"/>
          <w:lang w:val="en-US" w:eastAsia="ja-JP" w:bidi="hi-IN"/>
        </w:rPr>
        <w:t>4T2R, 4T4R: [1.3]</w:t>
      </w:r>
    </w:p>
    <w:p w:rsidR="00CB2483" w:rsidRPr="00CB2483" w:rsidRDefault="00CB2483" w:rsidP="0035588B">
      <w:pPr>
        <w:numPr>
          <w:ilvl w:val="1"/>
          <w:numId w:val="31"/>
        </w:numPr>
        <w:tabs>
          <w:tab w:val="left" w:pos="851"/>
        </w:tabs>
        <w:overflowPunct w:val="0"/>
        <w:autoSpaceDE w:val="0"/>
        <w:autoSpaceDN w:val="0"/>
        <w:adjustRightInd w:val="0"/>
        <w:spacing w:after="120"/>
        <w:ind w:left="1728"/>
        <w:textAlignment w:val="baseline"/>
        <w:rPr>
          <w:rFonts w:eastAsia="Times New Roman"/>
          <w:highlight w:val="green"/>
          <w:lang w:val="en-US" w:eastAsia="ja-JP" w:bidi="hi-IN"/>
        </w:rPr>
      </w:pPr>
      <w:r w:rsidRPr="00CB2483">
        <w:rPr>
          <w:rFonts w:eastAsia="Times New Roman"/>
          <w:highlight w:val="green"/>
          <w:lang w:val="en-US" w:eastAsia="ja-JP" w:bidi="hi-IN"/>
        </w:rPr>
        <w:t>8T2R, 8T4R: [1.5]</w:t>
      </w:r>
    </w:p>
    <w:p w:rsidR="00CB2483" w:rsidRPr="00CB2483" w:rsidRDefault="00CB2483" w:rsidP="0035588B">
      <w:pPr>
        <w:numPr>
          <w:ilvl w:val="0"/>
          <w:numId w:val="30"/>
        </w:numPr>
        <w:tabs>
          <w:tab w:val="left" w:pos="851"/>
        </w:tabs>
        <w:overflowPunct w:val="0"/>
        <w:autoSpaceDE w:val="0"/>
        <w:autoSpaceDN w:val="0"/>
        <w:adjustRightInd w:val="0"/>
        <w:spacing w:after="120"/>
        <w:ind w:left="1008"/>
        <w:textAlignment w:val="baseline"/>
        <w:rPr>
          <w:rFonts w:eastAsia="Times New Roman"/>
          <w:highlight w:val="green"/>
          <w:lang w:val="en-US" w:eastAsia="ja-JP" w:bidi="hi-IN"/>
        </w:rPr>
      </w:pPr>
      <w:r w:rsidRPr="00CB2483">
        <w:rPr>
          <w:rFonts w:eastAsia="Times New Roman"/>
          <w:highlight w:val="green"/>
          <w:lang w:val="en-US" w:eastAsia="ja-JP" w:bidi="hi-IN"/>
        </w:rPr>
        <w:t xml:space="preserve">FR2 TDD: </w:t>
      </w:r>
    </w:p>
    <w:p w:rsidR="00CB2483" w:rsidRPr="00CB2483" w:rsidRDefault="00CB2483" w:rsidP="0035588B">
      <w:pPr>
        <w:numPr>
          <w:ilvl w:val="1"/>
          <w:numId w:val="31"/>
        </w:numPr>
        <w:tabs>
          <w:tab w:val="left" w:pos="851"/>
        </w:tabs>
        <w:overflowPunct w:val="0"/>
        <w:autoSpaceDE w:val="0"/>
        <w:autoSpaceDN w:val="0"/>
        <w:adjustRightInd w:val="0"/>
        <w:spacing w:after="120"/>
        <w:ind w:left="1728"/>
        <w:textAlignment w:val="baseline"/>
        <w:rPr>
          <w:rFonts w:eastAsia="Times New Roman"/>
          <w:highlight w:val="green"/>
          <w:lang w:val="en-US" w:eastAsia="ja-JP" w:bidi="hi-IN"/>
        </w:rPr>
      </w:pPr>
      <w:r w:rsidRPr="00CB2483">
        <w:rPr>
          <w:rFonts w:eastAsia="Times New Roman"/>
          <w:highlight w:val="green"/>
          <w:lang w:val="en-US" w:eastAsia="ja-JP" w:bidi="hi-IN"/>
        </w:rPr>
        <w:t>FR2 TDD 2T2R (DDSU): [1.05]</w:t>
      </w:r>
    </w:p>
    <w:p w:rsidR="00CB2483" w:rsidRPr="00CB2483" w:rsidRDefault="00CB2483" w:rsidP="0035588B">
      <w:pPr>
        <w:numPr>
          <w:ilvl w:val="1"/>
          <w:numId w:val="31"/>
        </w:numPr>
        <w:tabs>
          <w:tab w:val="left" w:pos="851"/>
        </w:tabs>
        <w:overflowPunct w:val="0"/>
        <w:autoSpaceDE w:val="0"/>
        <w:autoSpaceDN w:val="0"/>
        <w:adjustRightInd w:val="0"/>
        <w:spacing w:after="120"/>
        <w:ind w:left="1728"/>
        <w:textAlignment w:val="baseline"/>
        <w:rPr>
          <w:rFonts w:eastAsia="Times New Roman"/>
          <w:highlight w:val="green"/>
          <w:lang w:val="en-US" w:eastAsia="ja-JP" w:bidi="hi-IN"/>
        </w:rPr>
      </w:pPr>
      <w:r w:rsidRPr="00CB2483">
        <w:rPr>
          <w:rFonts w:eastAsia="Times New Roman"/>
          <w:highlight w:val="green"/>
          <w:lang w:val="en-US" w:eastAsia="ja-JP" w:bidi="hi-IN"/>
        </w:rPr>
        <w:t>FR2 TDD 2T2R (DDDSU): [1.05]</w:t>
      </w:r>
    </w:p>
    <w:p w:rsidR="006926AC" w:rsidRDefault="006926AC" w:rsidP="00BF4D8C">
      <w:pPr>
        <w:rPr>
          <w:rFonts w:asciiTheme="minorHAnsi" w:hAnsiTheme="minorHAnsi"/>
          <w:lang w:eastAsia="zh-CN"/>
        </w:rPr>
      </w:pPr>
    </w:p>
    <w:p w:rsidR="006926AC" w:rsidRDefault="00CB2483" w:rsidP="00BF4D8C">
      <w:pPr>
        <w:rPr>
          <w:rFonts w:asciiTheme="minorHAnsi" w:hAnsiTheme="minorHAnsi"/>
          <w:lang w:eastAsia="zh-CN"/>
        </w:rPr>
      </w:pPr>
      <w:r>
        <w:rPr>
          <w:rFonts w:asciiTheme="minorHAnsi" w:hAnsiTheme="minorHAnsi" w:hint="eastAsia"/>
          <w:lang w:eastAsia="zh-CN"/>
        </w:rPr>
        <w:t>Proposals:</w:t>
      </w:r>
    </w:p>
    <w:p w:rsidR="00751A84" w:rsidRDefault="00751A84" w:rsidP="00751A84">
      <w:pPr>
        <w:rPr>
          <w:rFonts w:asciiTheme="minorHAnsi" w:hAnsiTheme="minorHAnsi"/>
          <w:lang w:eastAsia="zh-CN"/>
        </w:rPr>
      </w:pPr>
      <w:r>
        <w:rPr>
          <w:rFonts w:asciiTheme="minorHAnsi" w:hAnsiTheme="minorHAnsi" w:hint="eastAsia"/>
          <w:lang w:eastAsia="zh-CN"/>
        </w:rPr>
        <w:t>Remove [] for wideband CQI test cases</w:t>
      </w:r>
    </w:p>
    <w:p w:rsidR="005B10BA" w:rsidRPr="005B10BA" w:rsidRDefault="005B10BA" w:rsidP="005B10BA">
      <w:pPr>
        <w:rPr>
          <w:rFonts w:asciiTheme="minorHAnsi" w:hAnsiTheme="minorHAnsi"/>
          <w:lang w:eastAsia="zh-CN"/>
        </w:rPr>
      </w:pPr>
    </w:p>
    <w:p w:rsidR="00F17CE7" w:rsidRPr="0004020C" w:rsidRDefault="00F17CE7" w:rsidP="00F17CE7">
      <w:pPr>
        <w:rPr>
          <w:lang w:eastAsia="zh-CN"/>
        </w:rPr>
      </w:pPr>
    </w:p>
    <w:p w:rsidR="00F17CE7" w:rsidRDefault="00BF4D8C" w:rsidP="00F17CE7">
      <w:pPr>
        <w:pStyle w:val="Heading2"/>
        <w:tabs>
          <w:tab w:val="clear" w:pos="2420"/>
        </w:tabs>
        <w:spacing w:before="40" w:after="0" w:line="259" w:lineRule="auto"/>
        <w:ind w:left="576"/>
        <w:rPr>
          <w:lang w:eastAsia="zh-CN"/>
        </w:rPr>
      </w:pPr>
      <w:r>
        <w:rPr>
          <w:rFonts w:hint="eastAsia"/>
          <w:lang w:eastAsia="zh-CN"/>
        </w:rPr>
        <w:t>RI Test</w:t>
      </w:r>
    </w:p>
    <w:p w:rsidR="00BF4D8C" w:rsidRDefault="00BF4D8C" w:rsidP="00BF4D8C">
      <w:pPr>
        <w:rPr>
          <w:lang w:eastAsia="zh-CN"/>
        </w:rPr>
      </w:pPr>
    </w:p>
    <w:p w:rsidR="00751A84" w:rsidRPr="00751A84" w:rsidRDefault="001C24F2" w:rsidP="00751A84">
      <w:pPr>
        <w:rPr>
          <w:rFonts w:asciiTheme="minorHAnsi" w:hAnsiTheme="minorHAnsi"/>
          <w:highlight w:val="green"/>
          <w:lang w:eastAsia="zh-CN"/>
        </w:rPr>
      </w:pPr>
      <w:r w:rsidRPr="009C58E1">
        <w:rPr>
          <w:rFonts w:asciiTheme="minorHAnsi" w:hAnsiTheme="minorHAnsi" w:hint="eastAsia"/>
          <w:highlight w:val="green"/>
          <w:lang w:eastAsia="zh-CN"/>
        </w:rPr>
        <w:t>Previous agreements:</w:t>
      </w:r>
    </w:p>
    <w:p w:rsidR="00751A84" w:rsidRPr="00B62957" w:rsidRDefault="00751A84" w:rsidP="00751A84">
      <w:pPr>
        <w:tabs>
          <w:tab w:val="left" w:pos="851"/>
        </w:tabs>
        <w:ind w:left="576"/>
        <w:rPr>
          <w:rFonts w:eastAsia="Times New Roman"/>
          <w:lang w:eastAsia="ja-JP" w:bidi="hi-IN"/>
        </w:rPr>
      </w:pPr>
      <w:r w:rsidRPr="00B62957">
        <w:rPr>
          <w:rFonts w:eastAsia="Times New Roman"/>
          <w:lang w:eastAsia="ja-JP" w:bidi="hi-IN"/>
        </w:rPr>
        <w:t>FR1 FDD/TDD 2x2</w:t>
      </w:r>
    </w:p>
    <w:p w:rsidR="00751A84" w:rsidRPr="00B62957" w:rsidRDefault="00751A84" w:rsidP="00751A84">
      <w:pPr>
        <w:tabs>
          <w:tab w:val="left" w:pos="851"/>
        </w:tabs>
        <w:ind w:left="576"/>
        <w:rPr>
          <w:rFonts w:eastAsia="Times New Roman"/>
          <w:lang w:eastAsia="ja-JP" w:bidi="hi-IN"/>
        </w:rPr>
      </w:pPr>
      <w:r>
        <w:rPr>
          <w:rFonts w:eastAsia="Times New Roman"/>
          <w:noProof/>
          <w:lang w:val="en-US" w:eastAsia="zh-CN"/>
        </w:rPr>
        <w:drawing>
          <wp:inline distT="0" distB="0" distL="0" distR="0">
            <wp:extent cx="3081655" cy="4572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081655" cy="457200"/>
                    </a:xfrm>
                    <a:prstGeom prst="rect">
                      <a:avLst/>
                    </a:prstGeom>
                    <a:noFill/>
                  </pic:spPr>
                </pic:pic>
              </a:graphicData>
            </a:graphic>
          </wp:inline>
        </w:drawing>
      </w:r>
    </w:p>
    <w:p w:rsidR="00751A84" w:rsidRPr="00B62957" w:rsidRDefault="00751A84" w:rsidP="00751A84">
      <w:pPr>
        <w:tabs>
          <w:tab w:val="left" w:pos="851"/>
        </w:tabs>
        <w:ind w:left="576"/>
        <w:rPr>
          <w:rFonts w:eastAsia="Times New Roman"/>
          <w:lang w:eastAsia="ja-JP" w:bidi="hi-IN"/>
        </w:rPr>
      </w:pPr>
    </w:p>
    <w:p w:rsidR="00751A84" w:rsidRPr="00B62957" w:rsidRDefault="00751A84" w:rsidP="00751A84">
      <w:pPr>
        <w:tabs>
          <w:tab w:val="left" w:pos="851"/>
        </w:tabs>
        <w:ind w:left="576"/>
        <w:rPr>
          <w:rFonts w:eastAsia="Times New Roman"/>
          <w:lang w:eastAsia="ja-JP" w:bidi="hi-IN"/>
        </w:rPr>
      </w:pPr>
      <w:r w:rsidRPr="00B62957">
        <w:rPr>
          <w:rFonts w:eastAsia="Times New Roman"/>
          <w:lang w:eastAsia="ja-JP" w:bidi="hi-IN"/>
        </w:rPr>
        <w:t>FR2 TDD 2x2</w:t>
      </w:r>
    </w:p>
    <w:p w:rsidR="00751A84" w:rsidRPr="00B62957" w:rsidRDefault="00751A84" w:rsidP="00751A84">
      <w:pPr>
        <w:tabs>
          <w:tab w:val="left" w:pos="851"/>
        </w:tabs>
        <w:ind w:left="576"/>
        <w:rPr>
          <w:rFonts w:eastAsia="Times New Roman"/>
          <w:lang w:eastAsia="ja-JP" w:bidi="hi-IN"/>
        </w:rPr>
      </w:pPr>
      <w:r>
        <w:rPr>
          <w:rFonts w:eastAsia="Times New Roman"/>
          <w:noProof/>
          <w:lang w:val="en-US" w:eastAsia="zh-CN"/>
        </w:rPr>
        <w:drawing>
          <wp:inline distT="0" distB="0" distL="0" distR="0">
            <wp:extent cx="2734310" cy="466725"/>
            <wp:effectExtent l="0" t="0" r="889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34310" cy="466725"/>
                    </a:xfrm>
                    <a:prstGeom prst="rect">
                      <a:avLst/>
                    </a:prstGeom>
                    <a:noFill/>
                  </pic:spPr>
                </pic:pic>
              </a:graphicData>
            </a:graphic>
          </wp:inline>
        </w:drawing>
      </w:r>
    </w:p>
    <w:p w:rsidR="009C78FE" w:rsidRPr="009C78FE" w:rsidRDefault="009C78FE" w:rsidP="009C78FE">
      <w:pPr>
        <w:pStyle w:val="ListParagraph"/>
        <w:numPr>
          <w:ilvl w:val="0"/>
          <w:numId w:val="35"/>
        </w:numPr>
        <w:tabs>
          <w:tab w:val="left" w:pos="851"/>
        </w:tabs>
        <w:ind w:firstLineChars="0"/>
        <w:rPr>
          <w:rFonts w:eastAsiaTheme="minorEastAsia"/>
          <w:highlight w:val="yellow"/>
          <w:lang w:eastAsia="zh-CN" w:bidi="hi-IN"/>
        </w:rPr>
      </w:pPr>
      <w:r w:rsidRPr="009C78FE">
        <w:rPr>
          <w:rFonts w:eastAsiaTheme="minorEastAsia" w:hint="eastAsia"/>
          <w:highlight w:val="yellow"/>
          <w:lang w:eastAsia="zh-CN" w:bidi="hi-IN"/>
        </w:rPr>
        <w:t>For FR2 TDD RI test case, revised Test 2 and Test 3 SNR points from 20dB to 16dB</w:t>
      </w:r>
    </w:p>
    <w:p w:rsidR="00751A84" w:rsidRPr="009C78FE" w:rsidRDefault="009C78FE" w:rsidP="009C78FE">
      <w:pPr>
        <w:tabs>
          <w:tab w:val="left" w:pos="851"/>
        </w:tabs>
        <w:ind w:left="360"/>
        <w:rPr>
          <w:rFonts w:eastAsiaTheme="minorEastAsia"/>
          <w:lang w:eastAsia="zh-CN" w:bidi="hi-IN"/>
        </w:rPr>
      </w:pPr>
      <w:r w:rsidRPr="009C78FE">
        <w:rPr>
          <w:rFonts w:eastAsiaTheme="minorEastAsia" w:hint="eastAsia"/>
          <w:highlight w:val="yellow"/>
          <w:lang w:eastAsia="zh-CN" w:bidi="hi-IN"/>
        </w:rPr>
        <w:t xml:space="preserve">We would to check above </w:t>
      </w:r>
      <w:r w:rsidRPr="009C78FE">
        <w:rPr>
          <w:rFonts w:eastAsiaTheme="minorEastAsia"/>
          <w:highlight w:val="yellow"/>
          <w:lang w:eastAsia="zh-CN" w:bidi="hi-IN"/>
        </w:rPr>
        <w:t>proposal</w:t>
      </w:r>
      <w:r w:rsidRPr="009C78FE">
        <w:rPr>
          <w:rFonts w:eastAsiaTheme="minorEastAsia" w:hint="eastAsia"/>
          <w:highlight w:val="yellow"/>
          <w:lang w:eastAsia="zh-CN" w:bidi="hi-IN"/>
        </w:rPr>
        <w:t xml:space="preserve"> in this week</w:t>
      </w:r>
      <w:r w:rsidRPr="009C78FE">
        <w:rPr>
          <w:rFonts w:eastAsiaTheme="minorEastAsia" w:hint="eastAsia"/>
          <w:lang w:eastAsia="zh-CN" w:bidi="hi-IN"/>
        </w:rPr>
        <w:t xml:space="preserve"> </w:t>
      </w:r>
    </w:p>
    <w:p w:rsidR="00751A84" w:rsidRPr="00751A84" w:rsidRDefault="00751A84" w:rsidP="00751A84">
      <w:pPr>
        <w:tabs>
          <w:tab w:val="left" w:pos="851"/>
        </w:tabs>
        <w:ind w:left="576"/>
        <w:rPr>
          <w:rFonts w:eastAsiaTheme="minorEastAsia"/>
          <w:lang w:eastAsia="zh-CN" w:bidi="hi-IN"/>
        </w:rPr>
      </w:pPr>
      <w:r w:rsidRPr="00B62957">
        <w:rPr>
          <w:rFonts w:eastAsia="Times New Roman"/>
          <w:lang w:eastAsia="ja-JP" w:bidi="hi-IN"/>
        </w:rPr>
        <w:t xml:space="preserve">FR1 FDD/TDD </w:t>
      </w:r>
      <w:r>
        <w:rPr>
          <w:rFonts w:eastAsiaTheme="minorEastAsia" w:hint="eastAsia"/>
          <w:lang w:eastAsia="zh-CN" w:bidi="hi-IN"/>
        </w:rPr>
        <w:t>4Rx test</w:t>
      </w:r>
    </w:p>
    <w:p w:rsidR="00751A84" w:rsidRPr="00B62957" w:rsidRDefault="00751A84" w:rsidP="00751A84">
      <w:pPr>
        <w:tabs>
          <w:tab w:val="left" w:pos="851"/>
        </w:tabs>
        <w:ind w:left="576"/>
        <w:rPr>
          <w:rFonts w:eastAsia="Times New Roman"/>
          <w:lang w:eastAsia="ja-JP" w:bidi="hi-IN"/>
        </w:rPr>
      </w:pPr>
      <w:r>
        <w:rPr>
          <w:rFonts w:eastAsia="Times New Roman"/>
          <w:noProof/>
          <w:lang w:val="en-US" w:eastAsia="zh-CN"/>
        </w:rPr>
        <w:drawing>
          <wp:inline distT="0" distB="0" distL="0" distR="0" wp14:anchorId="01950957" wp14:editId="4D94120A">
            <wp:extent cx="4060190" cy="4940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060190" cy="494030"/>
                    </a:xfrm>
                    <a:prstGeom prst="rect">
                      <a:avLst/>
                    </a:prstGeom>
                    <a:noFill/>
                  </pic:spPr>
                </pic:pic>
              </a:graphicData>
            </a:graphic>
          </wp:inline>
        </w:drawing>
      </w:r>
    </w:p>
    <w:p w:rsidR="009C58E1" w:rsidRDefault="009C58E1" w:rsidP="00BF4D8C">
      <w:pPr>
        <w:rPr>
          <w:rFonts w:asciiTheme="minorHAnsi" w:hAnsiTheme="minorHAnsi"/>
          <w:lang w:eastAsia="zh-CN"/>
        </w:rPr>
      </w:pPr>
    </w:p>
    <w:p w:rsidR="009A5A67" w:rsidRPr="00751A84" w:rsidRDefault="00751A84" w:rsidP="00BF4D8C">
      <w:pPr>
        <w:rPr>
          <w:rFonts w:asciiTheme="minorHAnsi" w:hAnsiTheme="minorHAnsi" w:cstheme="minorHAnsi"/>
          <w:u w:val="single"/>
          <w:lang w:eastAsia="zh-CN"/>
        </w:rPr>
      </w:pPr>
      <w:r w:rsidRPr="00751A84">
        <w:rPr>
          <w:rFonts w:asciiTheme="minorHAnsi" w:hAnsiTheme="minorHAnsi" w:cstheme="minorHAnsi"/>
          <w:u w:val="single"/>
          <w:lang w:eastAsia="zh-CN"/>
        </w:rPr>
        <w:t xml:space="preserve">Issue 1: Requirements for Test 1 and test 4 in 4Rx </w:t>
      </w:r>
    </w:p>
    <w:p w:rsidR="00751A84" w:rsidRPr="00751A84" w:rsidRDefault="00751A84" w:rsidP="00751A84">
      <w:pPr>
        <w:tabs>
          <w:tab w:val="left" w:pos="851"/>
        </w:tabs>
        <w:rPr>
          <w:rFonts w:asciiTheme="minorHAnsi" w:eastAsia="Times New Roman" w:hAnsiTheme="minorHAnsi" w:cstheme="minorHAnsi"/>
          <w:u w:val="single"/>
          <w:lang w:eastAsia="ja-JP" w:bidi="hi-IN"/>
        </w:rPr>
      </w:pPr>
      <w:r w:rsidRPr="00751A84">
        <w:rPr>
          <w:rFonts w:asciiTheme="minorHAnsi" w:eastAsia="Times New Roman" w:hAnsiTheme="minorHAnsi" w:cstheme="minorHAnsi"/>
          <w:u w:val="single"/>
          <w:lang w:eastAsia="ja-JP" w:bidi="hi-IN"/>
        </w:rPr>
        <w:t>Candidate options for discussion:</w:t>
      </w:r>
    </w:p>
    <w:p w:rsidR="00751A84" w:rsidRPr="00751A84" w:rsidRDefault="00751A84" w:rsidP="00751A84">
      <w:pPr>
        <w:tabs>
          <w:tab w:val="left" w:pos="851"/>
        </w:tabs>
        <w:rPr>
          <w:rFonts w:asciiTheme="minorHAnsi" w:eastAsia="Times New Roman" w:hAnsiTheme="minorHAnsi" w:cstheme="minorHAnsi"/>
          <w:u w:val="single"/>
          <w:lang w:eastAsia="ja-JP" w:bidi="hi-IN"/>
        </w:rPr>
      </w:pPr>
    </w:p>
    <w:p w:rsidR="00751A84" w:rsidRPr="00F110FE" w:rsidRDefault="00751A84" w:rsidP="00751A84">
      <w:pPr>
        <w:ind w:left="576"/>
        <w:rPr>
          <w:rFonts w:asciiTheme="minorHAnsi" w:eastAsia="Times New Roman" w:hAnsiTheme="minorHAnsi" w:cstheme="minorHAnsi"/>
          <w:highlight w:val="green"/>
          <w:lang w:eastAsia="en-GB"/>
        </w:rPr>
      </w:pPr>
      <w:r w:rsidRPr="00F110FE">
        <w:rPr>
          <w:rFonts w:asciiTheme="minorHAnsi" w:eastAsia="Times New Roman" w:hAnsiTheme="minorHAnsi" w:cstheme="minorHAnsi"/>
          <w:highlight w:val="green"/>
          <w:lang w:eastAsia="en-GB"/>
        </w:rPr>
        <w:t>Proposal 1: For “Test 1” in Table 1, FR1 FDD/TDD 2x4 RI test, the requirements are defined as follows: (Intel)</w:t>
      </w:r>
    </w:p>
    <w:p w:rsidR="00751A84" w:rsidRPr="00F110FE" w:rsidRDefault="00751A84" w:rsidP="0035588B">
      <w:pPr>
        <w:numPr>
          <w:ilvl w:val="0"/>
          <w:numId w:val="11"/>
        </w:numPr>
        <w:spacing w:after="120"/>
        <w:ind w:left="1296"/>
        <w:rPr>
          <w:rFonts w:asciiTheme="minorHAnsi" w:hAnsiTheme="minorHAnsi" w:cstheme="minorHAnsi"/>
          <w:highlight w:val="green"/>
          <w:lang w:eastAsia="en-GB"/>
        </w:rPr>
      </w:pPr>
      <w:r w:rsidRPr="00F110FE">
        <w:rPr>
          <w:rFonts w:asciiTheme="minorHAnsi" w:hAnsiTheme="minorHAnsi" w:cstheme="minorHAnsi"/>
          <w:highlight w:val="green"/>
          <w:lang w:eastAsia="en-GB"/>
        </w:rPr>
        <w:t>SNR point = [-2]dB;</w:t>
      </w:r>
    </w:p>
    <w:p w:rsidR="00751A84" w:rsidRPr="00F110FE" w:rsidRDefault="00751A84" w:rsidP="0035588B">
      <w:pPr>
        <w:numPr>
          <w:ilvl w:val="0"/>
          <w:numId w:val="11"/>
        </w:numPr>
        <w:spacing w:after="120"/>
        <w:ind w:left="1296"/>
        <w:rPr>
          <w:rFonts w:asciiTheme="minorHAnsi" w:eastAsia="Times New Roman" w:hAnsiTheme="minorHAnsi" w:cstheme="minorHAnsi"/>
          <w:highlight w:val="green"/>
          <w:lang w:eastAsia="en-GB"/>
        </w:rPr>
      </w:pPr>
      <w:r w:rsidRPr="00F110FE">
        <w:rPr>
          <w:rFonts w:asciiTheme="minorHAnsi" w:hAnsiTheme="minorHAnsi" w:cstheme="minorHAnsi"/>
          <w:highlight w:val="green"/>
          <w:lang w:eastAsia="en-GB"/>
        </w:rPr>
        <w:t>Gamma2, γ = [</w:t>
      </w:r>
      <w:r w:rsidR="00610E22" w:rsidRPr="00F110FE">
        <w:rPr>
          <w:rFonts w:asciiTheme="minorHAnsi" w:hAnsiTheme="minorHAnsi" w:cstheme="minorHAnsi" w:hint="eastAsia"/>
          <w:highlight w:val="green"/>
          <w:lang w:eastAsia="zh-CN"/>
        </w:rPr>
        <w:t>0.9</w:t>
      </w:r>
      <w:r w:rsidRPr="00F110FE">
        <w:rPr>
          <w:rFonts w:asciiTheme="minorHAnsi" w:hAnsiTheme="minorHAnsi" w:cstheme="minorHAnsi"/>
          <w:highlight w:val="green"/>
          <w:lang w:eastAsia="en-GB"/>
        </w:rPr>
        <w:t>].</w:t>
      </w:r>
    </w:p>
    <w:p w:rsidR="00751A84" w:rsidRPr="00F110FE" w:rsidRDefault="00751A84" w:rsidP="00751A84">
      <w:pPr>
        <w:ind w:left="576"/>
        <w:rPr>
          <w:rFonts w:asciiTheme="minorHAnsi" w:eastAsia="Times New Roman" w:hAnsiTheme="minorHAnsi" w:cstheme="minorHAnsi"/>
          <w:highlight w:val="green"/>
          <w:lang w:eastAsia="en-GB"/>
        </w:rPr>
      </w:pPr>
      <w:r w:rsidRPr="00F110FE">
        <w:rPr>
          <w:rFonts w:asciiTheme="minorHAnsi" w:eastAsia="Times New Roman" w:hAnsiTheme="minorHAnsi" w:cstheme="minorHAnsi"/>
          <w:highlight w:val="green"/>
          <w:lang w:eastAsia="en-GB"/>
        </w:rPr>
        <w:t>Proposal 2: For “Test 4” in Table 1, FR1 FDD/TDD 4x4 RI test, the requirements are defined as follows: (Intel)</w:t>
      </w:r>
    </w:p>
    <w:p w:rsidR="00751A84" w:rsidRPr="00F110FE" w:rsidRDefault="00751A84" w:rsidP="0035588B">
      <w:pPr>
        <w:numPr>
          <w:ilvl w:val="0"/>
          <w:numId w:val="11"/>
        </w:numPr>
        <w:spacing w:after="120"/>
        <w:ind w:left="1296"/>
        <w:rPr>
          <w:rFonts w:asciiTheme="minorHAnsi" w:hAnsiTheme="minorHAnsi" w:cstheme="minorHAnsi"/>
          <w:highlight w:val="green"/>
          <w:lang w:eastAsia="en-GB"/>
        </w:rPr>
      </w:pPr>
      <w:r w:rsidRPr="00F110FE">
        <w:rPr>
          <w:rFonts w:asciiTheme="minorHAnsi" w:hAnsiTheme="minorHAnsi" w:cstheme="minorHAnsi"/>
          <w:highlight w:val="green"/>
          <w:lang w:eastAsia="en-GB"/>
        </w:rPr>
        <w:t>SNR point = [22]dB;</w:t>
      </w:r>
    </w:p>
    <w:p w:rsidR="00751A84" w:rsidRPr="00F110FE" w:rsidRDefault="00751A84" w:rsidP="0035588B">
      <w:pPr>
        <w:numPr>
          <w:ilvl w:val="0"/>
          <w:numId w:val="11"/>
        </w:numPr>
        <w:spacing w:after="120"/>
        <w:ind w:left="1296"/>
        <w:rPr>
          <w:rFonts w:asciiTheme="minorHAnsi" w:hAnsiTheme="minorHAnsi" w:cstheme="minorHAnsi"/>
          <w:highlight w:val="green"/>
          <w:lang w:eastAsia="en-GB"/>
        </w:rPr>
      </w:pPr>
      <w:r w:rsidRPr="00F110FE">
        <w:rPr>
          <w:rFonts w:asciiTheme="minorHAnsi" w:hAnsiTheme="minorHAnsi" w:cstheme="minorHAnsi"/>
          <w:highlight w:val="green"/>
          <w:lang w:eastAsia="en-GB"/>
        </w:rPr>
        <w:t>Gamma2, γ = [0.9].</w:t>
      </w:r>
    </w:p>
    <w:p w:rsidR="00751A84" w:rsidRDefault="00751A84" w:rsidP="00BF4D8C">
      <w:pPr>
        <w:rPr>
          <w:u w:val="single"/>
          <w:lang w:eastAsia="zh-CN"/>
        </w:rPr>
      </w:pPr>
    </w:p>
    <w:p w:rsidR="00C4567F" w:rsidRDefault="00C4567F" w:rsidP="00BF4D8C">
      <w:pPr>
        <w:rPr>
          <w:u w:val="single"/>
          <w:lang w:eastAsia="zh-CN"/>
        </w:rPr>
      </w:pPr>
    </w:p>
    <w:p w:rsidR="00C4567F" w:rsidRPr="00B444CE" w:rsidRDefault="00C4567F" w:rsidP="00C4567F">
      <w:pPr>
        <w:tabs>
          <w:tab w:val="left" w:pos="851"/>
        </w:tabs>
        <w:rPr>
          <w:rFonts w:ascii="Intel Clear" w:eastAsia="Times New Roman" w:hAnsi="Intel Clear"/>
          <w:sz w:val="16"/>
          <w:szCs w:val="16"/>
          <w:u w:val="single"/>
          <w:lang w:eastAsia="ja-JP" w:bidi="hi-IN"/>
        </w:rPr>
      </w:pPr>
      <w:r w:rsidRPr="00B444CE">
        <w:rPr>
          <w:rFonts w:ascii="Intel Clear" w:eastAsia="Times New Roman" w:hAnsi="Intel Clear"/>
          <w:sz w:val="16"/>
          <w:szCs w:val="16"/>
          <w:u w:val="single"/>
          <w:lang w:eastAsia="ja-JP" w:bidi="hi-IN"/>
        </w:rPr>
        <w:t>FDD 2x4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Company</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SNR</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Gamma2</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Intel [ </w:t>
            </w:r>
            <w:hyperlink r:id="rId121" w:history="1">
              <w:r w:rsidRPr="00B444CE">
                <w:rPr>
                  <w:rFonts w:ascii="Intel Clear" w:eastAsia="Times New Roman" w:hAnsi="Intel Clear" w:cs="Arial"/>
                  <w:b/>
                  <w:bCs/>
                  <w:color w:val="0000FF"/>
                  <w:sz w:val="16"/>
                  <w:szCs w:val="16"/>
                  <w:u w:val="single"/>
                  <w:lang w:eastAsia="en-GB"/>
                </w:rPr>
                <w:t>R4-1902952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-2</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1.86</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E/// [ </w:t>
            </w:r>
            <w:hyperlink r:id="rId122" w:history="1">
              <w:r w:rsidRPr="00B444CE">
                <w:rPr>
                  <w:rFonts w:ascii="Intel Clear" w:eastAsia="Times New Roman" w:hAnsi="Intel Clear" w:cs="Arial"/>
                  <w:b/>
                  <w:bCs/>
                  <w:color w:val="0000FF"/>
                  <w:sz w:val="16"/>
                  <w:szCs w:val="16"/>
                  <w:u w:val="single"/>
                  <w:lang w:eastAsia="en-GB"/>
                </w:rPr>
                <w:t>R4-1903977</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1.05</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MTK [ </w:t>
            </w:r>
            <w:hyperlink r:id="rId123" w:history="1">
              <w:r w:rsidRPr="00B444CE">
                <w:rPr>
                  <w:rFonts w:ascii="Intel Clear" w:eastAsia="Times New Roman" w:hAnsi="Intel Clear" w:cs="Arial"/>
                  <w:b/>
                  <w:bCs/>
                  <w:color w:val="0000FF"/>
                  <w:sz w:val="16"/>
                  <w:szCs w:val="16"/>
                  <w:u w:val="single"/>
                  <w:lang w:eastAsia="en-GB"/>
                </w:rPr>
                <w:t>R4-1903271</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0</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1.10</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QC [ </w:t>
            </w:r>
            <w:hyperlink r:id="rId124" w:history="1">
              <w:r w:rsidRPr="00B444CE">
                <w:rPr>
                  <w:rFonts w:ascii="Intel Clear" w:eastAsia="Times New Roman" w:hAnsi="Intel Clear" w:cs="Arial"/>
                  <w:b/>
                  <w:bCs/>
                  <w:color w:val="0000FF"/>
                  <w:sz w:val="16"/>
                  <w:szCs w:val="16"/>
                  <w:u w:val="single"/>
                  <w:lang w:eastAsia="en-GB"/>
                </w:rPr>
                <w:t>R4-1903132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N/A</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Samsung [RAN4#90 results]</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1.24</w:t>
            </w:r>
          </w:p>
        </w:tc>
      </w:tr>
    </w:tbl>
    <w:p w:rsidR="00C4567F" w:rsidRPr="00B444CE" w:rsidRDefault="00C4567F" w:rsidP="00C4567F">
      <w:pPr>
        <w:tabs>
          <w:tab w:val="left" w:pos="851"/>
        </w:tabs>
        <w:rPr>
          <w:rFonts w:ascii="Intel Clear" w:eastAsia="Times New Roman" w:hAnsi="Intel Clear"/>
          <w:sz w:val="16"/>
          <w:szCs w:val="16"/>
          <w:u w:val="single"/>
          <w:lang w:eastAsia="ja-JP" w:bidi="hi-IN"/>
        </w:rPr>
      </w:pPr>
    </w:p>
    <w:p w:rsidR="00C4567F" w:rsidRPr="00B444CE" w:rsidRDefault="00C4567F" w:rsidP="00C4567F">
      <w:pPr>
        <w:tabs>
          <w:tab w:val="left" w:pos="851"/>
        </w:tabs>
        <w:rPr>
          <w:rFonts w:ascii="Intel Clear" w:eastAsia="Times New Roman" w:hAnsi="Intel Clear"/>
          <w:sz w:val="16"/>
          <w:szCs w:val="16"/>
          <w:u w:val="single"/>
          <w:lang w:eastAsia="ja-JP" w:bidi="hi-IN"/>
        </w:rPr>
      </w:pPr>
      <w:r w:rsidRPr="00B444CE">
        <w:rPr>
          <w:rFonts w:ascii="Intel Clear" w:eastAsia="Times New Roman" w:hAnsi="Intel Clear"/>
          <w:sz w:val="16"/>
          <w:szCs w:val="16"/>
          <w:u w:val="single"/>
          <w:lang w:eastAsia="ja-JP" w:bidi="hi-IN"/>
        </w:rPr>
        <w:t>FDD 4x4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Company</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SNR</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Gamma2</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Intel [ </w:t>
            </w:r>
            <w:hyperlink r:id="rId125" w:history="1">
              <w:r w:rsidRPr="00B444CE">
                <w:rPr>
                  <w:rFonts w:ascii="Intel Clear" w:eastAsia="Times New Roman" w:hAnsi="Intel Clear" w:cs="Arial"/>
                  <w:b/>
                  <w:bCs/>
                  <w:color w:val="0000FF"/>
                  <w:sz w:val="16"/>
                  <w:szCs w:val="16"/>
                  <w:u w:val="single"/>
                  <w:lang w:eastAsia="en-GB"/>
                </w:rPr>
                <w:t>R4-1902952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22</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1.04</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E/// [ </w:t>
            </w:r>
            <w:hyperlink r:id="rId126" w:history="1">
              <w:r w:rsidRPr="00B444CE">
                <w:rPr>
                  <w:rFonts w:ascii="Intel Clear" w:eastAsia="Times New Roman" w:hAnsi="Intel Clear" w:cs="Arial"/>
                  <w:b/>
                  <w:bCs/>
                  <w:color w:val="0000FF"/>
                  <w:sz w:val="16"/>
                  <w:szCs w:val="16"/>
                  <w:u w:val="single"/>
                  <w:lang w:eastAsia="en-GB"/>
                </w:rPr>
                <w:t>R4-1903977</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1.00</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MTK [ </w:t>
            </w:r>
            <w:hyperlink r:id="rId127" w:history="1">
              <w:r w:rsidRPr="00B444CE">
                <w:rPr>
                  <w:rFonts w:ascii="Intel Clear" w:eastAsia="Times New Roman" w:hAnsi="Intel Clear" w:cs="Arial"/>
                  <w:b/>
                  <w:bCs/>
                  <w:color w:val="0000FF"/>
                  <w:sz w:val="16"/>
                  <w:szCs w:val="16"/>
                  <w:u w:val="single"/>
                  <w:lang w:eastAsia="en-GB"/>
                </w:rPr>
                <w:t>R4-1903271</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20</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1.10</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QC [ </w:t>
            </w:r>
            <w:hyperlink r:id="rId128" w:history="1">
              <w:r w:rsidRPr="00B444CE">
                <w:rPr>
                  <w:rFonts w:ascii="Intel Clear" w:eastAsia="Times New Roman" w:hAnsi="Intel Clear" w:cs="Arial"/>
                  <w:b/>
                  <w:bCs/>
                  <w:color w:val="0000FF"/>
                  <w:sz w:val="16"/>
                  <w:szCs w:val="16"/>
                  <w:u w:val="single"/>
                  <w:lang w:eastAsia="en-GB"/>
                </w:rPr>
                <w:t>R4-1903132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center" w:pos="877"/>
              </w:tabs>
              <w:rPr>
                <w:rFonts w:ascii="Intel Clear" w:eastAsia="Calibri" w:hAnsi="Intel Clear"/>
                <w:sz w:val="16"/>
                <w:szCs w:val="16"/>
                <w:lang w:eastAsia="ja-JP" w:bidi="hi-IN"/>
              </w:rPr>
            </w:pPr>
            <w:r>
              <w:rPr>
                <w:rFonts w:ascii="Intel Clear" w:eastAsia="Calibri" w:hAnsi="Intel Clear"/>
                <w:sz w:val="16"/>
                <w:szCs w:val="16"/>
                <w:lang w:eastAsia="ja-JP" w:bidi="hi-IN"/>
              </w:rPr>
              <w:t>25</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1.04</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Samsung [RAN4#90 results]</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1.21</w:t>
            </w:r>
          </w:p>
        </w:tc>
      </w:tr>
    </w:tbl>
    <w:p w:rsidR="00C4567F" w:rsidRPr="00B444CE" w:rsidRDefault="00C4567F" w:rsidP="00C4567F">
      <w:pPr>
        <w:tabs>
          <w:tab w:val="left" w:pos="851"/>
        </w:tabs>
        <w:rPr>
          <w:rFonts w:ascii="Intel Clear" w:eastAsia="Times New Roman" w:hAnsi="Intel Clear"/>
          <w:sz w:val="16"/>
          <w:szCs w:val="16"/>
          <w:u w:val="single"/>
          <w:lang w:eastAsia="ja-JP" w:bidi="hi-IN"/>
        </w:rPr>
      </w:pPr>
    </w:p>
    <w:p w:rsidR="00C4567F" w:rsidRPr="00B444CE" w:rsidRDefault="00C4567F" w:rsidP="00C4567F">
      <w:pPr>
        <w:tabs>
          <w:tab w:val="left" w:pos="851"/>
        </w:tabs>
        <w:rPr>
          <w:rFonts w:ascii="Intel Clear" w:eastAsia="Times New Roman" w:hAnsi="Intel Clear"/>
          <w:sz w:val="16"/>
          <w:szCs w:val="16"/>
          <w:u w:val="single"/>
          <w:lang w:eastAsia="ja-JP" w:bidi="hi-IN"/>
        </w:rPr>
      </w:pPr>
      <w:r w:rsidRPr="00B444CE">
        <w:rPr>
          <w:rFonts w:ascii="Intel Clear" w:eastAsia="Times New Roman" w:hAnsi="Intel Clear"/>
          <w:sz w:val="16"/>
          <w:szCs w:val="16"/>
          <w:u w:val="single"/>
          <w:lang w:eastAsia="ja-JP" w:bidi="hi-IN"/>
        </w:rPr>
        <w:t>TDD 2x4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Company</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SNR</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Gamma2</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Intel [ </w:t>
            </w:r>
            <w:hyperlink r:id="rId129" w:history="1">
              <w:r w:rsidRPr="00B444CE">
                <w:rPr>
                  <w:rFonts w:ascii="Intel Clear" w:eastAsia="Times New Roman" w:hAnsi="Intel Clear" w:cs="Arial"/>
                  <w:b/>
                  <w:bCs/>
                  <w:color w:val="0000FF"/>
                  <w:sz w:val="16"/>
                  <w:szCs w:val="16"/>
                  <w:u w:val="single"/>
                  <w:lang w:eastAsia="en-GB"/>
                </w:rPr>
                <w:t>R4-1902952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-2</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1.96</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E/// [ </w:t>
            </w:r>
            <w:hyperlink r:id="rId130" w:history="1">
              <w:r w:rsidRPr="00B444CE">
                <w:rPr>
                  <w:rFonts w:ascii="Intel Clear" w:eastAsia="Times New Roman" w:hAnsi="Intel Clear" w:cs="Arial"/>
                  <w:b/>
                  <w:bCs/>
                  <w:color w:val="0000FF"/>
                  <w:sz w:val="16"/>
                  <w:szCs w:val="16"/>
                  <w:u w:val="single"/>
                  <w:lang w:eastAsia="en-GB"/>
                </w:rPr>
                <w:t>R4-1903977</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1.03</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MTK [ </w:t>
            </w:r>
            <w:hyperlink r:id="rId131" w:history="1">
              <w:r w:rsidRPr="00B444CE">
                <w:rPr>
                  <w:rFonts w:ascii="Intel Clear" w:eastAsia="Times New Roman" w:hAnsi="Intel Clear" w:cs="Arial"/>
                  <w:b/>
                  <w:bCs/>
                  <w:color w:val="0000FF"/>
                  <w:sz w:val="16"/>
                  <w:szCs w:val="16"/>
                  <w:u w:val="single"/>
                  <w:lang w:eastAsia="en-GB"/>
                </w:rPr>
                <w:t>R4-1903271</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0</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1.13</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QC [ </w:t>
            </w:r>
            <w:hyperlink r:id="rId132" w:history="1">
              <w:r w:rsidRPr="00B444CE">
                <w:rPr>
                  <w:rFonts w:ascii="Intel Clear" w:eastAsia="Times New Roman" w:hAnsi="Intel Clear" w:cs="Arial"/>
                  <w:b/>
                  <w:bCs/>
                  <w:color w:val="0000FF"/>
                  <w:sz w:val="16"/>
                  <w:szCs w:val="16"/>
                  <w:u w:val="single"/>
                  <w:lang w:eastAsia="en-GB"/>
                </w:rPr>
                <w:t>R4-1903132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-4</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1.03</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Samsung [RAN4#90 results]</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1.11</w:t>
            </w:r>
          </w:p>
        </w:tc>
      </w:tr>
    </w:tbl>
    <w:p w:rsidR="00C4567F" w:rsidRPr="00B444CE" w:rsidRDefault="00C4567F" w:rsidP="00C4567F">
      <w:pPr>
        <w:tabs>
          <w:tab w:val="left" w:pos="851"/>
        </w:tabs>
        <w:rPr>
          <w:rFonts w:ascii="Intel Clear" w:eastAsia="Times New Roman" w:hAnsi="Intel Clear"/>
          <w:sz w:val="16"/>
          <w:szCs w:val="16"/>
          <w:u w:val="single"/>
          <w:lang w:eastAsia="ja-JP" w:bidi="hi-IN"/>
        </w:rPr>
      </w:pPr>
    </w:p>
    <w:p w:rsidR="00C4567F" w:rsidRPr="00B444CE" w:rsidRDefault="00C4567F" w:rsidP="00C4567F">
      <w:pPr>
        <w:tabs>
          <w:tab w:val="left" w:pos="851"/>
        </w:tabs>
        <w:rPr>
          <w:rFonts w:ascii="Intel Clear" w:eastAsia="Times New Roman" w:hAnsi="Intel Clear"/>
          <w:sz w:val="16"/>
          <w:szCs w:val="16"/>
          <w:u w:val="single"/>
          <w:lang w:eastAsia="ja-JP" w:bidi="hi-IN"/>
        </w:rPr>
      </w:pPr>
      <w:r w:rsidRPr="00B444CE">
        <w:rPr>
          <w:rFonts w:ascii="Intel Clear" w:eastAsia="Times New Roman" w:hAnsi="Intel Clear"/>
          <w:sz w:val="16"/>
          <w:szCs w:val="16"/>
          <w:u w:val="single"/>
          <w:lang w:eastAsia="ja-JP" w:bidi="hi-IN"/>
        </w:rPr>
        <w:t>TDD 4x4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Company</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SNR</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Gamma2</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Intel [ </w:t>
            </w:r>
            <w:hyperlink r:id="rId133" w:history="1">
              <w:r w:rsidRPr="00B444CE">
                <w:rPr>
                  <w:rFonts w:ascii="Intel Clear" w:eastAsia="Times New Roman" w:hAnsi="Intel Clear" w:cs="Arial"/>
                  <w:b/>
                  <w:bCs/>
                  <w:color w:val="0000FF"/>
                  <w:sz w:val="16"/>
                  <w:szCs w:val="16"/>
                  <w:u w:val="single"/>
                  <w:lang w:eastAsia="en-GB"/>
                </w:rPr>
                <w:t>R4-1902952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22</w:t>
            </w:r>
          </w:p>
        </w:tc>
        <w:tc>
          <w:tcPr>
            <w:tcW w:w="1971" w:type="dxa"/>
            <w:shd w:val="clear" w:color="auto" w:fill="auto"/>
          </w:tcPr>
          <w:p w:rsidR="00C4567F" w:rsidRPr="00B444CE" w:rsidRDefault="00C4567F" w:rsidP="0069634E">
            <w:pPr>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1.01</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E/// [ </w:t>
            </w:r>
            <w:hyperlink r:id="rId134" w:history="1">
              <w:r w:rsidRPr="00B444CE">
                <w:rPr>
                  <w:rFonts w:ascii="Intel Clear" w:eastAsia="Times New Roman" w:hAnsi="Intel Clear" w:cs="Arial"/>
                  <w:b/>
                  <w:bCs/>
                  <w:color w:val="0000FF"/>
                  <w:sz w:val="16"/>
                  <w:szCs w:val="16"/>
                  <w:u w:val="single"/>
                  <w:lang w:eastAsia="en-GB"/>
                </w:rPr>
                <w:t>R4-1903977</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1.00</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MTK [ </w:t>
            </w:r>
            <w:hyperlink r:id="rId135" w:history="1">
              <w:r w:rsidRPr="00B444CE">
                <w:rPr>
                  <w:rFonts w:ascii="Intel Clear" w:eastAsia="Times New Roman" w:hAnsi="Intel Clear" w:cs="Arial"/>
                  <w:b/>
                  <w:bCs/>
                  <w:color w:val="0000FF"/>
                  <w:sz w:val="16"/>
                  <w:szCs w:val="16"/>
                  <w:u w:val="single"/>
                  <w:lang w:eastAsia="en-GB"/>
                </w:rPr>
                <w:t>R4-1903271</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20</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1.09</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 xml:space="preserve">QC [ </w:t>
            </w:r>
            <w:hyperlink r:id="rId136" w:history="1">
              <w:r w:rsidRPr="00B444CE">
                <w:rPr>
                  <w:rFonts w:ascii="Intel Clear" w:eastAsia="Times New Roman" w:hAnsi="Intel Clear" w:cs="Arial"/>
                  <w:b/>
                  <w:bCs/>
                  <w:color w:val="0000FF"/>
                  <w:sz w:val="16"/>
                  <w:szCs w:val="16"/>
                  <w:u w:val="single"/>
                  <w:lang w:eastAsia="en-GB"/>
                </w:rPr>
                <w:t>R4-1903132</w:t>
              </w:r>
            </w:hyperlink>
            <w:r w:rsidRPr="00B444CE">
              <w:rPr>
                <w:rFonts w:ascii="Intel Clear" w:eastAsia="Calibri" w:hAnsi="Intel Clear"/>
                <w:sz w:val="16"/>
                <w:szCs w:val="16"/>
                <w:lang w:eastAsia="ja-JP" w:bidi="hi-IN"/>
              </w:rPr>
              <w:t xml:space="preserve"> ]</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25</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1.14</w:t>
            </w:r>
          </w:p>
        </w:tc>
      </w:tr>
      <w:tr w:rsidR="00C4567F" w:rsidRPr="00B444CE" w:rsidTr="0069634E">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Samsung [RAN4#90 results]</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22</w:t>
            </w:r>
          </w:p>
        </w:tc>
        <w:tc>
          <w:tcPr>
            <w:tcW w:w="1971" w:type="dxa"/>
            <w:shd w:val="clear" w:color="auto" w:fill="auto"/>
          </w:tcPr>
          <w:p w:rsidR="00C4567F" w:rsidRPr="00B444CE" w:rsidRDefault="00C4567F" w:rsidP="0069634E">
            <w:pPr>
              <w:tabs>
                <w:tab w:val="left" w:pos="851"/>
              </w:tabs>
              <w:rPr>
                <w:rFonts w:ascii="Intel Clear" w:eastAsia="Calibri" w:hAnsi="Intel Clear"/>
                <w:sz w:val="16"/>
                <w:szCs w:val="16"/>
                <w:lang w:eastAsia="ja-JP" w:bidi="hi-IN"/>
              </w:rPr>
            </w:pPr>
            <w:r w:rsidRPr="00B444CE">
              <w:rPr>
                <w:rFonts w:ascii="Intel Clear" w:eastAsia="Calibri" w:hAnsi="Intel Clear"/>
                <w:sz w:val="16"/>
                <w:szCs w:val="16"/>
                <w:lang w:eastAsia="ja-JP" w:bidi="hi-IN"/>
              </w:rPr>
              <w:t>1.28</w:t>
            </w:r>
          </w:p>
        </w:tc>
      </w:tr>
    </w:tbl>
    <w:p w:rsidR="00C4567F" w:rsidRPr="009C58E1" w:rsidRDefault="00C4567F" w:rsidP="00BF4D8C">
      <w:pPr>
        <w:rPr>
          <w:u w:val="single"/>
          <w:lang w:eastAsia="zh-CN"/>
        </w:rPr>
      </w:pPr>
    </w:p>
    <w:p w:rsidR="006C2C23" w:rsidRDefault="006C2C23" w:rsidP="00E67001">
      <w:pPr>
        <w:pStyle w:val="Heading1"/>
        <w:rPr>
          <w:lang w:eastAsia="zh-CN"/>
        </w:rPr>
      </w:pPr>
      <w:r>
        <w:rPr>
          <w:rFonts w:hint="eastAsia"/>
          <w:lang w:eastAsia="zh-CN"/>
        </w:rPr>
        <w:t>Channel Model</w:t>
      </w:r>
    </w:p>
    <w:p w:rsidR="00CB2483" w:rsidRPr="00CB2483" w:rsidRDefault="00511092" w:rsidP="00511092">
      <w:pPr>
        <w:rPr>
          <w:rFonts w:asciiTheme="minorHAnsi" w:hAnsiTheme="minorHAnsi" w:cstheme="minorHAnsi"/>
          <w:lang w:eastAsia="zh-CN"/>
        </w:rPr>
      </w:pPr>
      <w:r w:rsidRPr="00CB2483">
        <w:rPr>
          <w:rFonts w:asciiTheme="minorHAnsi" w:hAnsiTheme="minorHAnsi" w:cstheme="minorHAnsi"/>
          <w:lang w:eastAsia="zh-CN"/>
        </w:rPr>
        <w:t xml:space="preserve">Proposal from QC: </w:t>
      </w:r>
      <w:r w:rsidR="00CB2483" w:rsidRPr="00CB2483">
        <w:rPr>
          <w:rFonts w:asciiTheme="minorHAnsi" w:hAnsiTheme="minorHAnsi" w:cstheme="minorHAnsi" w:hint="eastAsia"/>
          <w:lang w:eastAsia="zh-CN"/>
        </w:rPr>
        <w:t xml:space="preserve"> </w:t>
      </w:r>
      <w:r w:rsidR="00CB2483" w:rsidRPr="00CB2483">
        <w:rPr>
          <w:rFonts w:asciiTheme="minorHAnsi" w:hAnsiTheme="minorHAnsi" w:cstheme="minorHAnsi"/>
          <w:lang w:val="en-US"/>
        </w:rPr>
        <w:t>Proposal 3: Clarify the rounding of sum power in dB of merged taps in Step 6 of channel model simplification process.</w:t>
      </w:r>
    </w:p>
    <w:p w:rsidR="006C2C23" w:rsidRDefault="009C78FE" w:rsidP="006C2C23">
      <w:pPr>
        <w:rPr>
          <w:lang w:eastAsia="zh-CN"/>
        </w:rPr>
      </w:pPr>
      <w:r>
        <w:rPr>
          <w:rFonts w:hint="eastAsia"/>
          <w:highlight w:val="yellow"/>
          <w:lang w:eastAsia="zh-CN"/>
        </w:rPr>
        <w:t>-&gt;</w:t>
      </w:r>
      <w:r w:rsidRPr="009C78FE">
        <w:rPr>
          <w:rFonts w:hint="eastAsia"/>
          <w:highlight w:val="yellow"/>
          <w:lang w:eastAsia="zh-CN"/>
        </w:rPr>
        <w:t>Huawei planned to draft a CR for this issue</w:t>
      </w:r>
      <w:r>
        <w:rPr>
          <w:rFonts w:hint="eastAsia"/>
          <w:highlight w:val="yellow"/>
          <w:lang w:eastAsia="zh-CN"/>
        </w:rPr>
        <w:t xml:space="preserve"> in this week</w:t>
      </w:r>
      <w:r w:rsidRPr="009C78FE">
        <w:rPr>
          <w:rFonts w:hint="eastAsia"/>
          <w:highlight w:val="yellow"/>
          <w:lang w:eastAsia="zh-CN"/>
        </w:rPr>
        <w:t>.</w:t>
      </w:r>
    </w:p>
    <w:p w:rsidR="001523A7" w:rsidRPr="00E67001" w:rsidRDefault="00BF4D8C" w:rsidP="00E67001">
      <w:pPr>
        <w:pStyle w:val="Heading1"/>
        <w:rPr>
          <w:lang w:eastAsia="zh-CN"/>
        </w:rPr>
      </w:pPr>
      <w:r>
        <w:rPr>
          <w:lang w:eastAsia="zh-CN"/>
        </w:rPr>
        <w:t>D</w:t>
      </w:r>
      <w:r>
        <w:rPr>
          <w:rFonts w:hint="eastAsia"/>
          <w:lang w:eastAsia="zh-CN"/>
        </w:rPr>
        <w:t>raft</w:t>
      </w:r>
      <w:r w:rsidR="000732AC">
        <w:rPr>
          <w:rFonts w:hint="eastAsia"/>
          <w:lang w:eastAsia="zh-CN"/>
        </w:rPr>
        <w:t xml:space="preserve"> </w:t>
      </w:r>
      <w:r w:rsidR="00BE32E8">
        <w:rPr>
          <w:rFonts w:hint="eastAsia"/>
          <w:lang w:eastAsia="zh-CN"/>
        </w:rPr>
        <w:t>CR</w:t>
      </w:r>
      <w:r w:rsidR="000732AC">
        <w:rPr>
          <w:rFonts w:hint="eastAsia"/>
          <w:lang w:eastAsia="zh-CN"/>
        </w:rPr>
        <w:t xml:space="preserve">s for TS 38.101-4 </w:t>
      </w:r>
      <w:r w:rsidR="00A06350">
        <w:rPr>
          <w:rFonts w:hint="eastAsia"/>
          <w:lang w:eastAsia="zh-CN"/>
        </w:rPr>
        <w:t>(</w:t>
      </w:r>
      <w:r w:rsidR="00A06350">
        <w:rPr>
          <w:lang w:eastAsia="zh-CN"/>
        </w:rPr>
        <w:t>1 hour</w:t>
      </w:r>
      <w:r w:rsidR="007A2C5A">
        <w:rPr>
          <w:rFonts w:hint="eastAsia"/>
          <w:lang w:eastAsia="zh-CN"/>
        </w:rPr>
        <w:t>)</w:t>
      </w:r>
    </w:p>
    <w:p w:rsidR="007339CD" w:rsidRDefault="007339CD" w:rsidP="004F4537">
      <w:pPr>
        <w:spacing w:afterLines="50" w:after="120"/>
        <w:rPr>
          <w:rFonts w:asciiTheme="minorHAnsi" w:hAnsiTheme="minorHAnsi" w:cstheme="minorHAnsi"/>
          <w:lang w:eastAsia="zh-CN"/>
        </w:rPr>
      </w:pPr>
    </w:p>
    <w:p w:rsidR="004F4537" w:rsidRPr="004F4537" w:rsidRDefault="004F4537" w:rsidP="004F4537">
      <w:pPr>
        <w:spacing w:afterLines="50" w:after="120"/>
        <w:rPr>
          <w:rFonts w:asciiTheme="minorHAnsi" w:hAnsiTheme="minorHAnsi" w:cstheme="minorHAnsi"/>
          <w:lang w:eastAsia="zh-CN"/>
        </w:rPr>
      </w:pPr>
    </w:p>
    <w:p w:rsidR="00D9323E" w:rsidRPr="00A35AF8" w:rsidRDefault="00A35AF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Draft CR</w:t>
      </w:r>
      <w:r w:rsidR="00D9323E" w:rsidRPr="00D9323E">
        <w:rPr>
          <w:rFonts w:asciiTheme="minorHAnsi" w:hAnsiTheme="minorHAnsi"/>
          <w:lang w:eastAsia="zh-CN"/>
        </w:rPr>
        <w:t>s for generic sections</w:t>
      </w:r>
    </w:p>
    <w:p w:rsidR="00D9323E" w:rsidRDefault="00D9323E" w:rsidP="00D9323E">
      <w:pPr>
        <w:rPr>
          <w:lang w:eastAsia="zh-CN"/>
        </w:rPr>
      </w:pPr>
    </w:p>
    <w:p w:rsidR="007E6732" w:rsidRPr="00FA3F5F" w:rsidRDefault="007E6732" w:rsidP="00D9323E">
      <w:pPr>
        <w:rPr>
          <w:rFonts w:asciiTheme="minorHAnsi" w:hAnsiTheme="minorHAnsi"/>
          <w:lang w:eastAsia="zh-CN"/>
        </w:rPr>
      </w:pPr>
      <w:r w:rsidRPr="00FA3F5F">
        <w:rPr>
          <w:rFonts w:asciiTheme="minorHAnsi" w:hAnsiTheme="minorHAnsi"/>
          <w:lang w:eastAsia="zh-CN"/>
        </w:rPr>
        <w:t>SNR definition for FR2</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4962"/>
        <w:gridCol w:w="2256"/>
      </w:tblGrid>
      <w:tr w:rsidR="00FC57E5" w:rsidRPr="00461C4D" w:rsidTr="00FC57E5">
        <w:trPr>
          <w:trHeight w:val="303"/>
        </w:trPr>
        <w:tc>
          <w:tcPr>
            <w:tcW w:w="1807" w:type="dxa"/>
            <w:shd w:val="clear" w:color="auto" w:fill="auto"/>
            <w:hideMark/>
          </w:tcPr>
          <w:p w:rsidR="00FC57E5" w:rsidRPr="00461C4D" w:rsidRDefault="0050643F" w:rsidP="00B34DD7">
            <w:pPr>
              <w:spacing w:after="0"/>
              <w:rPr>
                <w:rFonts w:asciiTheme="minorHAnsi" w:eastAsia="Times New Roman" w:hAnsiTheme="minorHAnsi" w:cstheme="minorHAnsi"/>
                <w:b/>
                <w:bCs/>
                <w:color w:val="0000FF"/>
                <w:sz w:val="16"/>
                <w:szCs w:val="16"/>
                <w:u w:val="single"/>
                <w:lang w:val="en-US" w:eastAsia="zh-CN"/>
              </w:rPr>
            </w:pPr>
            <w:hyperlink r:id="rId137" w:history="1">
              <w:r w:rsidR="00FC57E5" w:rsidRPr="00461C4D">
                <w:rPr>
                  <w:rFonts w:asciiTheme="minorHAnsi" w:eastAsia="Times New Roman" w:hAnsiTheme="minorHAnsi" w:cstheme="minorHAnsi"/>
                  <w:b/>
                  <w:bCs/>
                  <w:color w:val="0000FF"/>
                  <w:sz w:val="16"/>
                  <w:szCs w:val="16"/>
                  <w:u w:val="single"/>
                  <w:lang w:val="en-US" w:eastAsia="zh-CN"/>
                </w:rPr>
                <w:t>R4-1904273</w:t>
              </w:r>
            </w:hyperlink>
          </w:p>
        </w:tc>
        <w:tc>
          <w:tcPr>
            <w:tcW w:w="4962" w:type="dxa"/>
            <w:shd w:val="clear" w:color="auto" w:fill="auto"/>
            <w:hideMark/>
          </w:tcPr>
          <w:p w:rsidR="00FC57E5" w:rsidRPr="00461C4D" w:rsidRDefault="00FC57E5" w:rsidP="00B34DD7">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 xml:space="preserve">Draft CR to TS 38.101-4 on SNR, </w:t>
            </w:r>
            <w:proofErr w:type="spellStart"/>
            <w:r w:rsidRPr="00461C4D">
              <w:rPr>
                <w:rFonts w:asciiTheme="minorHAnsi" w:eastAsia="Times New Roman" w:hAnsiTheme="minorHAnsi" w:cstheme="minorHAnsi"/>
                <w:sz w:val="16"/>
                <w:szCs w:val="16"/>
                <w:lang w:val="en-US" w:eastAsia="zh-CN"/>
              </w:rPr>
              <w:t>Es</w:t>
            </w:r>
            <w:proofErr w:type="spellEnd"/>
            <w:r w:rsidRPr="00461C4D">
              <w:rPr>
                <w:rFonts w:asciiTheme="minorHAnsi" w:eastAsia="Times New Roman" w:hAnsiTheme="minorHAnsi" w:cstheme="minorHAnsi"/>
                <w:sz w:val="16"/>
                <w:szCs w:val="16"/>
                <w:lang w:val="en-US" w:eastAsia="zh-CN"/>
              </w:rPr>
              <w:t xml:space="preserve"> and </w:t>
            </w:r>
            <w:proofErr w:type="spellStart"/>
            <w:r w:rsidRPr="00461C4D">
              <w:rPr>
                <w:rFonts w:asciiTheme="minorHAnsi" w:eastAsia="Times New Roman" w:hAnsiTheme="minorHAnsi" w:cstheme="minorHAnsi"/>
                <w:sz w:val="16"/>
                <w:szCs w:val="16"/>
                <w:lang w:val="en-US" w:eastAsia="zh-CN"/>
              </w:rPr>
              <w:t>Noc</w:t>
            </w:r>
            <w:proofErr w:type="spellEnd"/>
            <w:r w:rsidRPr="00461C4D">
              <w:rPr>
                <w:rFonts w:asciiTheme="minorHAnsi" w:eastAsia="Times New Roman" w:hAnsiTheme="minorHAnsi" w:cstheme="minorHAnsi"/>
                <w:sz w:val="16"/>
                <w:szCs w:val="16"/>
                <w:lang w:val="en-US" w:eastAsia="zh-CN"/>
              </w:rPr>
              <w:t xml:space="preserve"> setup</w:t>
            </w:r>
          </w:p>
        </w:tc>
        <w:tc>
          <w:tcPr>
            <w:tcW w:w="2256" w:type="dxa"/>
            <w:shd w:val="clear" w:color="auto" w:fill="auto"/>
            <w:hideMark/>
          </w:tcPr>
          <w:p w:rsidR="00FC57E5" w:rsidRPr="00461C4D" w:rsidRDefault="00FC57E5" w:rsidP="00B34DD7">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Intel Corporation</w:t>
            </w:r>
          </w:p>
        </w:tc>
      </w:tr>
    </w:tbl>
    <w:p w:rsidR="007E6732" w:rsidRDefault="009C78FE" w:rsidP="00D9323E">
      <w:pPr>
        <w:rPr>
          <w:lang w:eastAsia="zh-CN"/>
        </w:rPr>
      </w:pPr>
      <w:r w:rsidRPr="009C78FE">
        <w:rPr>
          <w:rFonts w:hint="eastAsia"/>
          <w:highlight w:val="yellow"/>
          <w:lang w:eastAsia="zh-CN"/>
        </w:rPr>
        <w:t>-&gt;Return to</w:t>
      </w:r>
      <w:r>
        <w:rPr>
          <w:rFonts w:hint="eastAsia"/>
          <w:lang w:eastAsia="zh-CN"/>
        </w:rPr>
        <w:t xml:space="preserve"> </w:t>
      </w:r>
    </w:p>
    <w:tbl>
      <w:tblPr>
        <w:tblW w:w="899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499"/>
        <w:gridCol w:w="2120"/>
      </w:tblGrid>
      <w:tr w:rsidR="005A31DC" w:rsidRPr="00FC57E5" w:rsidTr="009C78FE">
        <w:trPr>
          <w:trHeight w:val="360"/>
        </w:trPr>
        <w:tc>
          <w:tcPr>
            <w:tcW w:w="1375" w:type="dxa"/>
            <w:shd w:val="clear" w:color="auto" w:fill="auto"/>
            <w:hideMark/>
          </w:tcPr>
          <w:p w:rsidR="005A31DC" w:rsidRPr="00FC57E5" w:rsidRDefault="0050643F" w:rsidP="00B34DD7">
            <w:pPr>
              <w:spacing w:after="0"/>
              <w:rPr>
                <w:rFonts w:ascii="Arial" w:eastAsia="Times New Roman" w:hAnsi="Arial" w:cs="Arial"/>
                <w:b/>
                <w:bCs/>
                <w:color w:val="0000FF"/>
                <w:sz w:val="16"/>
                <w:szCs w:val="16"/>
                <w:u w:val="single"/>
                <w:lang w:val="en-US" w:eastAsia="zh-CN"/>
              </w:rPr>
            </w:pPr>
            <w:hyperlink r:id="rId138" w:history="1">
              <w:r w:rsidR="005A31DC" w:rsidRPr="00FC57E5">
                <w:rPr>
                  <w:rFonts w:ascii="Arial" w:eastAsia="Times New Roman" w:hAnsi="Arial" w:cs="Arial"/>
                  <w:b/>
                  <w:bCs/>
                  <w:color w:val="0000FF"/>
                  <w:sz w:val="16"/>
                  <w:szCs w:val="16"/>
                  <w:u w:val="single"/>
                  <w:lang w:val="en-US" w:eastAsia="zh-CN"/>
                </w:rPr>
                <w:t>R4-1902885</w:t>
              </w:r>
            </w:hyperlink>
          </w:p>
        </w:tc>
        <w:tc>
          <w:tcPr>
            <w:tcW w:w="5499" w:type="dxa"/>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DL power allocation for TS 38.101-4</w:t>
            </w:r>
          </w:p>
        </w:tc>
        <w:tc>
          <w:tcPr>
            <w:tcW w:w="2120" w:type="dxa"/>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Intel Corporation</w:t>
            </w:r>
          </w:p>
        </w:tc>
      </w:tr>
    </w:tbl>
    <w:p w:rsidR="005A31DC" w:rsidRPr="009C78FE" w:rsidRDefault="009C78FE" w:rsidP="009C78FE">
      <w:pPr>
        <w:pStyle w:val="ListParagraph"/>
        <w:numPr>
          <w:ilvl w:val="0"/>
          <w:numId w:val="35"/>
        </w:numPr>
        <w:ind w:firstLineChars="0"/>
        <w:rPr>
          <w:highlight w:val="green"/>
          <w:lang w:eastAsia="zh-CN"/>
        </w:rPr>
      </w:pPr>
      <w:r w:rsidRPr="009C78FE">
        <w:rPr>
          <w:rFonts w:hint="eastAsia"/>
          <w:highlight w:val="green"/>
          <w:lang w:eastAsia="zh-CN"/>
        </w:rPr>
        <w:t xml:space="preserve">Agreed </w:t>
      </w:r>
    </w:p>
    <w:p w:rsidR="00FC57E5" w:rsidRPr="00AE0680" w:rsidRDefault="00FC57E5" w:rsidP="00C201B5">
      <w:pPr>
        <w:spacing w:afterLines="50" w:after="120"/>
        <w:rPr>
          <w:rFonts w:asciiTheme="minorHAnsi" w:hAnsiTheme="minorHAnsi" w:cstheme="minorHAnsi"/>
          <w:lang w:eastAsia="zh-CN"/>
        </w:rPr>
      </w:pPr>
    </w:p>
    <w:p w:rsidR="00D9323E" w:rsidRDefault="00A35AF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Draft CRs for PDSCH</w:t>
      </w:r>
    </w:p>
    <w:p w:rsidR="00FC57E5" w:rsidRDefault="00FC57E5" w:rsidP="00FC57E5">
      <w:pPr>
        <w:rPr>
          <w:lang w:eastAsia="zh-CN"/>
        </w:rPr>
      </w:pPr>
    </w:p>
    <w:p w:rsidR="00FC57E5" w:rsidRDefault="00FC57E5" w:rsidP="00FC57E5">
      <w:pPr>
        <w:rPr>
          <w:lang w:eastAsia="zh-CN"/>
        </w:rPr>
      </w:pPr>
      <w:r>
        <w:rPr>
          <w:rFonts w:hint="eastAsia"/>
          <w:lang w:eastAsia="zh-CN"/>
        </w:rPr>
        <w:t>Normal PDSCH</w:t>
      </w:r>
    </w:p>
    <w:tbl>
      <w:tblPr>
        <w:tblW w:w="8459" w:type="dxa"/>
        <w:tblInd w:w="103" w:type="dxa"/>
        <w:tblLook w:val="04A0" w:firstRow="1" w:lastRow="0" w:firstColumn="1" w:lastColumn="0" w:noHBand="0" w:noVBand="1"/>
      </w:tblPr>
      <w:tblGrid>
        <w:gridCol w:w="1293"/>
        <w:gridCol w:w="5173"/>
        <w:gridCol w:w="1993"/>
      </w:tblGrid>
      <w:tr w:rsidR="00FC57E5" w:rsidRPr="00FC57E5" w:rsidTr="000D3E75">
        <w:trPr>
          <w:trHeight w:val="708"/>
        </w:trPr>
        <w:tc>
          <w:tcPr>
            <w:tcW w:w="1293" w:type="dxa"/>
            <w:tcBorders>
              <w:top w:val="single" w:sz="4" w:space="0" w:color="A6A6A6"/>
              <w:left w:val="single" w:sz="4" w:space="0" w:color="A6A6A6"/>
              <w:bottom w:val="single" w:sz="4" w:space="0" w:color="A6A6A6"/>
              <w:right w:val="single" w:sz="4" w:space="0" w:color="A6A6A6"/>
            </w:tcBorders>
            <w:shd w:val="clear" w:color="auto" w:fill="auto"/>
            <w:hideMark/>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39" w:history="1">
              <w:r w:rsidR="00FC57E5" w:rsidRPr="00FC57E5">
                <w:rPr>
                  <w:rFonts w:ascii="Arial" w:eastAsia="Times New Roman" w:hAnsi="Arial" w:cs="Arial"/>
                  <w:b/>
                  <w:bCs/>
                  <w:color w:val="0000FF"/>
                  <w:sz w:val="16"/>
                  <w:szCs w:val="16"/>
                  <w:u w:val="single"/>
                  <w:lang w:val="en-US" w:eastAsia="zh-CN"/>
                </w:rPr>
                <w:t>R4-1902882</w:t>
              </w:r>
            </w:hyperlink>
          </w:p>
        </w:tc>
        <w:tc>
          <w:tcPr>
            <w:tcW w:w="5173" w:type="dxa"/>
            <w:tcBorders>
              <w:top w:val="single" w:sz="4" w:space="0" w:color="A6A6A6"/>
              <w:left w:val="nil"/>
              <w:bottom w:val="single" w:sz="4" w:space="0" w:color="A6A6A6"/>
              <w:right w:val="single" w:sz="4" w:space="0" w:color="A6A6A6"/>
            </w:tcBorders>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FR1 normal PDSCH demodulation requirements</w:t>
            </w:r>
          </w:p>
        </w:tc>
        <w:tc>
          <w:tcPr>
            <w:tcW w:w="1993" w:type="dxa"/>
            <w:tcBorders>
              <w:top w:val="single" w:sz="4" w:space="0" w:color="A6A6A6"/>
              <w:left w:val="nil"/>
              <w:bottom w:val="single" w:sz="4" w:space="0" w:color="A6A6A6"/>
              <w:right w:val="single" w:sz="4" w:space="0" w:color="A6A6A6"/>
            </w:tcBorders>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Intel Corporation</w:t>
            </w:r>
          </w:p>
        </w:tc>
      </w:tr>
    </w:tbl>
    <w:p w:rsidR="00FC57E5" w:rsidRDefault="00FC57E5" w:rsidP="00FC57E5">
      <w:pPr>
        <w:rPr>
          <w:lang w:eastAsia="zh-CN"/>
        </w:rPr>
      </w:pPr>
    </w:p>
    <w:p w:rsidR="00EA6495" w:rsidRDefault="00EA6495" w:rsidP="00FC57E5">
      <w:pPr>
        <w:rPr>
          <w:lang w:eastAsia="zh-CN"/>
        </w:rPr>
      </w:pPr>
      <w:r>
        <w:rPr>
          <w:rFonts w:hint="eastAsia"/>
          <w:lang w:eastAsia="zh-CN"/>
        </w:rPr>
        <w:t>QC: number of RBs for CORESET pending on interleaved or non-interleaved.  For CHBW/SCS, units need to be included.</w:t>
      </w:r>
    </w:p>
    <w:p w:rsidR="00EA6495" w:rsidRDefault="00EA6495" w:rsidP="00FC57E5">
      <w:pPr>
        <w:rPr>
          <w:lang w:eastAsia="zh-CN"/>
        </w:rPr>
      </w:pPr>
      <w:r>
        <w:rPr>
          <w:rFonts w:hint="eastAsia"/>
          <w:lang w:eastAsia="zh-CN"/>
        </w:rPr>
        <w:t>Ericsson: same view as QC for unit of CHBW and SCS</w:t>
      </w:r>
    </w:p>
    <w:p w:rsidR="00EA6495" w:rsidRDefault="00EA6495" w:rsidP="00FC57E5">
      <w:pPr>
        <w:rPr>
          <w:lang w:eastAsia="zh-CN"/>
        </w:rPr>
      </w:pPr>
      <w:r>
        <w:rPr>
          <w:rFonts w:hint="eastAsia"/>
          <w:lang w:eastAsia="zh-CN"/>
        </w:rPr>
        <w:t>Samsung: prefer to remove HST test case in current stage</w:t>
      </w:r>
    </w:p>
    <w:p w:rsidR="00EA6495" w:rsidRDefault="00EA6495" w:rsidP="00FC57E5">
      <w:pPr>
        <w:rPr>
          <w:lang w:eastAsia="zh-CN"/>
        </w:rPr>
      </w:pPr>
      <w:r w:rsidRPr="00EA6495">
        <w:rPr>
          <w:rFonts w:hint="eastAsia"/>
          <w:highlight w:val="yellow"/>
          <w:lang w:eastAsia="zh-CN"/>
        </w:rPr>
        <w:t xml:space="preserve">-&gt;Revised to update requirements and </w:t>
      </w:r>
      <w:r w:rsidRPr="00EA6495">
        <w:rPr>
          <w:highlight w:val="yellow"/>
          <w:lang w:eastAsia="zh-CN"/>
        </w:rPr>
        <w:t>considering</w:t>
      </w:r>
      <w:r w:rsidRPr="00EA6495">
        <w:rPr>
          <w:rFonts w:hint="eastAsia"/>
          <w:highlight w:val="yellow"/>
          <w:lang w:eastAsia="zh-CN"/>
        </w:rPr>
        <w:t xml:space="preserve"> above comments</w:t>
      </w:r>
    </w:p>
    <w:p w:rsidR="00FC57E5" w:rsidRDefault="00FC57E5" w:rsidP="00FC57E5">
      <w:pPr>
        <w:rPr>
          <w:lang w:eastAsia="zh-CN"/>
        </w:rPr>
      </w:pPr>
    </w:p>
    <w:p w:rsidR="00FC57E5" w:rsidRDefault="00FC57E5" w:rsidP="00FC57E5">
      <w:pPr>
        <w:rPr>
          <w:lang w:eastAsia="zh-CN"/>
        </w:rPr>
      </w:pPr>
    </w:p>
    <w:tbl>
      <w:tblPr>
        <w:tblW w:w="8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226"/>
        <w:gridCol w:w="2013"/>
      </w:tblGrid>
      <w:tr w:rsidR="00FC57E5" w:rsidRPr="00FC57E5" w:rsidTr="000D3E75">
        <w:trPr>
          <w:trHeight w:val="601"/>
        </w:trPr>
        <w:tc>
          <w:tcPr>
            <w:tcW w:w="1306" w:type="dxa"/>
            <w:shd w:val="clear" w:color="auto" w:fill="auto"/>
            <w:hideMark/>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40" w:history="1">
              <w:r w:rsidR="00FC57E5" w:rsidRPr="00FC57E5">
                <w:rPr>
                  <w:rFonts w:ascii="Arial" w:eastAsia="Times New Roman" w:hAnsi="Arial" w:cs="Arial"/>
                  <w:b/>
                  <w:bCs/>
                  <w:color w:val="0000FF"/>
                  <w:sz w:val="16"/>
                  <w:szCs w:val="16"/>
                  <w:u w:val="single"/>
                  <w:lang w:val="en-US" w:eastAsia="zh-CN"/>
                </w:rPr>
                <w:t>R4-1904361</w:t>
              </w:r>
            </w:hyperlink>
          </w:p>
        </w:tc>
        <w:tc>
          <w:tcPr>
            <w:tcW w:w="5226"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FR2 PDSCH Demodulation Performance Tests</w:t>
            </w:r>
          </w:p>
        </w:tc>
        <w:tc>
          <w:tcPr>
            <w:tcW w:w="2013"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Qualcomm Incorporated</w:t>
            </w:r>
          </w:p>
        </w:tc>
      </w:tr>
    </w:tbl>
    <w:p w:rsidR="00FC57E5" w:rsidRDefault="00FC57E5" w:rsidP="00FC57E5">
      <w:pPr>
        <w:rPr>
          <w:lang w:eastAsia="zh-CN"/>
        </w:rPr>
      </w:pPr>
    </w:p>
    <w:p w:rsidR="00EA6495" w:rsidRDefault="00EA6495" w:rsidP="00FC57E5">
      <w:pPr>
        <w:rPr>
          <w:rFonts w:asciiTheme="minorHAnsi" w:hAnsiTheme="minorHAnsi" w:cstheme="minorHAnsi"/>
          <w:lang w:eastAsia="zh-CN"/>
        </w:rPr>
      </w:pPr>
      <w:r>
        <w:rPr>
          <w:rFonts w:asciiTheme="minorHAnsi" w:hAnsiTheme="minorHAnsi" w:cstheme="minorHAnsi"/>
          <w:lang w:eastAsia="zh-CN"/>
        </w:rPr>
        <w:t>In</w:t>
      </w:r>
      <w:r>
        <w:rPr>
          <w:rFonts w:asciiTheme="minorHAnsi" w:hAnsiTheme="minorHAnsi" w:cstheme="minorHAnsi" w:hint="eastAsia"/>
          <w:lang w:eastAsia="zh-CN"/>
        </w:rPr>
        <w:t xml:space="preserve">tel: would </w:t>
      </w:r>
      <w:r>
        <w:rPr>
          <w:rFonts w:asciiTheme="minorHAnsi" w:hAnsiTheme="minorHAnsi" w:cstheme="minorHAnsi"/>
          <w:lang w:eastAsia="zh-CN"/>
        </w:rPr>
        <w:t>like</w:t>
      </w:r>
      <w:r>
        <w:rPr>
          <w:rFonts w:asciiTheme="minorHAnsi" w:hAnsiTheme="minorHAnsi" w:cstheme="minorHAnsi" w:hint="eastAsia"/>
          <w:lang w:eastAsia="zh-CN"/>
        </w:rPr>
        <w:t xml:space="preserve"> to check the changing of RMC format.</w:t>
      </w:r>
    </w:p>
    <w:p w:rsidR="00EA6495" w:rsidRPr="00EA6495" w:rsidRDefault="00EA6495" w:rsidP="00EA6495">
      <w:pPr>
        <w:pStyle w:val="ListParagraph"/>
        <w:numPr>
          <w:ilvl w:val="0"/>
          <w:numId w:val="35"/>
        </w:numPr>
        <w:ind w:firstLineChars="0"/>
        <w:rPr>
          <w:rFonts w:asciiTheme="minorHAnsi" w:hAnsiTheme="minorHAnsi" w:cstheme="minorHAnsi"/>
          <w:highlight w:val="yellow"/>
          <w:lang w:eastAsia="zh-CN"/>
        </w:rPr>
      </w:pPr>
      <w:r w:rsidRPr="00EA6495">
        <w:rPr>
          <w:rFonts w:asciiTheme="minorHAnsi" w:hAnsiTheme="minorHAnsi" w:cstheme="minorHAnsi" w:hint="eastAsia"/>
          <w:highlight w:val="yellow"/>
          <w:lang w:eastAsia="zh-CN"/>
        </w:rPr>
        <w:t xml:space="preserve">Revised to update requirements also considering offline status for </w:t>
      </w:r>
      <w:r w:rsidRPr="00EA6495">
        <w:rPr>
          <w:rFonts w:asciiTheme="minorHAnsi" w:hAnsiTheme="minorHAnsi" w:cstheme="minorHAnsi"/>
          <w:highlight w:val="yellow"/>
          <w:lang w:eastAsia="zh-CN"/>
        </w:rPr>
        <w:t>formatting</w:t>
      </w:r>
      <w:r w:rsidRPr="00EA6495">
        <w:rPr>
          <w:rFonts w:asciiTheme="minorHAnsi" w:hAnsiTheme="minorHAnsi" w:cstheme="minorHAnsi" w:hint="eastAsia"/>
          <w:highlight w:val="yellow"/>
          <w:lang w:eastAsia="zh-CN"/>
        </w:rPr>
        <w:t xml:space="preserve"> change of RMC</w:t>
      </w:r>
    </w:p>
    <w:p w:rsidR="00FC57E5" w:rsidRDefault="00FC57E5" w:rsidP="00FC57E5">
      <w:pPr>
        <w:rPr>
          <w:lang w:eastAsia="zh-CN"/>
        </w:rPr>
      </w:pPr>
      <w:r>
        <w:rPr>
          <w:rFonts w:hint="eastAsia"/>
          <w:lang w:eastAsia="zh-CN"/>
        </w:rPr>
        <w:t>BWP and PTRS power ratio</w:t>
      </w:r>
    </w:p>
    <w:tbl>
      <w:tblPr>
        <w:tblW w:w="853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5218"/>
        <w:gridCol w:w="2012"/>
      </w:tblGrid>
      <w:tr w:rsidR="00FC57E5" w:rsidRPr="00FC57E5" w:rsidTr="000D3E75">
        <w:trPr>
          <w:trHeight w:val="840"/>
        </w:trPr>
        <w:tc>
          <w:tcPr>
            <w:tcW w:w="1304" w:type="dxa"/>
            <w:shd w:val="clear" w:color="auto" w:fill="auto"/>
            <w:hideMark/>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41" w:history="1">
              <w:r w:rsidR="00FC57E5" w:rsidRPr="00FC57E5">
                <w:rPr>
                  <w:rFonts w:ascii="Arial" w:eastAsia="Times New Roman" w:hAnsi="Arial" w:cs="Arial"/>
                  <w:b/>
                  <w:bCs/>
                  <w:color w:val="0000FF"/>
                  <w:sz w:val="16"/>
                  <w:szCs w:val="16"/>
                  <w:u w:val="single"/>
                  <w:lang w:val="en-US" w:eastAsia="zh-CN"/>
                </w:rPr>
                <w:t>R4-1904044</w:t>
              </w:r>
            </w:hyperlink>
          </w:p>
        </w:tc>
        <w:tc>
          <w:tcPr>
            <w:tcW w:w="5218"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to TS38.101-4: Correction to FR2 PDSCH test cases</w:t>
            </w:r>
          </w:p>
        </w:tc>
        <w:tc>
          <w:tcPr>
            <w:tcW w:w="2012"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proofErr w:type="spellStart"/>
            <w:r w:rsidRPr="00FC57E5">
              <w:rPr>
                <w:rFonts w:ascii="Arial" w:eastAsia="Times New Roman" w:hAnsi="Arial" w:cs="Arial"/>
                <w:sz w:val="16"/>
                <w:szCs w:val="16"/>
                <w:lang w:val="en-US" w:eastAsia="zh-CN"/>
              </w:rPr>
              <w:t>MediaTek</w:t>
            </w:r>
            <w:proofErr w:type="spellEnd"/>
            <w:r w:rsidRPr="00FC57E5">
              <w:rPr>
                <w:rFonts w:ascii="Arial" w:eastAsia="Times New Roman" w:hAnsi="Arial" w:cs="Arial"/>
                <w:sz w:val="16"/>
                <w:szCs w:val="16"/>
                <w:lang w:val="en-US" w:eastAsia="zh-CN"/>
              </w:rPr>
              <w:t xml:space="preserve"> </w:t>
            </w:r>
            <w:proofErr w:type="spellStart"/>
            <w:r w:rsidRPr="00FC57E5">
              <w:rPr>
                <w:rFonts w:ascii="Arial" w:eastAsia="Times New Roman" w:hAnsi="Arial" w:cs="Arial"/>
                <w:sz w:val="16"/>
                <w:szCs w:val="16"/>
                <w:lang w:val="en-US" w:eastAsia="zh-CN"/>
              </w:rPr>
              <w:t>inc.</w:t>
            </w:r>
            <w:proofErr w:type="spellEnd"/>
          </w:p>
        </w:tc>
      </w:tr>
    </w:tbl>
    <w:p w:rsidR="00FC57E5" w:rsidRDefault="00292309" w:rsidP="00FC57E5">
      <w:pPr>
        <w:rPr>
          <w:lang w:eastAsia="zh-CN"/>
        </w:rPr>
      </w:pPr>
      <w:r w:rsidRPr="00292309">
        <w:rPr>
          <w:rFonts w:hint="eastAsia"/>
          <w:highlight w:val="yellow"/>
          <w:lang w:eastAsia="zh-CN"/>
        </w:rPr>
        <w:t>-&gt;N</w:t>
      </w:r>
      <w:r w:rsidRPr="00292309">
        <w:rPr>
          <w:highlight w:val="yellow"/>
          <w:lang w:eastAsia="zh-CN"/>
        </w:rPr>
        <w:t>o</w:t>
      </w:r>
      <w:r w:rsidRPr="00292309">
        <w:rPr>
          <w:rFonts w:hint="eastAsia"/>
          <w:highlight w:val="yellow"/>
          <w:lang w:eastAsia="zh-CN"/>
        </w:rPr>
        <w:t>te, changes for BWP and PTRS can be merged into QC CR</w:t>
      </w:r>
    </w:p>
    <w:tbl>
      <w:tblPr>
        <w:tblW w:w="858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5249"/>
        <w:gridCol w:w="2023"/>
      </w:tblGrid>
      <w:tr w:rsidR="00FC57E5" w:rsidRPr="00FC57E5" w:rsidTr="000D3E75">
        <w:trPr>
          <w:trHeight w:val="687"/>
        </w:trPr>
        <w:tc>
          <w:tcPr>
            <w:tcW w:w="1312" w:type="dxa"/>
            <w:shd w:val="clear" w:color="auto" w:fill="auto"/>
            <w:hideMark/>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42" w:history="1">
              <w:r w:rsidR="00FC57E5" w:rsidRPr="00FC57E5">
                <w:rPr>
                  <w:rFonts w:ascii="Arial" w:eastAsia="Times New Roman" w:hAnsi="Arial" w:cs="Arial"/>
                  <w:b/>
                  <w:bCs/>
                  <w:color w:val="0000FF"/>
                  <w:sz w:val="16"/>
                  <w:szCs w:val="16"/>
                  <w:u w:val="single"/>
                  <w:lang w:val="en-US" w:eastAsia="zh-CN"/>
                </w:rPr>
                <w:t>R4-1904043</w:t>
              </w:r>
            </w:hyperlink>
          </w:p>
        </w:tc>
        <w:tc>
          <w:tcPr>
            <w:tcW w:w="5249"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to TS38.101-4: Correction to FR1 PDSCH test cases</w:t>
            </w:r>
          </w:p>
        </w:tc>
        <w:tc>
          <w:tcPr>
            <w:tcW w:w="2023"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proofErr w:type="spellStart"/>
            <w:r w:rsidRPr="00FC57E5">
              <w:rPr>
                <w:rFonts w:ascii="Arial" w:eastAsia="Times New Roman" w:hAnsi="Arial" w:cs="Arial"/>
                <w:sz w:val="16"/>
                <w:szCs w:val="16"/>
                <w:lang w:val="en-US" w:eastAsia="zh-CN"/>
              </w:rPr>
              <w:t>MediaTek</w:t>
            </w:r>
            <w:proofErr w:type="spellEnd"/>
            <w:r w:rsidRPr="00FC57E5">
              <w:rPr>
                <w:rFonts w:ascii="Arial" w:eastAsia="Times New Roman" w:hAnsi="Arial" w:cs="Arial"/>
                <w:sz w:val="16"/>
                <w:szCs w:val="16"/>
                <w:lang w:val="en-US" w:eastAsia="zh-CN"/>
              </w:rPr>
              <w:t xml:space="preserve"> </w:t>
            </w:r>
            <w:proofErr w:type="spellStart"/>
            <w:r w:rsidRPr="00FC57E5">
              <w:rPr>
                <w:rFonts w:ascii="Arial" w:eastAsia="Times New Roman" w:hAnsi="Arial" w:cs="Arial"/>
                <w:sz w:val="16"/>
                <w:szCs w:val="16"/>
                <w:lang w:val="en-US" w:eastAsia="zh-CN"/>
              </w:rPr>
              <w:t>inc.</w:t>
            </w:r>
            <w:proofErr w:type="spellEnd"/>
          </w:p>
        </w:tc>
      </w:tr>
    </w:tbl>
    <w:p w:rsidR="00FC57E5" w:rsidRDefault="00292309" w:rsidP="00FC57E5">
      <w:pPr>
        <w:rPr>
          <w:lang w:eastAsia="zh-CN"/>
        </w:rPr>
      </w:pPr>
      <w:r w:rsidRPr="00292309">
        <w:rPr>
          <w:rFonts w:hint="eastAsia"/>
          <w:highlight w:val="yellow"/>
          <w:lang w:eastAsia="zh-CN"/>
        </w:rPr>
        <w:t>-&gt;N</w:t>
      </w:r>
      <w:r w:rsidRPr="00292309">
        <w:rPr>
          <w:highlight w:val="yellow"/>
          <w:lang w:eastAsia="zh-CN"/>
        </w:rPr>
        <w:t>o</w:t>
      </w:r>
      <w:r w:rsidRPr="00292309">
        <w:rPr>
          <w:rFonts w:hint="eastAsia"/>
          <w:highlight w:val="yellow"/>
          <w:lang w:eastAsia="zh-CN"/>
        </w:rPr>
        <w:t xml:space="preserve">te, changes for BWP can be merged into </w:t>
      </w:r>
      <w:r>
        <w:rPr>
          <w:rFonts w:hint="eastAsia"/>
          <w:highlight w:val="yellow"/>
          <w:lang w:eastAsia="zh-CN"/>
        </w:rPr>
        <w:t>Intel</w:t>
      </w:r>
      <w:r w:rsidRPr="00292309">
        <w:rPr>
          <w:rFonts w:hint="eastAsia"/>
          <w:highlight w:val="yellow"/>
          <w:lang w:eastAsia="zh-CN"/>
        </w:rPr>
        <w:t xml:space="preserve"> CR</w:t>
      </w:r>
    </w:p>
    <w:p w:rsidR="00FC57E5" w:rsidRDefault="00FC57E5" w:rsidP="00FC57E5">
      <w:pPr>
        <w:rPr>
          <w:lang w:eastAsia="zh-CN"/>
        </w:rPr>
      </w:pPr>
      <w:r>
        <w:rPr>
          <w:rFonts w:hint="eastAsia"/>
          <w:lang w:eastAsia="zh-CN"/>
        </w:rPr>
        <w:t>TRS configurations</w:t>
      </w:r>
    </w:p>
    <w:tbl>
      <w:tblPr>
        <w:tblW w:w="86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262"/>
        <w:gridCol w:w="2028"/>
      </w:tblGrid>
      <w:tr w:rsidR="00FC57E5" w:rsidRPr="00FC57E5" w:rsidTr="000D3E75">
        <w:trPr>
          <w:trHeight w:val="551"/>
        </w:trPr>
        <w:tc>
          <w:tcPr>
            <w:tcW w:w="1315" w:type="dxa"/>
            <w:shd w:val="clear" w:color="auto" w:fill="auto"/>
            <w:hideMark/>
          </w:tcPr>
          <w:p w:rsidR="00FC57E5" w:rsidRPr="00FC57E5" w:rsidRDefault="00FC57E5" w:rsidP="00B34DD7">
            <w:pPr>
              <w:spacing w:after="0"/>
              <w:rPr>
                <w:rFonts w:ascii="Arial" w:eastAsia="Times New Roman" w:hAnsi="Arial" w:cs="Arial"/>
                <w:color w:val="000000"/>
                <w:sz w:val="16"/>
                <w:szCs w:val="16"/>
                <w:lang w:val="en-US" w:eastAsia="zh-CN"/>
              </w:rPr>
            </w:pPr>
            <w:r w:rsidRPr="00FC57E5">
              <w:rPr>
                <w:rFonts w:ascii="Arial" w:eastAsia="Times New Roman" w:hAnsi="Arial" w:cs="Arial"/>
                <w:color w:val="000000"/>
                <w:sz w:val="16"/>
                <w:szCs w:val="16"/>
                <w:lang w:val="en-US" w:eastAsia="zh-CN"/>
              </w:rPr>
              <w:t>R4-1904227</w:t>
            </w:r>
          </w:p>
        </w:tc>
        <w:tc>
          <w:tcPr>
            <w:tcW w:w="5262"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proofErr w:type="spellStart"/>
            <w:r w:rsidRPr="00FC57E5">
              <w:rPr>
                <w:rFonts w:ascii="Arial" w:eastAsia="Times New Roman" w:hAnsi="Arial" w:cs="Arial"/>
                <w:sz w:val="16"/>
                <w:szCs w:val="16"/>
                <w:lang w:val="en-US" w:eastAsia="zh-CN"/>
              </w:rPr>
              <w:t>draftCR</w:t>
            </w:r>
            <w:proofErr w:type="spellEnd"/>
            <w:r w:rsidRPr="00FC57E5">
              <w:rPr>
                <w:rFonts w:ascii="Arial" w:eastAsia="Times New Roman" w:hAnsi="Arial" w:cs="Arial"/>
                <w:sz w:val="16"/>
                <w:szCs w:val="16"/>
                <w:lang w:val="en-US" w:eastAsia="zh-CN"/>
              </w:rPr>
              <w:t xml:space="preserve">: Correction on FR2 TRS </w:t>
            </w:r>
            <w:proofErr w:type="spellStart"/>
            <w:r w:rsidRPr="00FC57E5">
              <w:rPr>
                <w:rFonts w:ascii="Arial" w:eastAsia="Times New Roman" w:hAnsi="Arial" w:cs="Arial"/>
                <w:sz w:val="16"/>
                <w:szCs w:val="16"/>
                <w:lang w:val="en-US" w:eastAsia="zh-CN"/>
              </w:rPr>
              <w:t>config</w:t>
            </w:r>
            <w:proofErr w:type="spellEnd"/>
          </w:p>
        </w:tc>
        <w:tc>
          <w:tcPr>
            <w:tcW w:w="2028"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 xml:space="preserve">Huawei, </w:t>
            </w:r>
            <w:proofErr w:type="spellStart"/>
            <w:r w:rsidRPr="00FC57E5">
              <w:rPr>
                <w:rFonts w:ascii="Arial" w:eastAsia="Times New Roman" w:hAnsi="Arial" w:cs="Arial"/>
                <w:sz w:val="16"/>
                <w:szCs w:val="16"/>
                <w:lang w:val="en-US" w:eastAsia="zh-CN"/>
              </w:rPr>
              <w:t>HiSilicon</w:t>
            </w:r>
            <w:proofErr w:type="spellEnd"/>
          </w:p>
        </w:tc>
      </w:tr>
    </w:tbl>
    <w:p w:rsidR="00FC57E5" w:rsidRDefault="00292309" w:rsidP="00FC57E5">
      <w:pPr>
        <w:rPr>
          <w:lang w:eastAsia="zh-CN"/>
        </w:rPr>
      </w:pPr>
      <w:r w:rsidRPr="00292309">
        <w:rPr>
          <w:rFonts w:hint="eastAsia"/>
          <w:highlight w:val="yellow"/>
          <w:lang w:eastAsia="zh-CN"/>
        </w:rPr>
        <w:t xml:space="preserve">-&gt;Return to, QC </w:t>
      </w:r>
      <w:proofErr w:type="gramStart"/>
      <w:r w:rsidRPr="00292309">
        <w:rPr>
          <w:rFonts w:hint="eastAsia"/>
          <w:highlight w:val="yellow"/>
          <w:lang w:eastAsia="zh-CN"/>
        </w:rPr>
        <w:t>want</w:t>
      </w:r>
      <w:proofErr w:type="gramEnd"/>
      <w:r w:rsidRPr="00292309">
        <w:rPr>
          <w:rFonts w:hint="eastAsia"/>
          <w:highlight w:val="yellow"/>
          <w:lang w:eastAsia="zh-CN"/>
        </w:rPr>
        <w:t xml:space="preserve"> to further check</w:t>
      </w:r>
    </w:p>
    <w:p w:rsidR="00FC57E5" w:rsidRDefault="00FC57E5" w:rsidP="00FC57E5">
      <w:pPr>
        <w:rPr>
          <w:lang w:eastAsia="zh-CN"/>
        </w:rPr>
      </w:pPr>
      <w:r>
        <w:rPr>
          <w:rFonts w:hint="eastAsia"/>
          <w:lang w:eastAsia="zh-CN"/>
        </w:rPr>
        <w:t>SDR</w:t>
      </w:r>
    </w:p>
    <w:tbl>
      <w:tblPr>
        <w:tblW w:w="8581" w:type="dxa"/>
        <w:tblInd w:w="103" w:type="dxa"/>
        <w:tblLook w:val="04A0" w:firstRow="1" w:lastRow="0" w:firstColumn="1" w:lastColumn="0" w:noHBand="0" w:noVBand="1"/>
      </w:tblPr>
      <w:tblGrid>
        <w:gridCol w:w="1312"/>
        <w:gridCol w:w="5247"/>
        <w:gridCol w:w="2022"/>
      </w:tblGrid>
      <w:tr w:rsidR="00FC57E5" w:rsidRPr="00FC57E5" w:rsidTr="000D3E75">
        <w:trPr>
          <w:trHeight w:val="583"/>
        </w:trPr>
        <w:tc>
          <w:tcPr>
            <w:tcW w:w="1312" w:type="dxa"/>
            <w:tcBorders>
              <w:top w:val="single" w:sz="4" w:space="0" w:color="A6A6A6"/>
              <w:left w:val="single" w:sz="4" w:space="0" w:color="A6A6A6"/>
              <w:bottom w:val="single" w:sz="4" w:space="0" w:color="A6A6A6"/>
              <w:right w:val="single" w:sz="4" w:space="0" w:color="A6A6A6"/>
            </w:tcBorders>
            <w:shd w:val="clear" w:color="auto" w:fill="auto"/>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43" w:history="1">
              <w:r w:rsidR="00FC57E5" w:rsidRPr="00FC57E5">
                <w:rPr>
                  <w:rStyle w:val="Hyperlink"/>
                  <w:rFonts w:ascii="Arial" w:eastAsia="Times New Roman" w:hAnsi="Arial" w:cs="Arial"/>
                  <w:b/>
                  <w:bCs/>
                  <w:sz w:val="16"/>
                  <w:szCs w:val="16"/>
                  <w:lang w:val="en-US" w:eastAsia="zh-CN"/>
                </w:rPr>
                <w:t>R4-1902883</w:t>
              </w:r>
            </w:hyperlink>
          </w:p>
        </w:tc>
        <w:tc>
          <w:tcPr>
            <w:tcW w:w="5247" w:type="dxa"/>
            <w:tcBorders>
              <w:top w:val="single" w:sz="4" w:space="0" w:color="A6A6A6"/>
              <w:left w:val="nil"/>
              <w:bottom w:val="single" w:sz="4" w:space="0" w:color="A6A6A6"/>
              <w:right w:val="single" w:sz="4" w:space="0" w:color="A6A6A6"/>
            </w:tcBorders>
            <w:shd w:val="clear" w:color="auto" w:fill="auto"/>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FR1 SDR requirements</w:t>
            </w:r>
          </w:p>
        </w:tc>
        <w:tc>
          <w:tcPr>
            <w:tcW w:w="2022" w:type="dxa"/>
            <w:tcBorders>
              <w:top w:val="single" w:sz="4" w:space="0" w:color="A6A6A6"/>
              <w:left w:val="nil"/>
              <w:bottom w:val="single" w:sz="4" w:space="0" w:color="A6A6A6"/>
              <w:right w:val="single" w:sz="4" w:space="0" w:color="A6A6A6"/>
            </w:tcBorders>
            <w:shd w:val="clear" w:color="auto" w:fill="auto"/>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Intel Corporation</w:t>
            </w:r>
          </w:p>
        </w:tc>
      </w:tr>
    </w:tbl>
    <w:p w:rsidR="007E6732" w:rsidRDefault="00292309" w:rsidP="00292309">
      <w:pPr>
        <w:pStyle w:val="ListParagraph"/>
        <w:numPr>
          <w:ilvl w:val="0"/>
          <w:numId w:val="35"/>
        </w:numPr>
        <w:ind w:firstLineChars="0"/>
        <w:rPr>
          <w:lang w:eastAsia="zh-CN"/>
        </w:rPr>
      </w:pPr>
      <w:r w:rsidRPr="00292309">
        <w:rPr>
          <w:rFonts w:hint="eastAsia"/>
          <w:highlight w:val="yellow"/>
          <w:lang w:eastAsia="zh-CN"/>
        </w:rPr>
        <w:t>Return to, considering PDCCH configurations</w:t>
      </w:r>
    </w:p>
    <w:tbl>
      <w:tblPr>
        <w:tblW w:w="8668" w:type="dxa"/>
        <w:tblInd w:w="103" w:type="dxa"/>
        <w:tblLook w:val="04A0" w:firstRow="1" w:lastRow="0" w:firstColumn="1" w:lastColumn="0" w:noHBand="0" w:noVBand="1"/>
      </w:tblPr>
      <w:tblGrid>
        <w:gridCol w:w="1325"/>
        <w:gridCol w:w="5300"/>
        <w:gridCol w:w="2043"/>
      </w:tblGrid>
      <w:tr w:rsidR="00FC57E5" w:rsidRPr="00FC57E5" w:rsidTr="000D3E75">
        <w:trPr>
          <w:trHeight w:val="538"/>
        </w:trPr>
        <w:tc>
          <w:tcPr>
            <w:tcW w:w="1325" w:type="dxa"/>
            <w:tcBorders>
              <w:top w:val="single" w:sz="4" w:space="0" w:color="A6A6A6"/>
              <w:left w:val="single" w:sz="4" w:space="0" w:color="A6A6A6"/>
              <w:bottom w:val="single" w:sz="4" w:space="0" w:color="A6A6A6"/>
              <w:right w:val="single" w:sz="4" w:space="0" w:color="A6A6A6"/>
            </w:tcBorders>
            <w:shd w:val="clear" w:color="auto" w:fill="auto"/>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44" w:history="1">
              <w:r w:rsidR="00FC57E5" w:rsidRPr="00FC57E5">
                <w:rPr>
                  <w:rStyle w:val="Hyperlink"/>
                  <w:rFonts w:ascii="Arial" w:eastAsia="Times New Roman" w:hAnsi="Arial" w:cs="Arial"/>
                  <w:b/>
                  <w:bCs/>
                  <w:sz w:val="16"/>
                  <w:szCs w:val="16"/>
                  <w:lang w:val="en-US" w:eastAsia="zh-CN"/>
                </w:rPr>
                <w:t>R4-1902884</w:t>
              </w:r>
            </w:hyperlink>
          </w:p>
        </w:tc>
        <w:tc>
          <w:tcPr>
            <w:tcW w:w="5300" w:type="dxa"/>
            <w:tcBorders>
              <w:top w:val="single" w:sz="4" w:space="0" w:color="A6A6A6"/>
              <w:left w:val="nil"/>
              <w:bottom w:val="single" w:sz="4" w:space="0" w:color="A6A6A6"/>
              <w:right w:val="single" w:sz="4" w:space="0" w:color="A6A6A6"/>
            </w:tcBorders>
            <w:shd w:val="clear" w:color="auto" w:fill="auto"/>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EN-DC SDR requirements</w:t>
            </w:r>
          </w:p>
        </w:tc>
        <w:tc>
          <w:tcPr>
            <w:tcW w:w="2043" w:type="dxa"/>
            <w:tcBorders>
              <w:top w:val="single" w:sz="4" w:space="0" w:color="A6A6A6"/>
              <w:left w:val="nil"/>
              <w:bottom w:val="single" w:sz="4" w:space="0" w:color="A6A6A6"/>
              <w:right w:val="single" w:sz="4" w:space="0" w:color="A6A6A6"/>
            </w:tcBorders>
            <w:shd w:val="clear" w:color="auto" w:fill="auto"/>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Intel Corporation</w:t>
            </w:r>
          </w:p>
        </w:tc>
      </w:tr>
    </w:tbl>
    <w:p w:rsidR="00FC57E5" w:rsidRPr="00292309" w:rsidRDefault="00292309" w:rsidP="00292309">
      <w:pPr>
        <w:pStyle w:val="ListParagraph"/>
        <w:numPr>
          <w:ilvl w:val="0"/>
          <w:numId w:val="35"/>
        </w:numPr>
        <w:ind w:firstLineChars="0"/>
        <w:rPr>
          <w:highlight w:val="yellow"/>
          <w:lang w:eastAsia="zh-CN"/>
        </w:rPr>
      </w:pPr>
      <w:r w:rsidRPr="00292309">
        <w:rPr>
          <w:rFonts w:hint="eastAsia"/>
          <w:highlight w:val="yellow"/>
          <w:lang w:eastAsia="zh-CN"/>
        </w:rPr>
        <w:t xml:space="preserve">Revised </w:t>
      </w:r>
    </w:p>
    <w:tbl>
      <w:tblPr>
        <w:tblW w:w="8780" w:type="dxa"/>
        <w:tblInd w:w="103" w:type="dxa"/>
        <w:tblLook w:val="04A0" w:firstRow="1" w:lastRow="0" w:firstColumn="1" w:lastColumn="0" w:noHBand="0" w:noVBand="1"/>
      </w:tblPr>
      <w:tblGrid>
        <w:gridCol w:w="1342"/>
        <w:gridCol w:w="5369"/>
        <w:gridCol w:w="2069"/>
      </w:tblGrid>
      <w:tr w:rsidR="00FC57E5" w:rsidRPr="00FC57E5" w:rsidTr="000D3E75">
        <w:trPr>
          <w:trHeight w:val="725"/>
        </w:trPr>
        <w:tc>
          <w:tcPr>
            <w:tcW w:w="1342" w:type="dxa"/>
            <w:tcBorders>
              <w:top w:val="nil"/>
              <w:left w:val="single" w:sz="4" w:space="0" w:color="A6A6A6"/>
              <w:bottom w:val="single" w:sz="4" w:space="0" w:color="A6A6A6"/>
              <w:right w:val="single" w:sz="4" w:space="0" w:color="A6A6A6"/>
            </w:tcBorders>
            <w:shd w:val="clear" w:color="auto" w:fill="auto"/>
            <w:hideMark/>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45" w:history="1">
              <w:r w:rsidR="00FC57E5" w:rsidRPr="00FC57E5">
                <w:rPr>
                  <w:rFonts w:ascii="Arial" w:eastAsia="Times New Roman" w:hAnsi="Arial" w:cs="Arial"/>
                  <w:b/>
                  <w:bCs/>
                  <w:color w:val="0000FF"/>
                  <w:sz w:val="16"/>
                  <w:szCs w:val="16"/>
                  <w:u w:val="single"/>
                  <w:lang w:val="en-US" w:eastAsia="zh-CN"/>
                </w:rPr>
                <w:t>R4-1903131</w:t>
              </w:r>
            </w:hyperlink>
          </w:p>
        </w:tc>
        <w:tc>
          <w:tcPr>
            <w:tcW w:w="5369" w:type="dxa"/>
            <w:tcBorders>
              <w:top w:val="nil"/>
              <w:left w:val="nil"/>
              <w:bottom w:val="single" w:sz="4" w:space="0" w:color="A6A6A6"/>
              <w:right w:val="single" w:sz="4" w:space="0" w:color="A6A6A6"/>
            </w:tcBorders>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FR2 SDR Requirements</w:t>
            </w:r>
          </w:p>
        </w:tc>
        <w:tc>
          <w:tcPr>
            <w:tcW w:w="2069" w:type="dxa"/>
            <w:tcBorders>
              <w:top w:val="nil"/>
              <w:left w:val="nil"/>
              <w:bottom w:val="single" w:sz="4" w:space="0" w:color="A6A6A6"/>
              <w:right w:val="single" w:sz="4" w:space="0" w:color="A6A6A6"/>
            </w:tcBorders>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Qualcomm Incorporated</w:t>
            </w:r>
          </w:p>
        </w:tc>
      </w:tr>
    </w:tbl>
    <w:p w:rsidR="00FC57E5" w:rsidRDefault="00292309" w:rsidP="00D9323E">
      <w:pPr>
        <w:rPr>
          <w:lang w:eastAsia="zh-CN"/>
        </w:rPr>
      </w:pPr>
      <w:r>
        <w:rPr>
          <w:rFonts w:hint="eastAsia"/>
          <w:lang w:eastAsia="zh-CN"/>
        </w:rPr>
        <w:t xml:space="preserve">Intel: general fine, would like to offline for wording </w:t>
      </w:r>
    </w:p>
    <w:p w:rsidR="00292309" w:rsidRDefault="00292309" w:rsidP="00D9323E">
      <w:pPr>
        <w:rPr>
          <w:lang w:eastAsia="zh-CN"/>
        </w:rPr>
      </w:pPr>
      <w:r w:rsidRPr="00292309">
        <w:rPr>
          <w:rFonts w:hint="eastAsia"/>
          <w:highlight w:val="yellow"/>
          <w:lang w:eastAsia="zh-CN"/>
        </w:rPr>
        <w:t>-&gt;Revised</w:t>
      </w:r>
      <w:r>
        <w:rPr>
          <w:rFonts w:hint="eastAsia"/>
          <w:lang w:eastAsia="zh-CN"/>
        </w:rPr>
        <w:t xml:space="preserve"> </w:t>
      </w:r>
    </w:p>
    <w:p w:rsidR="005A31DC" w:rsidRDefault="005A31DC" w:rsidP="00D9323E">
      <w:pPr>
        <w:rPr>
          <w:lang w:eastAsia="zh-CN"/>
        </w:rPr>
      </w:pPr>
      <w:r>
        <w:rPr>
          <w:rFonts w:hint="eastAsia"/>
          <w:lang w:eastAsia="zh-CN"/>
        </w:rPr>
        <w:t xml:space="preserve">TDD pattern </w:t>
      </w:r>
    </w:p>
    <w:tbl>
      <w:tblPr>
        <w:tblW w:w="88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409"/>
        <w:gridCol w:w="2085"/>
      </w:tblGrid>
      <w:tr w:rsidR="005A31DC" w:rsidRPr="00FC57E5" w:rsidTr="000D3E75">
        <w:trPr>
          <w:trHeight w:val="1033"/>
        </w:trPr>
        <w:tc>
          <w:tcPr>
            <w:tcW w:w="1353" w:type="dxa"/>
            <w:shd w:val="clear" w:color="auto" w:fill="auto"/>
            <w:hideMark/>
          </w:tcPr>
          <w:p w:rsidR="005A31DC" w:rsidRPr="00FC57E5" w:rsidRDefault="0050643F" w:rsidP="00B34DD7">
            <w:pPr>
              <w:spacing w:after="0"/>
              <w:rPr>
                <w:rFonts w:ascii="Arial" w:eastAsia="Times New Roman" w:hAnsi="Arial" w:cs="Arial"/>
                <w:b/>
                <w:bCs/>
                <w:color w:val="0000FF"/>
                <w:sz w:val="16"/>
                <w:szCs w:val="16"/>
                <w:u w:val="single"/>
                <w:lang w:val="en-US" w:eastAsia="zh-CN"/>
              </w:rPr>
            </w:pPr>
            <w:hyperlink r:id="rId146" w:history="1">
              <w:r w:rsidR="005A31DC" w:rsidRPr="00FC57E5">
                <w:rPr>
                  <w:rFonts w:ascii="Arial" w:eastAsia="Times New Roman" w:hAnsi="Arial" w:cs="Arial"/>
                  <w:b/>
                  <w:bCs/>
                  <w:color w:val="0000FF"/>
                  <w:sz w:val="16"/>
                  <w:szCs w:val="16"/>
                  <w:u w:val="single"/>
                  <w:lang w:val="en-US" w:eastAsia="zh-CN"/>
                </w:rPr>
                <w:t>R4-1903896</w:t>
              </w:r>
            </w:hyperlink>
          </w:p>
        </w:tc>
        <w:tc>
          <w:tcPr>
            <w:tcW w:w="5409" w:type="dxa"/>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Addition of alternative TDD configuration for UE demodulation requirements</w:t>
            </w:r>
          </w:p>
        </w:tc>
        <w:tc>
          <w:tcPr>
            <w:tcW w:w="2085" w:type="dxa"/>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 xml:space="preserve">Ericsson, NTT DOCOMO, </w:t>
            </w:r>
            <w:proofErr w:type="spellStart"/>
            <w:r w:rsidRPr="00FC57E5">
              <w:rPr>
                <w:rFonts w:ascii="Arial" w:eastAsia="Times New Roman" w:hAnsi="Arial" w:cs="Arial"/>
                <w:sz w:val="16"/>
                <w:szCs w:val="16"/>
                <w:lang w:val="en-US" w:eastAsia="zh-CN"/>
              </w:rPr>
              <w:t>SoftBank</w:t>
            </w:r>
            <w:proofErr w:type="spellEnd"/>
            <w:r w:rsidRPr="00FC57E5">
              <w:rPr>
                <w:rFonts w:ascii="Arial" w:eastAsia="Times New Roman" w:hAnsi="Arial" w:cs="Arial"/>
                <w:sz w:val="16"/>
                <w:szCs w:val="16"/>
                <w:lang w:val="en-US" w:eastAsia="zh-CN"/>
              </w:rPr>
              <w:t>, KDDI</w:t>
            </w:r>
          </w:p>
        </w:tc>
      </w:tr>
    </w:tbl>
    <w:p w:rsidR="005A31DC" w:rsidRPr="00292309" w:rsidRDefault="00292309" w:rsidP="00292309">
      <w:pPr>
        <w:pStyle w:val="ListParagraph"/>
        <w:numPr>
          <w:ilvl w:val="0"/>
          <w:numId w:val="35"/>
        </w:numPr>
        <w:ind w:firstLineChars="0"/>
        <w:rPr>
          <w:highlight w:val="yellow"/>
          <w:lang w:val="en-US" w:eastAsia="zh-CN"/>
        </w:rPr>
      </w:pPr>
      <w:r w:rsidRPr="00292309">
        <w:rPr>
          <w:rFonts w:hint="eastAsia"/>
          <w:highlight w:val="yellow"/>
          <w:lang w:val="en-US" w:eastAsia="zh-CN"/>
        </w:rPr>
        <w:t>Revised</w:t>
      </w:r>
    </w:p>
    <w:p w:rsidR="00FC57E5" w:rsidRDefault="00FC57E5" w:rsidP="00D9323E">
      <w:pPr>
        <w:rPr>
          <w:lang w:eastAsia="zh-CN"/>
        </w:rPr>
      </w:pPr>
      <w:r>
        <w:rPr>
          <w:rFonts w:hint="eastAsia"/>
          <w:lang w:eastAsia="zh-CN"/>
        </w:rPr>
        <w:t>RMC</w:t>
      </w:r>
    </w:p>
    <w:p w:rsidR="00FC57E5" w:rsidRDefault="00FC57E5" w:rsidP="00D9323E">
      <w:pPr>
        <w:rPr>
          <w:lang w:eastAsia="zh-CN"/>
        </w:rPr>
      </w:pPr>
    </w:p>
    <w:tbl>
      <w:tblPr>
        <w:tblW w:w="88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400"/>
        <w:gridCol w:w="2081"/>
      </w:tblGrid>
      <w:tr w:rsidR="00FC57E5" w:rsidRPr="00FC57E5" w:rsidTr="000D3E75">
        <w:trPr>
          <w:trHeight w:val="474"/>
        </w:trPr>
        <w:tc>
          <w:tcPr>
            <w:tcW w:w="1350" w:type="dxa"/>
            <w:shd w:val="clear" w:color="auto" w:fill="auto"/>
            <w:hideMark/>
          </w:tcPr>
          <w:p w:rsidR="00FC57E5" w:rsidRPr="00FC57E5" w:rsidRDefault="0050643F" w:rsidP="00B34DD7">
            <w:pPr>
              <w:spacing w:after="0"/>
              <w:rPr>
                <w:rFonts w:ascii="Arial" w:eastAsia="Times New Roman" w:hAnsi="Arial" w:cs="Arial"/>
                <w:b/>
                <w:bCs/>
                <w:color w:val="0000FF"/>
                <w:sz w:val="16"/>
                <w:szCs w:val="16"/>
                <w:u w:val="single"/>
                <w:lang w:val="en-US" w:eastAsia="zh-CN"/>
              </w:rPr>
            </w:pPr>
            <w:hyperlink r:id="rId147" w:history="1">
              <w:r w:rsidR="00FC57E5" w:rsidRPr="00FC57E5">
                <w:rPr>
                  <w:rFonts w:ascii="Arial" w:eastAsia="Times New Roman" w:hAnsi="Arial" w:cs="Arial"/>
                  <w:b/>
                  <w:bCs/>
                  <w:color w:val="0000FF"/>
                  <w:sz w:val="16"/>
                  <w:szCs w:val="16"/>
                  <w:u w:val="single"/>
                  <w:lang w:val="en-US" w:eastAsia="zh-CN"/>
                </w:rPr>
                <w:t>R4-1904199</w:t>
              </w:r>
            </w:hyperlink>
          </w:p>
        </w:tc>
        <w:tc>
          <w:tcPr>
            <w:tcW w:w="5400"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PDSCH DL RMC</w:t>
            </w:r>
          </w:p>
        </w:tc>
        <w:tc>
          <w:tcPr>
            <w:tcW w:w="2081" w:type="dxa"/>
            <w:shd w:val="clear" w:color="auto" w:fill="auto"/>
            <w:hideMark/>
          </w:tcPr>
          <w:p w:rsidR="00FC57E5" w:rsidRPr="00FC57E5" w:rsidRDefault="00FC57E5"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Qualcomm Incorporated</w:t>
            </w:r>
          </w:p>
        </w:tc>
      </w:tr>
    </w:tbl>
    <w:p w:rsidR="00FC57E5" w:rsidRDefault="00D17C9B" w:rsidP="00D9323E">
      <w:pPr>
        <w:rPr>
          <w:lang w:eastAsia="zh-CN"/>
        </w:rPr>
      </w:pPr>
      <w:r w:rsidRPr="00D17C9B">
        <w:rPr>
          <w:rFonts w:hint="eastAsia"/>
          <w:highlight w:val="yellow"/>
          <w:lang w:eastAsia="zh-CN"/>
        </w:rPr>
        <w:t xml:space="preserve">-&gt;Return to </w:t>
      </w:r>
      <w:r w:rsidRPr="00D17C9B">
        <w:rPr>
          <w:highlight w:val="yellow"/>
          <w:lang w:eastAsia="zh-CN"/>
        </w:rPr>
        <w:t>pending</w:t>
      </w:r>
      <w:r w:rsidRPr="00D17C9B">
        <w:rPr>
          <w:rFonts w:hint="eastAsia"/>
          <w:highlight w:val="yellow"/>
          <w:lang w:eastAsia="zh-CN"/>
        </w:rPr>
        <w:t xml:space="preserve"> on offline discussion with Intel</w:t>
      </w:r>
    </w:p>
    <w:p w:rsidR="005A31DC" w:rsidRDefault="005A31DC" w:rsidP="00D9323E">
      <w:pPr>
        <w:rPr>
          <w:lang w:eastAsia="zh-CN"/>
        </w:rPr>
      </w:pPr>
      <w:r>
        <w:rPr>
          <w:rFonts w:hint="eastAsia"/>
          <w:lang w:eastAsia="zh-CN"/>
        </w:rPr>
        <w:t>HARQ timing</w:t>
      </w:r>
    </w:p>
    <w:tbl>
      <w:tblPr>
        <w:tblW w:w="88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431"/>
        <w:gridCol w:w="2093"/>
      </w:tblGrid>
      <w:tr w:rsidR="005A31DC" w:rsidRPr="00FC57E5" w:rsidTr="000D3E75">
        <w:trPr>
          <w:trHeight w:val="738"/>
        </w:trPr>
        <w:tc>
          <w:tcPr>
            <w:tcW w:w="1358" w:type="dxa"/>
            <w:shd w:val="clear" w:color="auto" w:fill="auto"/>
            <w:hideMark/>
          </w:tcPr>
          <w:p w:rsidR="005A31DC" w:rsidRPr="00FC57E5" w:rsidRDefault="0050643F" w:rsidP="00B34DD7">
            <w:pPr>
              <w:spacing w:after="0"/>
              <w:rPr>
                <w:rFonts w:ascii="Arial" w:eastAsia="Times New Roman" w:hAnsi="Arial" w:cs="Arial"/>
                <w:b/>
                <w:bCs/>
                <w:color w:val="0000FF"/>
                <w:sz w:val="16"/>
                <w:szCs w:val="16"/>
                <w:u w:val="single"/>
                <w:lang w:val="en-US" w:eastAsia="zh-CN"/>
              </w:rPr>
            </w:pPr>
            <w:hyperlink r:id="rId148" w:history="1">
              <w:r w:rsidR="005A31DC" w:rsidRPr="00FC57E5">
                <w:rPr>
                  <w:rFonts w:ascii="Arial" w:eastAsia="Times New Roman" w:hAnsi="Arial" w:cs="Arial"/>
                  <w:b/>
                  <w:bCs/>
                  <w:color w:val="0000FF"/>
                  <w:sz w:val="16"/>
                  <w:szCs w:val="16"/>
                  <w:u w:val="single"/>
                  <w:lang w:val="en-US" w:eastAsia="zh-CN"/>
                </w:rPr>
                <w:t>R4-1902886</w:t>
              </w:r>
            </w:hyperlink>
          </w:p>
        </w:tc>
        <w:tc>
          <w:tcPr>
            <w:tcW w:w="5431" w:type="dxa"/>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HARQ timing for TDD patterns</w:t>
            </w:r>
          </w:p>
        </w:tc>
        <w:tc>
          <w:tcPr>
            <w:tcW w:w="2093" w:type="dxa"/>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Intel Corporation</w:t>
            </w:r>
          </w:p>
        </w:tc>
      </w:tr>
    </w:tbl>
    <w:p w:rsidR="005A31DC" w:rsidRDefault="00292309" w:rsidP="00D9323E">
      <w:pPr>
        <w:rPr>
          <w:lang w:eastAsia="zh-CN"/>
        </w:rPr>
      </w:pPr>
      <w:r>
        <w:rPr>
          <w:rFonts w:hint="eastAsia"/>
          <w:lang w:eastAsia="zh-CN"/>
        </w:rPr>
        <w:t>-&gt;Noted</w:t>
      </w:r>
    </w:p>
    <w:tbl>
      <w:tblPr>
        <w:tblW w:w="91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046"/>
        <w:gridCol w:w="2294"/>
      </w:tblGrid>
      <w:tr w:rsidR="005A31DC" w:rsidRPr="00461C4D" w:rsidTr="000D3E75">
        <w:trPr>
          <w:trHeight w:val="665"/>
        </w:trPr>
        <w:tc>
          <w:tcPr>
            <w:tcW w:w="1837" w:type="dxa"/>
            <w:shd w:val="clear" w:color="auto" w:fill="auto"/>
            <w:hideMark/>
          </w:tcPr>
          <w:p w:rsidR="005A31DC" w:rsidRPr="00461C4D" w:rsidRDefault="0050643F" w:rsidP="00B34DD7">
            <w:pPr>
              <w:spacing w:after="0"/>
              <w:rPr>
                <w:rFonts w:asciiTheme="minorHAnsi" w:eastAsia="Times New Roman" w:hAnsiTheme="minorHAnsi" w:cstheme="minorHAnsi"/>
                <w:b/>
                <w:bCs/>
                <w:color w:val="0000FF"/>
                <w:sz w:val="16"/>
                <w:szCs w:val="16"/>
                <w:u w:val="single"/>
                <w:lang w:val="en-US" w:eastAsia="zh-CN"/>
              </w:rPr>
            </w:pPr>
            <w:hyperlink r:id="rId149" w:history="1">
              <w:r w:rsidR="005A31DC" w:rsidRPr="00461C4D">
                <w:rPr>
                  <w:rFonts w:asciiTheme="minorHAnsi" w:eastAsia="Times New Roman" w:hAnsiTheme="minorHAnsi" w:cstheme="minorHAnsi"/>
                  <w:b/>
                  <w:bCs/>
                  <w:color w:val="0000FF"/>
                  <w:sz w:val="16"/>
                  <w:szCs w:val="16"/>
                  <w:u w:val="single"/>
                  <w:lang w:val="en-US" w:eastAsia="zh-CN"/>
                </w:rPr>
                <w:t>R4-1903605</w:t>
              </w:r>
            </w:hyperlink>
          </w:p>
        </w:tc>
        <w:tc>
          <w:tcPr>
            <w:tcW w:w="5046" w:type="dxa"/>
            <w:shd w:val="clear" w:color="auto" w:fill="auto"/>
            <w:hideMark/>
          </w:tcPr>
          <w:p w:rsidR="005A31DC" w:rsidRPr="00461C4D" w:rsidRDefault="005A31DC" w:rsidP="00B34DD7">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Draft CR for TR38.101-4 – Corrections TDD UL-DL configurations</w:t>
            </w:r>
          </w:p>
        </w:tc>
        <w:tc>
          <w:tcPr>
            <w:tcW w:w="2294" w:type="dxa"/>
            <w:shd w:val="clear" w:color="auto" w:fill="auto"/>
            <w:hideMark/>
          </w:tcPr>
          <w:p w:rsidR="005A31DC" w:rsidRPr="00461C4D" w:rsidRDefault="005A31DC" w:rsidP="00B34DD7">
            <w:pPr>
              <w:spacing w:after="0"/>
              <w:rPr>
                <w:rFonts w:asciiTheme="minorHAnsi" w:eastAsia="Times New Roman" w:hAnsiTheme="minorHAnsi" w:cstheme="minorHAnsi"/>
                <w:sz w:val="16"/>
                <w:szCs w:val="16"/>
                <w:lang w:val="en-US" w:eastAsia="zh-CN"/>
              </w:rPr>
            </w:pPr>
            <w:r w:rsidRPr="00461C4D">
              <w:rPr>
                <w:rFonts w:asciiTheme="minorHAnsi" w:eastAsia="Times New Roman" w:hAnsiTheme="minorHAnsi" w:cstheme="minorHAnsi"/>
                <w:sz w:val="16"/>
                <w:szCs w:val="16"/>
                <w:lang w:val="en-US" w:eastAsia="zh-CN"/>
              </w:rPr>
              <w:t>Rohde &amp; Schwarz</w:t>
            </w:r>
          </w:p>
        </w:tc>
      </w:tr>
    </w:tbl>
    <w:p w:rsidR="00292309" w:rsidRDefault="00292309" w:rsidP="00D9323E">
      <w:pPr>
        <w:rPr>
          <w:lang w:eastAsia="zh-CN"/>
        </w:rPr>
      </w:pPr>
      <w:r>
        <w:rPr>
          <w:rFonts w:hint="eastAsia"/>
          <w:lang w:eastAsia="zh-CN"/>
        </w:rPr>
        <w:t>-&gt;Noted</w:t>
      </w:r>
    </w:p>
    <w:tbl>
      <w:tblPr>
        <w:tblW w:w="88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431"/>
        <w:gridCol w:w="2093"/>
      </w:tblGrid>
      <w:tr w:rsidR="00292309" w:rsidRPr="00FC57E5" w:rsidTr="00BF55A0">
        <w:trPr>
          <w:trHeight w:val="738"/>
        </w:trPr>
        <w:tc>
          <w:tcPr>
            <w:tcW w:w="1358" w:type="dxa"/>
            <w:tcBorders>
              <w:top w:val="single" w:sz="4" w:space="0" w:color="auto"/>
              <w:left w:val="single" w:sz="4" w:space="0" w:color="auto"/>
              <w:bottom w:val="single" w:sz="4" w:space="0" w:color="auto"/>
              <w:right w:val="single" w:sz="4" w:space="0" w:color="auto"/>
            </w:tcBorders>
            <w:shd w:val="clear" w:color="auto" w:fill="auto"/>
            <w:hideMark/>
          </w:tcPr>
          <w:p w:rsidR="00292309" w:rsidRPr="00292309" w:rsidRDefault="0050643F" w:rsidP="00BF55A0">
            <w:pPr>
              <w:spacing w:after="0"/>
            </w:pPr>
            <w:hyperlink r:id="rId150" w:history="1">
              <w:r w:rsidR="00292309" w:rsidRPr="00292309">
                <w:rPr>
                  <w:rStyle w:val="Hyperlink"/>
                </w:rPr>
                <w:t>R4-1904478</w:t>
              </w:r>
            </w:hyperlink>
          </w:p>
        </w:tc>
        <w:tc>
          <w:tcPr>
            <w:tcW w:w="5431" w:type="dxa"/>
            <w:tcBorders>
              <w:top w:val="single" w:sz="4" w:space="0" w:color="auto"/>
              <w:left w:val="single" w:sz="4" w:space="0" w:color="auto"/>
              <w:bottom w:val="single" w:sz="4" w:space="0" w:color="auto"/>
              <w:right w:val="single" w:sz="4" w:space="0" w:color="auto"/>
            </w:tcBorders>
            <w:shd w:val="clear" w:color="auto" w:fill="auto"/>
            <w:hideMark/>
          </w:tcPr>
          <w:p w:rsidR="00292309" w:rsidRPr="00FC57E5" w:rsidRDefault="00292309" w:rsidP="00BF55A0">
            <w:pPr>
              <w:spacing w:after="0"/>
              <w:rPr>
                <w:rFonts w:ascii="Arial" w:eastAsia="Times New Roman" w:hAnsi="Arial" w:cs="Arial"/>
                <w:sz w:val="16"/>
                <w:szCs w:val="16"/>
                <w:lang w:val="en-US" w:eastAsia="zh-CN"/>
              </w:rPr>
            </w:pPr>
            <w:proofErr w:type="spellStart"/>
            <w:r w:rsidRPr="00FC57E5">
              <w:rPr>
                <w:rFonts w:ascii="Arial" w:eastAsia="Times New Roman" w:hAnsi="Arial" w:cs="Arial"/>
                <w:sz w:val="16"/>
                <w:szCs w:val="16"/>
                <w:lang w:val="en-US" w:eastAsia="zh-CN"/>
              </w:rPr>
              <w:t>draftCR</w:t>
            </w:r>
            <w:proofErr w:type="spellEnd"/>
            <w:r w:rsidRPr="00FC57E5">
              <w:rPr>
                <w:rFonts w:ascii="Arial" w:eastAsia="Times New Roman" w:hAnsi="Arial" w:cs="Arial"/>
                <w:sz w:val="16"/>
                <w:szCs w:val="16"/>
                <w:lang w:val="en-US" w:eastAsia="zh-CN"/>
              </w:rPr>
              <w:t xml:space="preserve"> on RMC for </w:t>
            </w:r>
            <w:proofErr w:type="spellStart"/>
            <w:r w:rsidRPr="00FC57E5">
              <w:rPr>
                <w:rFonts w:ascii="Arial" w:eastAsia="Times New Roman" w:hAnsi="Arial" w:cs="Arial"/>
                <w:sz w:val="16"/>
                <w:szCs w:val="16"/>
                <w:lang w:val="en-US" w:eastAsia="zh-CN"/>
              </w:rPr>
              <w:t>demod</w:t>
            </w:r>
            <w:proofErr w:type="spellEnd"/>
            <w:r w:rsidRPr="00FC57E5">
              <w:rPr>
                <w:rFonts w:ascii="Arial" w:eastAsia="Times New Roman" w:hAnsi="Arial" w:cs="Arial"/>
                <w:sz w:val="16"/>
                <w:szCs w:val="16"/>
                <w:lang w:val="en-US" w:eastAsia="zh-CN"/>
              </w:rPr>
              <w:t xml:space="preserve"> requirement for 38.101-4</w:t>
            </w:r>
          </w:p>
        </w:tc>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292309" w:rsidRPr="00FC57E5" w:rsidRDefault="00292309" w:rsidP="00BF55A0">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 xml:space="preserve">Huawei, </w:t>
            </w:r>
            <w:proofErr w:type="spellStart"/>
            <w:r w:rsidRPr="00FC57E5">
              <w:rPr>
                <w:rFonts w:ascii="Arial" w:eastAsia="Times New Roman" w:hAnsi="Arial" w:cs="Arial"/>
                <w:sz w:val="16"/>
                <w:szCs w:val="16"/>
                <w:lang w:val="en-US" w:eastAsia="zh-CN"/>
              </w:rPr>
              <w:t>HiSilicon</w:t>
            </w:r>
            <w:proofErr w:type="spellEnd"/>
          </w:p>
        </w:tc>
      </w:tr>
    </w:tbl>
    <w:p w:rsidR="00292309" w:rsidRDefault="00292309" w:rsidP="00D9323E">
      <w:pPr>
        <w:rPr>
          <w:lang w:eastAsia="zh-CN"/>
        </w:rPr>
      </w:pPr>
    </w:p>
    <w:p w:rsidR="00292309" w:rsidRDefault="00292309" w:rsidP="00D9323E">
      <w:pPr>
        <w:rPr>
          <w:lang w:eastAsia="zh-CN"/>
        </w:rPr>
      </w:pPr>
      <w:r w:rsidRPr="00292309">
        <w:rPr>
          <w:rFonts w:hint="eastAsia"/>
          <w:highlight w:val="green"/>
          <w:lang w:eastAsia="zh-CN"/>
        </w:rPr>
        <w:t>For SU pattern, we agreed to remove TDD SU pattern.</w:t>
      </w:r>
    </w:p>
    <w:p w:rsidR="00292309" w:rsidRPr="00292309" w:rsidRDefault="00292309" w:rsidP="00292309">
      <w:pPr>
        <w:pStyle w:val="ListParagraph"/>
        <w:numPr>
          <w:ilvl w:val="0"/>
          <w:numId w:val="35"/>
        </w:numPr>
        <w:ind w:firstLineChars="0"/>
        <w:rPr>
          <w:highlight w:val="yellow"/>
          <w:lang w:eastAsia="zh-CN"/>
        </w:rPr>
      </w:pPr>
      <w:r w:rsidRPr="00292309">
        <w:rPr>
          <w:rFonts w:hint="eastAsia"/>
          <w:highlight w:val="yellow"/>
          <w:lang w:eastAsia="zh-CN"/>
        </w:rPr>
        <w:t>Revised to consider corrections from R&amp;S and Intel CRs</w:t>
      </w:r>
    </w:p>
    <w:p w:rsidR="00292309" w:rsidRDefault="00292309" w:rsidP="00D9323E">
      <w:pPr>
        <w:rPr>
          <w:lang w:eastAsia="zh-CN"/>
        </w:rPr>
      </w:pPr>
    </w:p>
    <w:p w:rsidR="005A31DC" w:rsidRDefault="005A31DC" w:rsidP="00D9323E">
      <w:pPr>
        <w:rPr>
          <w:lang w:eastAsia="zh-CN"/>
        </w:rPr>
      </w:pPr>
      <w:r>
        <w:rPr>
          <w:rFonts w:hint="eastAsia"/>
          <w:lang w:eastAsia="zh-CN"/>
        </w:rPr>
        <w:t>TDD DL-UL for dynamic TDD test cases</w:t>
      </w:r>
    </w:p>
    <w:tbl>
      <w:tblPr>
        <w:tblW w:w="8970" w:type="dxa"/>
        <w:tblInd w:w="103" w:type="dxa"/>
        <w:tblLook w:val="04A0" w:firstRow="1" w:lastRow="0" w:firstColumn="1" w:lastColumn="0" w:noHBand="0" w:noVBand="1"/>
      </w:tblPr>
      <w:tblGrid>
        <w:gridCol w:w="1372"/>
        <w:gridCol w:w="5484"/>
        <w:gridCol w:w="2114"/>
      </w:tblGrid>
      <w:tr w:rsidR="005A31DC" w:rsidRPr="00FC57E5" w:rsidTr="000D3E75">
        <w:trPr>
          <w:trHeight w:val="798"/>
        </w:trPr>
        <w:tc>
          <w:tcPr>
            <w:tcW w:w="1372" w:type="dxa"/>
            <w:tcBorders>
              <w:top w:val="nil"/>
              <w:left w:val="single" w:sz="4" w:space="0" w:color="A6A6A6"/>
              <w:bottom w:val="single" w:sz="4" w:space="0" w:color="A6A6A6"/>
              <w:right w:val="single" w:sz="4" w:space="0" w:color="A6A6A6"/>
            </w:tcBorders>
            <w:shd w:val="clear" w:color="auto" w:fill="auto"/>
            <w:hideMark/>
          </w:tcPr>
          <w:p w:rsidR="005A31DC" w:rsidRPr="00FC57E5" w:rsidRDefault="0050643F" w:rsidP="00B34DD7">
            <w:pPr>
              <w:spacing w:after="0"/>
              <w:rPr>
                <w:rFonts w:ascii="Arial" w:eastAsia="Times New Roman" w:hAnsi="Arial" w:cs="Arial"/>
                <w:b/>
                <w:bCs/>
                <w:color w:val="0000FF"/>
                <w:sz w:val="16"/>
                <w:szCs w:val="16"/>
                <w:u w:val="single"/>
                <w:lang w:val="en-US" w:eastAsia="zh-CN"/>
              </w:rPr>
            </w:pPr>
            <w:hyperlink r:id="rId151" w:history="1">
              <w:r w:rsidR="005A31DC" w:rsidRPr="00FC57E5">
                <w:rPr>
                  <w:rFonts w:ascii="Arial" w:eastAsia="Times New Roman" w:hAnsi="Arial" w:cs="Arial"/>
                  <w:b/>
                  <w:bCs/>
                  <w:color w:val="0000FF"/>
                  <w:sz w:val="16"/>
                  <w:szCs w:val="16"/>
                  <w:u w:val="single"/>
                  <w:lang w:val="en-US" w:eastAsia="zh-CN"/>
                </w:rPr>
                <w:t>R4-1902964</w:t>
              </w:r>
            </w:hyperlink>
          </w:p>
        </w:tc>
        <w:tc>
          <w:tcPr>
            <w:tcW w:w="5484" w:type="dxa"/>
            <w:tcBorders>
              <w:top w:val="nil"/>
              <w:left w:val="nil"/>
              <w:bottom w:val="single" w:sz="4" w:space="0" w:color="A6A6A6"/>
              <w:right w:val="single" w:sz="4" w:space="0" w:color="A6A6A6"/>
            </w:tcBorders>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Draft CR on TDD UL-DL Configurations</w:t>
            </w:r>
          </w:p>
        </w:tc>
        <w:tc>
          <w:tcPr>
            <w:tcW w:w="2114" w:type="dxa"/>
            <w:tcBorders>
              <w:top w:val="nil"/>
              <w:left w:val="nil"/>
              <w:bottom w:val="single" w:sz="4" w:space="0" w:color="A6A6A6"/>
              <w:right w:val="single" w:sz="4" w:space="0" w:color="A6A6A6"/>
            </w:tcBorders>
            <w:shd w:val="clear" w:color="auto" w:fill="auto"/>
            <w:hideMark/>
          </w:tcPr>
          <w:p w:rsidR="005A31DC" w:rsidRPr="00FC57E5" w:rsidRDefault="005A31DC" w:rsidP="00B34DD7">
            <w:pPr>
              <w:spacing w:after="0"/>
              <w:rPr>
                <w:rFonts w:ascii="Arial" w:eastAsia="Times New Roman" w:hAnsi="Arial" w:cs="Arial"/>
                <w:sz w:val="16"/>
                <w:szCs w:val="16"/>
                <w:lang w:val="en-US" w:eastAsia="zh-CN"/>
              </w:rPr>
            </w:pPr>
            <w:r w:rsidRPr="00FC57E5">
              <w:rPr>
                <w:rFonts w:ascii="Arial" w:eastAsia="Times New Roman" w:hAnsi="Arial" w:cs="Arial"/>
                <w:sz w:val="16"/>
                <w:szCs w:val="16"/>
                <w:lang w:val="en-US" w:eastAsia="zh-CN"/>
              </w:rPr>
              <w:t>Qualcomm Incorporated</w:t>
            </w:r>
          </w:p>
        </w:tc>
      </w:tr>
    </w:tbl>
    <w:p w:rsidR="005A31DC" w:rsidRDefault="00D17C9B" w:rsidP="00D9323E">
      <w:pPr>
        <w:rPr>
          <w:lang w:eastAsia="zh-CN"/>
        </w:rPr>
      </w:pPr>
      <w:r>
        <w:rPr>
          <w:rFonts w:hint="eastAsia"/>
          <w:lang w:eastAsia="zh-CN"/>
        </w:rPr>
        <w:t>Intel would like to check PUCCH configurations</w:t>
      </w:r>
    </w:p>
    <w:p w:rsidR="00D17C9B" w:rsidRDefault="00D17C9B" w:rsidP="00D9323E">
      <w:pPr>
        <w:rPr>
          <w:lang w:eastAsia="zh-CN"/>
        </w:rPr>
      </w:pPr>
      <w:r>
        <w:rPr>
          <w:rFonts w:hint="eastAsia"/>
          <w:lang w:eastAsia="zh-CN"/>
        </w:rPr>
        <w:t xml:space="preserve">QC: since we already agreed </w:t>
      </w:r>
      <w:proofErr w:type="spellStart"/>
      <w:r>
        <w:rPr>
          <w:rFonts w:hint="eastAsia"/>
          <w:lang w:eastAsia="zh-CN"/>
        </w:rPr>
        <w:t>mofify</w:t>
      </w:r>
      <w:proofErr w:type="spellEnd"/>
      <w:r>
        <w:rPr>
          <w:rFonts w:hint="eastAsia"/>
          <w:lang w:eastAsia="zh-CN"/>
        </w:rPr>
        <w:t xml:space="preserve"> test 1-1 for this configurations, can we include this modifications into FR1 and FR2 PDSCH CRs.</w:t>
      </w:r>
    </w:p>
    <w:p w:rsidR="00D17C9B" w:rsidRPr="00D9323E" w:rsidRDefault="00D17C9B" w:rsidP="00D9323E">
      <w:pPr>
        <w:rPr>
          <w:lang w:eastAsia="zh-CN"/>
        </w:rPr>
      </w:pPr>
      <w:r w:rsidRPr="00D17C9B">
        <w:rPr>
          <w:rFonts w:hint="eastAsia"/>
          <w:highlight w:val="yellow"/>
          <w:lang w:eastAsia="zh-CN"/>
        </w:rPr>
        <w:t>-&gt;Revised to update K1 values and also considering offline discussion on PUCCH</w:t>
      </w:r>
    </w:p>
    <w:p w:rsidR="00D9323E" w:rsidRDefault="00A82AE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 xml:space="preserve">Draft </w:t>
      </w:r>
      <w:r w:rsidR="00A35AF8">
        <w:rPr>
          <w:rFonts w:asciiTheme="minorHAnsi" w:hAnsiTheme="minorHAnsi" w:hint="eastAsia"/>
          <w:lang w:eastAsia="zh-CN"/>
        </w:rPr>
        <w:t>CR</w:t>
      </w:r>
      <w:r w:rsidR="00D9323E">
        <w:rPr>
          <w:rFonts w:asciiTheme="minorHAnsi" w:hAnsiTheme="minorHAnsi" w:hint="eastAsia"/>
          <w:lang w:eastAsia="zh-CN"/>
        </w:rPr>
        <w:t>s for PDCCH</w:t>
      </w:r>
      <w:r w:rsidR="005A31DC">
        <w:rPr>
          <w:rFonts w:asciiTheme="minorHAnsi" w:hAnsiTheme="minorHAnsi" w:hint="eastAsia"/>
          <w:lang w:eastAsia="zh-CN"/>
        </w:rPr>
        <w:t>/PBCH</w:t>
      </w:r>
    </w:p>
    <w:p w:rsidR="00D9323E" w:rsidRDefault="00D9323E" w:rsidP="00D9323E">
      <w:pPr>
        <w:rPr>
          <w:lang w:eastAsia="zh-CN"/>
        </w:rPr>
      </w:pPr>
    </w:p>
    <w:p w:rsidR="005A31DC" w:rsidRDefault="005A31DC" w:rsidP="00D9323E">
      <w:pPr>
        <w:rPr>
          <w:lang w:eastAsia="zh-CN"/>
        </w:rPr>
      </w:pPr>
      <w:r>
        <w:rPr>
          <w:rFonts w:hint="eastAsia"/>
          <w:lang w:eastAsia="zh-CN"/>
        </w:rPr>
        <w:t>PDCCH</w:t>
      </w:r>
    </w:p>
    <w:tbl>
      <w:tblPr>
        <w:tblW w:w="9019" w:type="dxa"/>
        <w:tblInd w:w="103" w:type="dxa"/>
        <w:tblLook w:val="04A0" w:firstRow="1" w:lastRow="0" w:firstColumn="1" w:lastColumn="0" w:noHBand="0" w:noVBand="1"/>
      </w:tblPr>
      <w:tblGrid>
        <w:gridCol w:w="1378"/>
        <w:gridCol w:w="5515"/>
        <w:gridCol w:w="2126"/>
      </w:tblGrid>
      <w:tr w:rsidR="005A31DC" w:rsidRPr="005A31DC" w:rsidTr="000D3E75">
        <w:trPr>
          <w:trHeight w:val="397"/>
        </w:trPr>
        <w:tc>
          <w:tcPr>
            <w:tcW w:w="1378" w:type="dxa"/>
            <w:tcBorders>
              <w:top w:val="single" w:sz="4" w:space="0" w:color="A6A6A6"/>
              <w:left w:val="single" w:sz="4" w:space="0" w:color="A6A6A6"/>
              <w:bottom w:val="single" w:sz="4" w:space="0" w:color="A6A6A6"/>
              <w:right w:val="single" w:sz="4" w:space="0" w:color="A6A6A6"/>
            </w:tcBorders>
            <w:shd w:val="clear" w:color="auto" w:fill="auto"/>
            <w:hideMark/>
          </w:tcPr>
          <w:p w:rsidR="005A31DC" w:rsidRPr="005A31DC" w:rsidRDefault="0050643F" w:rsidP="005A31DC">
            <w:pPr>
              <w:spacing w:after="0"/>
              <w:rPr>
                <w:rFonts w:ascii="Arial" w:eastAsia="Times New Roman" w:hAnsi="Arial" w:cs="Arial"/>
                <w:b/>
                <w:bCs/>
                <w:color w:val="0000FF"/>
                <w:sz w:val="16"/>
                <w:szCs w:val="16"/>
                <w:u w:val="single"/>
                <w:lang w:val="en-US" w:eastAsia="zh-CN"/>
              </w:rPr>
            </w:pPr>
            <w:hyperlink r:id="rId152" w:history="1">
              <w:r w:rsidR="005A31DC" w:rsidRPr="005A31DC">
                <w:rPr>
                  <w:rFonts w:ascii="Arial" w:eastAsia="Times New Roman" w:hAnsi="Arial" w:cs="Arial"/>
                  <w:b/>
                  <w:bCs/>
                  <w:color w:val="0000FF"/>
                  <w:sz w:val="16"/>
                  <w:szCs w:val="16"/>
                  <w:u w:val="single"/>
                  <w:lang w:val="en-US" w:eastAsia="zh-CN"/>
                </w:rPr>
                <w:t>R4-1903234</w:t>
              </w:r>
            </w:hyperlink>
          </w:p>
        </w:tc>
        <w:tc>
          <w:tcPr>
            <w:tcW w:w="5515" w:type="dxa"/>
            <w:tcBorders>
              <w:top w:val="single" w:sz="4" w:space="0" w:color="A6A6A6"/>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on FR2 PDCCH demodulation requirements</w:t>
            </w:r>
          </w:p>
        </w:tc>
        <w:tc>
          <w:tcPr>
            <w:tcW w:w="2126" w:type="dxa"/>
            <w:tcBorders>
              <w:top w:val="single" w:sz="4" w:space="0" w:color="A6A6A6"/>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CATT</w:t>
            </w:r>
          </w:p>
        </w:tc>
      </w:tr>
    </w:tbl>
    <w:p w:rsidR="005A31DC" w:rsidRDefault="00D17C9B" w:rsidP="00D9323E">
      <w:pPr>
        <w:rPr>
          <w:lang w:eastAsia="zh-CN"/>
        </w:rPr>
      </w:pPr>
      <w:r>
        <w:rPr>
          <w:rFonts w:hint="eastAsia"/>
          <w:lang w:eastAsia="zh-CN"/>
        </w:rPr>
        <w:t>QC: QCL information missing for CSI-RS for BM</w:t>
      </w:r>
    </w:p>
    <w:p w:rsidR="00D17C9B" w:rsidRPr="00D17C9B" w:rsidRDefault="00D17C9B" w:rsidP="00D17C9B">
      <w:pPr>
        <w:pStyle w:val="ListParagraph"/>
        <w:numPr>
          <w:ilvl w:val="0"/>
          <w:numId w:val="35"/>
        </w:numPr>
        <w:ind w:firstLineChars="0"/>
        <w:rPr>
          <w:highlight w:val="yellow"/>
          <w:lang w:eastAsia="zh-CN"/>
        </w:rPr>
      </w:pPr>
      <w:r w:rsidRPr="00D17C9B">
        <w:rPr>
          <w:rFonts w:hint="eastAsia"/>
          <w:highlight w:val="yellow"/>
          <w:lang w:eastAsia="zh-CN"/>
        </w:rPr>
        <w:t>Revised to update requirements and QCL info CSI-RS of BM</w:t>
      </w:r>
    </w:p>
    <w:tbl>
      <w:tblPr>
        <w:tblW w:w="9019" w:type="dxa"/>
        <w:tblInd w:w="103" w:type="dxa"/>
        <w:tblLook w:val="04A0" w:firstRow="1" w:lastRow="0" w:firstColumn="1" w:lastColumn="0" w:noHBand="0" w:noVBand="1"/>
      </w:tblPr>
      <w:tblGrid>
        <w:gridCol w:w="1378"/>
        <w:gridCol w:w="5515"/>
        <w:gridCol w:w="2126"/>
      </w:tblGrid>
      <w:tr w:rsidR="005A31DC" w:rsidRPr="005A31DC" w:rsidTr="000D3E75">
        <w:trPr>
          <w:trHeight w:val="730"/>
        </w:trPr>
        <w:tc>
          <w:tcPr>
            <w:tcW w:w="1378"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0643F" w:rsidP="00B34DD7">
            <w:pPr>
              <w:spacing w:after="0"/>
              <w:rPr>
                <w:rFonts w:ascii="Arial" w:eastAsia="Times New Roman" w:hAnsi="Arial" w:cs="Arial"/>
                <w:b/>
                <w:bCs/>
                <w:color w:val="0000FF"/>
                <w:sz w:val="16"/>
                <w:szCs w:val="16"/>
                <w:u w:val="single"/>
                <w:lang w:val="en-US" w:eastAsia="zh-CN"/>
              </w:rPr>
            </w:pPr>
            <w:hyperlink r:id="rId153" w:history="1">
              <w:r w:rsidR="005A31DC" w:rsidRPr="005A31DC">
                <w:rPr>
                  <w:rFonts w:ascii="Arial" w:eastAsia="Times New Roman" w:hAnsi="Arial" w:cs="Arial"/>
                  <w:b/>
                  <w:bCs/>
                  <w:color w:val="0000FF"/>
                  <w:sz w:val="16"/>
                  <w:szCs w:val="16"/>
                  <w:u w:val="single"/>
                  <w:lang w:val="en-US" w:eastAsia="zh-CN"/>
                </w:rPr>
                <w:t>R4-1904386</w:t>
              </w:r>
            </w:hyperlink>
          </w:p>
        </w:tc>
        <w:tc>
          <w:tcPr>
            <w:tcW w:w="5515"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proofErr w:type="spellStart"/>
            <w:r w:rsidRPr="005A31DC">
              <w:rPr>
                <w:rFonts w:ascii="Arial" w:eastAsia="Times New Roman" w:hAnsi="Arial" w:cs="Arial"/>
                <w:sz w:val="16"/>
                <w:szCs w:val="16"/>
                <w:lang w:val="en-US" w:eastAsia="zh-CN"/>
              </w:rPr>
              <w:t>draftCR</w:t>
            </w:r>
            <w:proofErr w:type="spellEnd"/>
            <w:r w:rsidRPr="005A31DC">
              <w:rPr>
                <w:rFonts w:ascii="Arial" w:eastAsia="Times New Roman" w:hAnsi="Arial" w:cs="Arial"/>
                <w:sz w:val="16"/>
                <w:szCs w:val="16"/>
                <w:lang w:val="en-US" w:eastAsia="zh-CN"/>
              </w:rPr>
              <w:t>: Updates to FR1 PDCCH demodulation requirements</w:t>
            </w:r>
          </w:p>
        </w:tc>
        <w:tc>
          <w:tcPr>
            <w:tcW w:w="2126"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 xml:space="preserve">Huawei, </w:t>
            </w:r>
            <w:proofErr w:type="spellStart"/>
            <w:r w:rsidRPr="005A31DC">
              <w:rPr>
                <w:rFonts w:ascii="Arial" w:eastAsia="Times New Roman" w:hAnsi="Arial" w:cs="Arial"/>
                <w:sz w:val="16"/>
                <w:szCs w:val="16"/>
                <w:lang w:val="en-US" w:eastAsia="zh-CN"/>
              </w:rPr>
              <w:t>HiSilicon</w:t>
            </w:r>
            <w:proofErr w:type="spellEnd"/>
          </w:p>
        </w:tc>
      </w:tr>
    </w:tbl>
    <w:p w:rsidR="005A31DC" w:rsidRPr="00D17C9B" w:rsidRDefault="00D17C9B" w:rsidP="00D17C9B">
      <w:pPr>
        <w:pStyle w:val="ListParagraph"/>
        <w:numPr>
          <w:ilvl w:val="0"/>
          <w:numId w:val="35"/>
        </w:numPr>
        <w:ind w:firstLineChars="0"/>
        <w:rPr>
          <w:highlight w:val="yellow"/>
          <w:lang w:eastAsia="zh-CN"/>
        </w:rPr>
      </w:pPr>
      <w:r w:rsidRPr="00D17C9B">
        <w:rPr>
          <w:rFonts w:hint="eastAsia"/>
          <w:highlight w:val="yellow"/>
          <w:lang w:eastAsia="zh-CN"/>
        </w:rPr>
        <w:t xml:space="preserve">Revised to update requirements </w:t>
      </w:r>
    </w:p>
    <w:p w:rsidR="005A31DC" w:rsidRDefault="005A31DC" w:rsidP="00D9323E">
      <w:pPr>
        <w:rPr>
          <w:lang w:eastAsia="zh-CN"/>
        </w:rPr>
      </w:pPr>
      <w:r>
        <w:rPr>
          <w:rFonts w:hint="eastAsia"/>
          <w:lang w:eastAsia="zh-CN"/>
        </w:rPr>
        <w:t>PBCH</w:t>
      </w:r>
    </w:p>
    <w:p w:rsidR="005A31DC" w:rsidRDefault="005A31DC" w:rsidP="00D9323E">
      <w:pPr>
        <w:rPr>
          <w:lang w:eastAsia="zh-CN"/>
        </w:rPr>
      </w:pPr>
    </w:p>
    <w:tbl>
      <w:tblPr>
        <w:tblW w:w="9146" w:type="dxa"/>
        <w:tblInd w:w="103" w:type="dxa"/>
        <w:tblLook w:val="04A0" w:firstRow="1" w:lastRow="0" w:firstColumn="1" w:lastColumn="0" w:noHBand="0" w:noVBand="1"/>
      </w:tblPr>
      <w:tblGrid>
        <w:gridCol w:w="1398"/>
        <w:gridCol w:w="5593"/>
        <w:gridCol w:w="2155"/>
      </w:tblGrid>
      <w:tr w:rsidR="005A31DC" w:rsidRPr="005A31DC" w:rsidTr="000D3E75">
        <w:trPr>
          <w:trHeight w:val="574"/>
        </w:trPr>
        <w:tc>
          <w:tcPr>
            <w:tcW w:w="1398"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color w:val="000000"/>
                <w:sz w:val="16"/>
                <w:szCs w:val="16"/>
                <w:lang w:val="en-US" w:eastAsia="zh-CN"/>
              </w:rPr>
            </w:pPr>
            <w:r w:rsidRPr="005A31DC">
              <w:rPr>
                <w:rFonts w:ascii="Arial" w:eastAsia="Times New Roman" w:hAnsi="Arial" w:cs="Arial"/>
                <w:color w:val="000000"/>
                <w:sz w:val="16"/>
                <w:szCs w:val="16"/>
                <w:lang w:val="en-US" w:eastAsia="zh-CN"/>
              </w:rPr>
              <w:t>R4-1903471</w:t>
            </w:r>
          </w:p>
        </w:tc>
        <w:tc>
          <w:tcPr>
            <w:tcW w:w="5593"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on PBCH requirements</w:t>
            </w:r>
          </w:p>
        </w:tc>
        <w:tc>
          <w:tcPr>
            <w:tcW w:w="2155"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CMCC</w:t>
            </w:r>
          </w:p>
        </w:tc>
      </w:tr>
    </w:tbl>
    <w:p w:rsidR="007E6732" w:rsidRPr="001D79D0" w:rsidRDefault="001D79D0" w:rsidP="001D79D0">
      <w:pPr>
        <w:pStyle w:val="ListParagraph"/>
        <w:numPr>
          <w:ilvl w:val="0"/>
          <w:numId w:val="35"/>
        </w:numPr>
        <w:ind w:firstLineChars="0"/>
        <w:rPr>
          <w:highlight w:val="yellow"/>
          <w:lang w:eastAsia="zh-CN"/>
        </w:rPr>
      </w:pPr>
      <w:r w:rsidRPr="001D79D0">
        <w:rPr>
          <w:highlight w:val="yellow"/>
          <w:lang w:eastAsia="zh-CN"/>
        </w:rPr>
        <w:t>N</w:t>
      </w:r>
      <w:r w:rsidRPr="001D79D0">
        <w:rPr>
          <w:rFonts w:hint="eastAsia"/>
          <w:highlight w:val="yellow"/>
          <w:lang w:eastAsia="zh-CN"/>
        </w:rPr>
        <w:t xml:space="preserve">ot </w:t>
      </w:r>
      <w:r w:rsidRPr="001D79D0">
        <w:rPr>
          <w:highlight w:val="yellow"/>
          <w:lang w:eastAsia="zh-CN"/>
        </w:rPr>
        <w:t>uploaded</w:t>
      </w:r>
      <w:r w:rsidRPr="001D79D0">
        <w:rPr>
          <w:rFonts w:hint="eastAsia"/>
          <w:highlight w:val="yellow"/>
          <w:lang w:eastAsia="zh-CN"/>
        </w:rPr>
        <w:t xml:space="preserve"> yet</w:t>
      </w:r>
    </w:p>
    <w:p w:rsidR="006F14C7" w:rsidRPr="00D9323E" w:rsidRDefault="006F14C7" w:rsidP="00D9323E">
      <w:pPr>
        <w:rPr>
          <w:lang w:eastAsia="zh-CN"/>
        </w:rPr>
      </w:pPr>
    </w:p>
    <w:p w:rsidR="00D9323E" w:rsidRDefault="00A82AE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 xml:space="preserve">Draft </w:t>
      </w:r>
      <w:r w:rsidR="00A35AF8">
        <w:rPr>
          <w:rFonts w:asciiTheme="minorHAnsi" w:hAnsiTheme="minorHAnsi" w:hint="eastAsia"/>
          <w:lang w:eastAsia="zh-CN"/>
        </w:rPr>
        <w:t>CR</w:t>
      </w:r>
      <w:r w:rsidR="00D9323E">
        <w:rPr>
          <w:rFonts w:asciiTheme="minorHAnsi" w:hAnsiTheme="minorHAnsi" w:hint="eastAsia"/>
          <w:lang w:eastAsia="zh-CN"/>
        </w:rPr>
        <w:t xml:space="preserve">s for </w:t>
      </w:r>
      <w:r>
        <w:rPr>
          <w:rFonts w:asciiTheme="minorHAnsi" w:hAnsiTheme="minorHAnsi" w:hint="eastAsia"/>
          <w:lang w:eastAsia="zh-CN"/>
        </w:rPr>
        <w:t>CSI</w:t>
      </w:r>
    </w:p>
    <w:p w:rsidR="00A82AE8" w:rsidRPr="00A82AE8" w:rsidRDefault="00A82AE8" w:rsidP="00A82AE8">
      <w:pPr>
        <w:rPr>
          <w:lang w:eastAsia="zh-CN"/>
        </w:rPr>
      </w:pPr>
    </w:p>
    <w:p w:rsidR="00D9323E" w:rsidRDefault="00D9323E" w:rsidP="00D9323E">
      <w:pPr>
        <w:rPr>
          <w:lang w:eastAsia="zh-CN"/>
        </w:rPr>
      </w:pPr>
    </w:p>
    <w:p w:rsidR="005A31DC" w:rsidRDefault="005A31DC" w:rsidP="00D9323E">
      <w:pPr>
        <w:rPr>
          <w:lang w:eastAsia="zh-CN"/>
        </w:rPr>
      </w:pPr>
      <w:r>
        <w:rPr>
          <w:rFonts w:hint="eastAsia"/>
          <w:lang w:eastAsia="zh-CN"/>
        </w:rPr>
        <w:t>Applicability of requirements</w:t>
      </w:r>
    </w:p>
    <w:tbl>
      <w:tblPr>
        <w:tblW w:w="9182" w:type="dxa"/>
        <w:tblInd w:w="103" w:type="dxa"/>
        <w:tblLook w:val="04A0" w:firstRow="1" w:lastRow="0" w:firstColumn="1" w:lastColumn="0" w:noHBand="0" w:noVBand="1"/>
      </w:tblPr>
      <w:tblGrid>
        <w:gridCol w:w="1404"/>
        <w:gridCol w:w="5614"/>
        <w:gridCol w:w="2164"/>
      </w:tblGrid>
      <w:tr w:rsidR="005A31DC" w:rsidRPr="005A31DC" w:rsidTr="005A31DC">
        <w:trPr>
          <w:trHeight w:val="539"/>
        </w:trPr>
        <w:tc>
          <w:tcPr>
            <w:tcW w:w="1404"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0643F" w:rsidP="00B34DD7">
            <w:pPr>
              <w:spacing w:after="0"/>
              <w:rPr>
                <w:rFonts w:ascii="Arial" w:eastAsia="Times New Roman" w:hAnsi="Arial" w:cs="Arial"/>
                <w:b/>
                <w:bCs/>
                <w:color w:val="0000FF"/>
                <w:sz w:val="16"/>
                <w:szCs w:val="16"/>
                <w:u w:val="single"/>
                <w:lang w:val="en-US" w:eastAsia="zh-CN"/>
              </w:rPr>
            </w:pPr>
            <w:hyperlink r:id="rId154" w:history="1">
              <w:r w:rsidR="005A31DC" w:rsidRPr="005A31DC">
                <w:rPr>
                  <w:rFonts w:ascii="Arial" w:eastAsia="Times New Roman" w:hAnsi="Arial" w:cs="Arial"/>
                  <w:b/>
                  <w:bCs/>
                  <w:color w:val="0000FF"/>
                  <w:sz w:val="16"/>
                  <w:szCs w:val="16"/>
                  <w:u w:val="single"/>
                  <w:lang w:val="en-US" w:eastAsia="zh-CN"/>
                </w:rPr>
                <w:t>R4-1904268</w:t>
              </w:r>
            </w:hyperlink>
          </w:p>
        </w:tc>
        <w:tc>
          <w:tcPr>
            <w:tcW w:w="5614"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on Applicability of requirements for FR1 CSI Reporting Tests</w:t>
            </w:r>
          </w:p>
        </w:tc>
        <w:tc>
          <w:tcPr>
            <w:tcW w:w="2164"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Qualcomm Incorporated</w:t>
            </w:r>
          </w:p>
        </w:tc>
      </w:tr>
    </w:tbl>
    <w:p w:rsidR="005A31DC" w:rsidRDefault="001D79D0" w:rsidP="00D9323E">
      <w:pPr>
        <w:rPr>
          <w:lang w:eastAsia="zh-CN"/>
        </w:rPr>
      </w:pPr>
      <w:r w:rsidRPr="001D79D0">
        <w:rPr>
          <w:rFonts w:hint="eastAsia"/>
          <w:lang w:eastAsia="zh-CN"/>
        </w:rPr>
        <w:t>-&gt;Noted, contents can be included in Samsung CR</w:t>
      </w:r>
    </w:p>
    <w:tbl>
      <w:tblPr>
        <w:tblW w:w="9220" w:type="dxa"/>
        <w:tblInd w:w="103" w:type="dxa"/>
        <w:tblLook w:val="04A0" w:firstRow="1" w:lastRow="0" w:firstColumn="1" w:lastColumn="0" w:noHBand="0" w:noVBand="1"/>
      </w:tblPr>
      <w:tblGrid>
        <w:gridCol w:w="1409"/>
        <w:gridCol w:w="5638"/>
        <w:gridCol w:w="2173"/>
      </w:tblGrid>
      <w:tr w:rsidR="005A31DC" w:rsidRPr="005A31DC" w:rsidTr="005A31DC">
        <w:trPr>
          <w:trHeight w:val="620"/>
        </w:trPr>
        <w:tc>
          <w:tcPr>
            <w:tcW w:w="1409"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0643F" w:rsidP="00B34DD7">
            <w:pPr>
              <w:spacing w:after="0"/>
              <w:rPr>
                <w:rFonts w:ascii="Arial" w:eastAsia="Times New Roman" w:hAnsi="Arial" w:cs="Arial"/>
                <w:b/>
                <w:bCs/>
                <w:color w:val="0000FF"/>
                <w:sz w:val="16"/>
                <w:szCs w:val="16"/>
                <w:u w:val="single"/>
                <w:lang w:val="en-US" w:eastAsia="zh-CN"/>
              </w:rPr>
            </w:pPr>
            <w:hyperlink r:id="rId155" w:history="1">
              <w:r w:rsidR="005A31DC" w:rsidRPr="005A31DC">
                <w:rPr>
                  <w:rFonts w:ascii="Arial" w:eastAsia="Times New Roman" w:hAnsi="Arial" w:cs="Arial"/>
                  <w:b/>
                  <w:bCs/>
                  <w:color w:val="0000FF"/>
                  <w:sz w:val="16"/>
                  <w:szCs w:val="16"/>
                  <w:u w:val="single"/>
                  <w:lang w:val="en-US" w:eastAsia="zh-CN"/>
                </w:rPr>
                <w:t>R4-1903387</w:t>
              </w:r>
            </w:hyperlink>
          </w:p>
        </w:tc>
        <w:tc>
          <w:tcPr>
            <w:tcW w:w="5638"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for adding applicable rules on CSI test cases: 6, 8, 10</w:t>
            </w:r>
          </w:p>
        </w:tc>
        <w:tc>
          <w:tcPr>
            <w:tcW w:w="2173"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Samsung</w:t>
            </w:r>
          </w:p>
        </w:tc>
      </w:tr>
    </w:tbl>
    <w:p w:rsidR="005A31DC" w:rsidRDefault="001D79D0" w:rsidP="00D9323E">
      <w:pPr>
        <w:rPr>
          <w:lang w:eastAsia="zh-CN"/>
        </w:rPr>
      </w:pPr>
      <w:r w:rsidRPr="001D79D0">
        <w:rPr>
          <w:rFonts w:hint="eastAsia"/>
          <w:highlight w:val="green"/>
          <w:lang w:eastAsia="zh-CN"/>
        </w:rPr>
        <w:t>-&gt;Agreed</w:t>
      </w:r>
    </w:p>
    <w:p w:rsidR="005A31DC" w:rsidRDefault="005A31DC" w:rsidP="00D9323E">
      <w:pPr>
        <w:rPr>
          <w:lang w:eastAsia="zh-CN"/>
        </w:rPr>
      </w:pPr>
      <w:proofErr w:type="spellStart"/>
      <w:r>
        <w:rPr>
          <w:rFonts w:hint="eastAsia"/>
          <w:lang w:eastAsia="zh-CN"/>
        </w:rPr>
        <w:t>Beamforming</w:t>
      </w:r>
      <w:proofErr w:type="spellEnd"/>
      <w:r>
        <w:rPr>
          <w:rFonts w:hint="eastAsia"/>
          <w:lang w:eastAsia="zh-CN"/>
        </w:rPr>
        <w:t xml:space="preserve"> model</w:t>
      </w:r>
    </w:p>
    <w:tbl>
      <w:tblPr>
        <w:tblW w:w="9232" w:type="dxa"/>
        <w:tblInd w:w="103" w:type="dxa"/>
        <w:tblLook w:val="04A0" w:firstRow="1" w:lastRow="0" w:firstColumn="1" w:lastColumn="0" w:noHBand="0" w:noVBand="1"/>
      </w:tblPr>
      <w:tblGrid>
        <w:gridCol w:w="1411"/>
        <w:gridCol w:w="5645"/>
        <w:gridCol w:w="2176"/>
      </w:tblGrid>
      <w:tr w:rsidR="005A31DC" w:rsidRPr="005A31DC" w:rsidTr="005A31DC">
        <w:trPr>
          <w:trHeight w:val="589"/>
        </w:trPr>
        <w:tc>
          <w:tcPr>
            <w:tcW w:w="1411"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0643F" w:rsidP="00B34DD7">
            <w:pPr>
              <w:spacing w:after="0"/>
              <w:rPr>
                <w:rFonts w:ascii="Arial" w:eastAsia="Times New Roman" w:hAnsi="Arial" w:cs="Arial"/>
                <w:b/>
                <w:bCs/>
                <w:color w:val="0000FF"/>
                <w:sz w:val="16"/>
                <w:szCs w:val="16"/>
                <w:u w:val="single"/>
                <w:lang w:val="en-US" w:eastAsia="zh-CN"/>
              </w:rPr>
            </w:pPr>
            <w:hyperlink r:id="rId156" w:history="1">
              <w:r w:rsidR="005A31DC" w:rsidRPr="005A31DC">
                <w:rPr>
                  <w:rFonts w:ascii="Arial" w:eastAsia="Times New Roman" w:hAnsi="Arial" w:cs="Arial"/>
                  <w:b/>
                  <w:bCs/>
                  <w:color w:val="0000FF"/>
                  <w:sz w:val="16"/>
                  <w:szCs w:val="16"/>
                  <w:u w:val="single"/>
                  <w:lang w:val="en-US" w:eastAsia="zh-CN"/>
                </w:rPr>
                <w:t>R4-1903388</w:t>
              </w:r>
            </w:hyperlink>
          </w:p>
        </w:tc>
        <w:tc>
          <w:tcPr>
            <w:tcW w:w="5645"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 xml:space="preserve">Draft CR for </w:t>
            </w:r>
            <w:proofErr w:type="spellStart"/>
            <w:r w:rsidRPr="005A31DC">
              <w:rPr>
                <w:rFonts w:ascii="Arial" w:eastAsia="Times New Roman" w:hAnsi="Arial" w:cs="Arial"/>
                <w:sz w:val="16"/>
                <w:szCs w:val="16"/>
                <w:lang w:val="en-US" w:eastAsia="zh-CN"/>
              </w:rPr>
              <w:t>Beamforming</w:t>
            </w:r>
            <w:proofErr w:type="spellEnd"/>
            <w:r w:rsidRPr="005A31DC">
              <w:rPr>
                <w:rFonts w:ascii="Arial" w:eastAsia="Times New Roman" w:hAnsi="Arial" w:cs="Arial"/>
                <w:sz w:val="16"/>
                <w:szCs w:val="16"/>
                <w:lang w:val="en-US" w:eastAsia="zh-CN"/>
              </w:rPr>
              <w:t xml:space="preserve"> model: Annex B.4.1</w:t>
            </w:r>
          </w:p>
        </w:tc>
        <w:tc>
          <w:tcPr>
            <w:tcW w:w="2176"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Samsung</w:t>
            </w:r>
          </w:p>
        </w:tc>
      </w:tr>
    </w:tbl>
    <w:p w:rsidR="005A31DC" w:rsidRDefault="001D79D0" w:rsidP="00D9323E">
      <w:pPr>
        <w:rPr>
          <w:lang w:eastAsia="zh-CN"/>
        </w:rPr>
      </w:pPr>
      <w:r>
        <w:rPr>
          <w:rFonts w:hint="eastAsia"/>
          <w:lang w:eastAsia="zh-CN"/>
        </w:rPr>
        <w:t xml:space="preserve">QC: N_CSI </w:t>
      </w:r>
      <w:r>
        <w:rPr>
          <w:lang w:eastAsia="zh-CN"/>
        </w:rPr>
        <w:t>did not</w:t>
      </w:r>
      <w:r>
        <w:rPr>
          <w:rFonts w:hint="eastAsia"/>
          <w:lang w:eastAsia="zh-CN"/>
        </w:rPr>
        <w:t xml:space="preserve"> </w:t>
      </w:r>
      <w:r w:rsidR="004F3F88">
        <w:rPr>
          <w:lang w:eastAsia="zh-CN"/>
        </w:rPr>
        <w:t>used?</w:t>
      </w:r>
    </w:p>
    <w:p w:rsidR="001D79D0" w:rsidRDefault="001D79D0" w:rsidP="004F3F88">
      <w:pPr>
        <w:pStyle w:val="ListParagraph"/>
        <w:numPr>
          <w:ilvl w:val="0"/>
          <w:numId w:val="35"/>
        </w:numPr>
        <w:ind w:firstLineChars="0"/>
        <w:rPr>
          <w:lang w:eastAsia="zh-CN"/>
        </w:rPr>
      </w:pPr>
      <w:r w:rsidRPr="004F3F88">
        <w:rPr>
          <w:rFonts w:hint="eastAsia"/>
          <w:highlight w:val="yellow"/>
          <w:lang w:eastAsia="zh-CN"/>
        </w:rPr>
        <w:t>Revised to modify based in QC comment for N_CSI</w:t>
      </w:r>
    </w:p>
    <w:p w:rsidR="005A31DC" w:rsidRDefault="005A31DC" w:rsidP="00D9323E">
      <w:pPr>
        <w:rPr>
          <w:lang w:eastAsia="zh-CN"/>
        </w:rPr>
      </w:pPr>
      <w:r>
        <w:rPr>
          <w:rFonts w:hint="eastAsia"/>
          <w:lang w:eastAsia="zh-CN"/>
        </w:rPr>
        <w:t>CSI requirements</w:t>
      </w:r>
    </w:p>
    <w:tbl>
      <w:tblPr>
        <w:tblW w:w="9257" w:type="dxa"/>
        <w:tblInd w:w="103" w:type="dxa"/>
        <w:tblLook w:val="04A0" w:firstRow="1" w:lastRow="0" w:firstColumn="1" w:lastColumn="0" w:noHBand="0" w:noVBand="1"/>
      </w:tblPr>
      <w:tblGrid>
        <w:gridCol w:w="1415"/>
        <w:gridCol w:w="5660"/>
        <w:gridCol w:w="2182"/>
      </w:tblGrid>
      <w:tr w:rsidR="005A31DC" w:rsidRPr="005A31DC" w:rsidTr="005A31DC">
        <w:trPr>
          <w:trHeight w:val="525"/>
        </w:trPr>
        <w:tc>
          <w:tcPr>
            <w:tcW w:w="1415" w:type="dxa"/>
            <w:tcBorders>
              <w:top w:val="single" w:sz="4" w:space="0" w:color="A6A6A6"/>
              <w:left w:val="single" w:sz="4" w:space="0" w:color="A6A6A6"/>
              <w:bottom w:val="single" w:sz="4" w:space="0" w:color="A6A6A6"/>
              <w:right w:val="single" w:sz="4" w:space="0" w:color="A6A6A6"/>
            </w:tcBorders>
            <w:shd w:val="clear" w:color="auto" w:fill="auto"/>
            <w:hideMark/>
          </w:tcPr>
          <w:p w:rsidR="005A31DC" w:rsidRPr="005A31DC" w:rsidRDefault="0050643F" w:rsidP="00B34DD7">
            <w:pPr>
              <w:spacing w:after="0"/>
              <w:rPr>
                <w:rFonts w:ascii="Arial" w:eastAsia="Times New Roman" w:hAnsi="Arial" w:cs="Arial"/>
                <w:b/>
                <w:bCs/>
                <w:color w:val="0000FF"/>
                <w:sz w:val="16"/>
                <w:szCs w:val="16"/>
                <w:u w:val="single"/>
                <w:lang w:val="en-US" w:eastAsia="zh-CN"/>
              </w:rPr>
            </w:pPr>
            <w:hyperlink r:id="rId157" w:history="1">
              <w:r w:rsidR="005A31DC" w:rsidRPr="005A31DC">
                <w:rPr>
                  <w:rFonts w:ascii="Arial" w:eastAsia="Times New Roman" w:hAnsi="Arial" w:cs="Arial"/>
                  <w:b/>
                  <w:bCs/>
                  <w:color w:val="0000FF"/>
                  <w:sz w:val="16"/>
                  <w:szCs w:val="16"/>
                  <w:u w:val="single"/>
                  <w:lang w:val="en-US" w:eastAsia="zh-CN"/>
                </w:rPr>
                <w:t>R4-1902953</w:t>
              </w:r>
            </w:hyperlink>
          </w:p>
        </w:tc>
        <w:tc>
          <w:tcPr>
            <w:tcW w:w="5660" w:type="dxa"/>
            <w:tcBorders>
              <w:top w:val="single" w:sz="4" w:space="0" w:color="A6A6A6"/>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on NR CSI reporting</w:t>
            </w:r>
          </w:p>
        </w:tc>
        <w:tc>
          <w:tcPr>
            <w:tcW w:w="2182" w:type="dxa"/>
            <w:tcBorders>
              <w:top w:val="single" w:sz="4" w:space="0" w:color="A6A6A6"/>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Intel Corporation</w:t>
            </w:r>
          </w:p>
        </w:tc>
      </w:tr>
    </w:tbl>
    <w:p w:rsidR="005A31DC" w:rsidRDefault="00630E2B" w:rsidP="00D9323E">
      <w:pPr>
        <w:rPr>
          <w:lang w:eastAsia="zh-CN"/>
        </w:rPr>
      </w:pPr>
      <w:r>
        <w:rPr>
          <w:rFonts w:hint="eastAsia"/>
          <w:lang w:eastAsia="zh-CN"/>
        </w:rPr>
        <w:t xml:space="preserve">-&gt;Noted, such modifications </w:t>
      </w:r>
      <w:r>
        <w:rPr>
          <w:lang w:eastAsia="zh-CN"/>
        </w:rPr>
        <w:t>can</w:t>
      </w:r>
      <w:r>
        <w:rPr>
          <w:rFonts w:hint="eastAsia"/>
          <w:lang w:eastAsia="zh-CN"/>
        </w:rPr>
        <w:t xml:space="preserve"> be included in Samsung CR </w:t>
      </w:r>
    </w:p>
    <w:tbl>
      <w:tblPr>
        <w:tblW w:w="9308" w:type="dxa"/>
        <w:tblInd w:w="103" w:type="dxa"/>
        <w:tblLook w:val="04A0" w:firstRow="1" w:lastRow="0" w:firstColumn="1" w:lastColumn="0" w:noHBand="0" w:noVBand="1"/>
      </w:tblPr>
      <w:tblGrid>
        <w:gridCol w:w="1423"/>
        <w:gridCol w:w="5691"/>
        <w:gridCol w:w="2194"/>
      </w:tblGrid>
      <w:tr w:rsidR="005A31DC" w:rsidRPr="005A31DC" w:rsidTr="005A31DC">
        <w:trPr>
          <w:trHeight w:val="723"/>
        </w:trPr>
        <w:tc>
          <w:tcPr>
            <w:tcW w:w="1423"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0643F" w:rsidP="00B34DD7">
            <w:pPr>
              <w:spacing w:after="0"/>
              <w:rPr>
                <w:rFonts w:ascii="Arial" w:eastAsia="Times New Roman" w:hAnsi="Arial" w:cs="Arial"/>
                <w:b/>
                <w:bCs/>
                <w:color w:val="0000FF"/>
                <w:sz w:val="16"/>
                <w:szCs w:val="16"/>
                <w:u w:val="single"/>
                <w:lang w:val="en-US" w:eastAsia="zh-CN"/>
              </w:rPr>
            </w:pPr>
            <w:hyperlink r:id="rId158" w:history="1">
              <w:r w:rsidR="005A31DC" w:rsidRPr="005A31DC">
                <w:rPr>
                  <w:rFonts w:ascii="Arial" w:eastAsia="Times New Roman" w:hAnsi="Arial" w:cs="Arial"/>
                  <w:b/>
                  <w:bCs/>
                  <w:color w:val="0000FF"/>
                  <w:sz w:val="16"/>
                  <w:szCs w:val="16"/>
                  <w:u w:val="single"/>
                  <w:lang w:val="en-US" w:eastAsia="zh-CN"/>
                </w:rPr>
                <w:t>R4-1903386</w:t>
              </w:r>
            </w:hyperlink>
          </w:p>
        </w:tc>
        <w:tc>
          <w:tcPr>
            <w:tcW w:w="5691"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for modification on CSI test cases: 6, 8, 10</w:t>
            </w:r>
          </w:p>
        </w:tc>
        <w:tc>
          <w:tcPr>
            <w:tcW w:w="2194" w:type="dxa"/>
            <w:tcBorders>
              <w:top w:val="nil"/>
              <w:left w:val="nil"/>
              <w:bottom w:val="single" w:sz="4" w:space="0" w:color="A6A6A6"/>
              <w:right w:val="single" w:sz="4" w:space="0" w:color="A6A6A6"/>
            </w:tcBorders>
            <w:shd w:val="clear" w:color="auto" w:fill="auto"/>
            <w:hideMark/>
          </w:tcPr>
          <w:p w:rsidR="005A31DC" w:rsidRPr="005A31DC" w:rsidRDefault="005A31DC" w:rsidP="00B34DD7">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Samsung</w:t>
            </w:r>
          </w:p>
        </w:tc>
      </w:tr>
    </w:tbl>
    <w:p w:rsidR="005A31DC" w:rsidRDefault="00630E2B" w:rsidP="00D9323E">
      <w:pPr>
        <w:rPr>
          <w:lang w:eastAsia="zh-CN"/>
        </w:rPr>
      </w:pPr>
      <w:r>
        <w:rPr>
          <w:rFonts w:hint="eastAsia"/>
          <w:lang w:eastAsia="zh-CN"/>
        </w:rPr>
        <w:t>For test 2 in FR2 PMI test cases, TDD pattern, CSI-RS offset need to be changed</w:t>
      </w:r>
    </w:p>
    <w:p w:rsidR="00630E2B" w:rsidRPr="00630E2B" w:rsidRDefault="00630E2B" w:rsidP="00630E2B">
      <w:pPr>
        <w:pStyle w:val="ListParagraph"/>
        <w:numPr>
          <w:ilvl w:val="0"/>
          <w:numId w:val="35"/>
        </w:numPr>
        <w:ind w:firstLineChars="0"/>
        <w:rPr>
          <w:highlight w:val="yellow"/>
          <w:lang w:eastAsia="zh-CN"/>
        </w:rPr>
      </w:pPr>
      <w:r w:rsidRPr="00630E2B">
        <w:rPr>
          <w:rFonts w:hint="eastAsia"/>
          <w:highlight w:val="yellow"/>
          <w:lang w:eastAsia="zh-CN"/>
        </w:rPr>
        <w:t>Revised to update requirements</w:t>
      </w:r>
    </w:p>
    <w:p w:rsidR="005A31DC" w:rsidRDefault="005A31DC" w:rsidP="00D9323E">
      <w:pPr>
        <w:rPr>
          <w:lang w:eastAsia="zh-CN"/>
        </w:rPr>
      </w:pPr>
      <w:r>
        <w:rPr>
          <w:rFonts w:hint="eastAsia"/>
          <w:lang w:eastAsia="zh-CN"/>
        </w:rPr>
        <w:t>BWP configurations</w:t>
      </w:r>
    </w:p>
    <w:tbl>
      <w:tblPr>
        <w:tblW w:w="9383" w:type="dxa"/>
        <w:tblInd w:w="103" w:type="dxa"/>
        <w:tblLook w:val="04A0" w:firstRow="1" w:lastRow="0" w:firstColumn="1" w:lastColumn="0" w:noHBand="0" w:noVBand="1"/>
      </w:tblPr>
      <w:tblGrid>
        <w:gridCol w:w="1434"/>
        <w:gridCol w:w="5737"/>
        <w:gridCol w:w="2212"/>
      </w:tblGrid>
      <w:tr w:rsidR="005A31DC" w:rsidRPr="005A31DC" w:rsidTr="005A31DC">
        <w:trPr>
          <w:trHeight w:val="483"/>
        </w:trPr>
        <w:tc>
          <w:tcPr>
            <w:tcW w:w="1434"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0643F" w:rsidP="005A31DC">
            <w:pPr>
              <w:spacing w:after="0"/>
              <w:rPr>
                <w:rFonts w:ascii="Arial" w:eastAsia="Times New Roman" w:hAnsi="Arial" w:cs="Arial"/>
                <w:b/>
                <w:bCs/>
                <w:color w:val="0000FF"/>
                <w:sz w:val="16"/>
                <w:szCs w:val="16"/>
                <w:u w:val="single"/>
                <w:lang w:val="en-US" w:eastAsia="zh-CN"/>
              </w:rPr>
            </w:pPr>
            <w:hyperlink r:id="rId159" w:history="1">
              <w:r w:rsidR="005A31DC" w:rsidRPr="005A31DC">
                <w:rPr>
                  <w:rFonts w:ascii="Arial" w:eastAsia="Times New Roman" w:hAnsi="Arial" w:cs="Arial"/>
                  <w:b/>
                  <w:bCs/>
                  <w:color w:val="0000FF"/>
                  <w:sz w:val="16"/>
                  <w:szCs w:val="16"/>
                  <w:u w:val="single"/>
                  <w:lang w:val="en-US" w:eastAsia="zh-CN"/>
                </w:rPr>
                <w:t>R4-1904045</w:t>
              </w:r>
            </w:hyperlink>
          </w:p>
        </w:tc>
        <w:tc>
          <w:tcPr>
            <w:tcW w:w="5737" w:type="dxa"/>
            <w:tcBorders>
              <w:top w:val="nil"/>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to TS38.101-4: Correction to FR1 CSI test cases</w:t>
            </w:r>
          </w:p>
        </w:tc>
        <w:tc>
          <w:tcPr>
            <w:tcW w:w="2212" w:type="dxa"/>
            <w:tcBorders>
              <w:top w:val="nil"/>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proofErr w:type="spellStart"/>
            <w:r w:rsidRPr="005A31DC">
              <w:rPr>
                <w:rFonts w:ascii="Arial" w:eastAsia="Times New Roman" w:hAnsi="Arial" w:cs="Arial"/>
                <w:sz w:val="16"/>
                <w:szCs w:val="16"/>
                <w:lang w:val="en-US" w:eastAsia="zh-CN"/>
              </w:rPr>
              <w:t>MediaTek</w:t>
            </w:r>
            <w:proofErr w:type="spellEnd"/>
            <w:r w:rsidRPr="005A31DC">
              <w:rPr>
                <w:rFonts w:ascii="Arial" w:eastAsia="Times New Roman" w:hAnsi="Arial" w:cs="Arial"/>
                <w:sz w:val="16"/>
                <w:szCs w:val="16"/>
                <w:lang w:val="en-US" w:eastAsia="zh-CN"/>
              </w:rPr>
              <w:t xml:space="preserve"> </w:t>
            </w:r>
            <w:proofErr w:type="spellStart"/>
            <w:r w:rsidRPr="005A31DC">
              <w:rPr>
                <w:rFonts w:ascii="Arial" w:eastAsia="Times New Roman" w:hAnsi="Arial" w:cs="Arial"/>
                <w:sz w:val="16"/>
                <w:szCs w:val="16"/>
                <w:lang w:val="en-US" w:eastAsia="zh-CN"/>
              </w:rPr>
              <w:t>inc.</w:t>
            </w:r>
            <w:proofErr w:type="spellEnd"/>
          </w:p>
        </w:tc>
      </w:tr>
      <w:tr w:rsidR="005A31DC" w:rsidRPr="005A31DC" w:rsidTr="005A31DC">
        <w:trPr>
          <w:trHeight w:val="483"/>
        </w:trPr>
        <w:tc>
          <w:tcPr>
            <w:tcW w:w="1434" w:type="dxa"/>
            <w:tcBorders>
              <w:top w:val="nil"/>
              <w:left w:val="single" w:sz="4" w:space="0" w:color="A6A6A6"/>
              <w:bottom w:val="single" w:sz="4" w:space="0" w:color="A6A6A6"/>
              <w:right w:val="single" w:sz="4" w:space="0" w:color="A6A6A6"/>
            </w:tcBorders>
            <w:shd w:val="clear" w:color="auto" w:fill="auto"/>
            <w:hideMark/>
          </w:tcPr>
          <w:p w:rsidR="005A31DC" w:rsidRPr="005A31DC" w:rsidRDefault="0050643F" w:rsidP="005A31DC">
            <w:pPr>
              <w:spacing w:after="0"/>
              <w:rPr>
                <w:rFonts w:ascii="Arial" w:eastAsia="Times New Roman" w:hAnsi="Arial" w:cs="Arial"/>
                <w:b/>
                <w:bCs/>
                <w:color w:val="0000FF"/>
                <w:sz w:val="16"/>
                <w:szCs w:val="16"/>
                <w:u w:val="single"/>
                <w:lang w:val="en-US" w:eastAsia="zh-CN"/>
              </w:rPr>
            </w:pPr>
            <w:hyperlink r:id="rId160" w:history="1">
              <w:r w:rsidR="005A31DC" w:rsidRPr="005A31DC">
                <w:rPr>
                  <w:rFonts w:ascii="Arial" w:eastAsia="Times New Roman" w:hAnsi="Arial" w:cs="Arial"/>
                  <w:b/>
                  <w:bCs/>
                  <w:color w:val="0000FF"/>
                  <w:sz w:val="16"/>
                  <w:szCs w:val="16"/>
                  <w:u w:val="single"/>
                  <w:lang w:val="en-US" w:eastAsia="zh-CN"/>
                </w:rPr>
                <w:t>R4-1904046</w:t>
              </w:r>
            </w:hyperlink>
          </w:p>
        </w:tc>
        <w:tc>
          <w:tcPr>
            <w:tcW w:w="5737" w:type="dxa"/>
            <w:tcBorders>
              <w:top w:val="nil"/>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to TS38.101-4: Correction to FR2 CSI test cases</w:t>
            </w:r>
          </w:p>
        </w:tc>
        <w:tc>
          <w:tcPr>
            <w:tcW w:w="2212" w:type="dxa"/>
            <w:tcBorders>
              <w:top w:val="nil"/>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proofErr w:type="spellStart"/>
            <w:r w:rsidRPr="005A31DC">
              <w:rPr>
                <w:rFonts w:ascii="Arial" w:eastAsia="Times New Roman" w:hAnsi="Arial" w:cs="Arial"/>
                <w:sz w:val="16"/>
                <w:szCs w:val="16"/>
                <w:lang w:val="en-US" w:eastAsia="zh-CN"/>
              </w:rPr>
              <w:t>MediaTek</w:t>
            </w:r>
            <w:proofErr w:type="spellEnd"/>
            <w:r w:rsidRPr="005A31DC">
              <w:rPr>
                <w:rFonts w:ascii="Arial" w:eastAsia="Times New Roman" w:hAnsi="Arial" w:cs="Arial"/>
                <w:sz w:val="16"/>
                <w:szCs w:val="16"/>
                <w:lang w:val="en-US" w:eastAsia="zh-CN"/>
              </w:rPr>
              <w:t xml:space="preserve"> </w:t>
            </w:r>
            <w:proofErr w:type="spellStart"/>
            <w:r w:rsidRPr="005A31DC">
              <w:rPr>
                <w:rFonts w:ascii="Arial" w:eastAsia="Times New Roman" w:hAnsi="Arial" w:cs="Arial"/>
                <w:sz w:val="16"/>
                <w:szCs w:val="16"/>
                <w:lang w:val="en-US" w:eastAsia="zh-CN"/>
              </w:rPr>
              <w:t>inc.</w:t>
            </w:r>
            <w:proofErr w:type="spellEnd"/>
          </w:p>
        </w:tc>
      </w:tr>
    </w:tbl>
    <w:p w:rsidR="005A31DC" w:rsidRPr="00630E2B" w:rsidRDefault="00630E2B" w:rsidP="00630E2B">
      <w:pPr>
        <w:pStyle w:val="ListParagraph"/>
        <w:numPr>
          <w:ilvl w:val="0"/>
          <w:numId w:val="35"/>
        </w:numPr>
        <w:ind w:firstLineChars="0"/>
        <w:rPr>
          <w:highlight w:val="yellow"/>
          <w:lang w:eastAsia="zh-CN"/>
        </w:rPr>
      </w:pPr>
      <w:r w:rsidRPr="00630E2B">
        <w:rPr>
          <w:rFonts w:hint="eastAsia"/>
          <w:highlight w:val="yellow"/>
          <w:lang w:eastAsia="zh-CN"/>
        </w:rPr>
        <w:t xml:space="preserve">Return to </w:t>
      </w:r>
    </w:p>
    <w:p w:rsidR="00D9323E" w:rsidRDefault="00630E2B" w:rsidP="00D9323E">
      <w:pPr>
        <w:rPr>
          <w:noProof/>
          <w:lang w:eastAsia="zh-CN"/>
        </w:rPr>
      </w:pPr>
      <w:r>
        <w:rPr>
          <w:rFonts w:hint="eastAsia"/>
          <w:lang w:eastAsia="zh-CN"/>
        </w:rPr>
        <w:t xml:space="preserve">R4-1902945 </w:t>
      </w:r>
      <w:r w:rsidRPr="00C546E7">
        <w:rPr>
          <w:noProof/>
        </w:rPr>
        <w:t>Draft CR to 38.101-4 on Applicability of requirements (Section 5.1.1.2)</w:t>
      </w:r>
      <w:r>
        <w:rPr>
          <w:rFonts w:hint="eastAsia"/>
          <w:noProof/>
          <w:lang w:eastAsia="zh-CN"/>
        </w:rPr>
        <w:t xml:space="preserve"> Intel</w:t>
      </w:r>
    </w:p>
    <w:p w:rsidR="00630E2B" w:rsidRDefault="00630E2B" w:rsidP="00D9323E">
      <w:pPr>
        <w:rPr>
          <w:noProof/>
          <w:lang w:eastAsia="zh-CN"/>
        </w:rPr>
      </w:pPr>
      <w:r>
        <w:rPr>
          <w:rFonts w:hint="eastAsia"/>
          <w:noProof/>
          <w:lang w:eastAsia="zh-CN"/>
        </w:rPr>
        <w:t>-&gt;Noted</w:t>
      </w:r>
    </w:p>
    <w:p w:rsidR="00630E2B" w:rsidRDefault="00630E2B" w:rsidP="00D9323E">
      <w:pPr>
        <w:rPr>
          <w:lang w:eastAsia="zh-CN"/>
        </w:rPr>
      </w:pPr>
      <w:r w:rsidRPr="00630E2B">
        <w:rPr>
          <w:rFonts w:hint="eastAsia"/>
          <w:noProof/>
          <w:highlight w:val="green"/>
          <w:lang w:eastAsia="zh-CN"/>
        </w:rPr>
        <w:t xml:space="preserve">-&gt;The changes in </w:t>
      </w:r>
      <w:r w:rsidRPr="00630E2B">
        <w:rPr>
          <w:noProof/>
          <w:highlight w:val="green"/>
          <w:lang w:eastAsia="zh-CN"/>
        </w:rPr>
        <w:t>this</w:t>
      </w:r>
      <w:r w:rsidRPr="00630E2B">
        <w:rPr>
          <w:rFonts w:hint="eastAsia"/>
          <w:noProof/>
          <w:highlight w:val="green"/>
          <w:lang w:eastAsia="zh-CN"/>
        </w:rPr>
        <w:t xml:space="preserve"> CR is agreed, related changes can be included in CMCC CR for PBCH.</w:t>
      </w:r>
    </w:p>
    <w:p w:rsidR="00D9323E" w:rsidRDefault="003F3843"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Draft CR</w:t>
      </w:r>
      <w:r w:rsidR="00D9323E" w:rsidRPr="00D9323E">
        <w:rPr>
          <w:rFonts w:asciiTheme="minorHAnsi" w:hAnsiTheme="minorHAnsi" w:hint="eastAsia"/>
          <w:lang w:eastAsia="zh-CN"/>
        </w:rPr>
        <w:t xml:space="preserve">s for Annex B </w:t>
      </w:r>
      <w:r w:rsidR="00D9323E" w:rsidRPr="00D9323E">
        <w:rPr>
          <w:rFonts w:asciiTheme="minorHAnsi" w:hAnsiTheme="minorHAnsi"/>
          <w:lang w:eastAsia="zh-CN"/>
        </w:rPr>
        <w:t>propagation</w:t>
      </w:r>
    </w:p>
    <w:p w:rsidR="00D9323E" w:rsidRDefault="00D9323E" w:rsidP="00D9323E">
      <w:pPr>
        <w:rPr>
          <w:lang w:eastAsia="zh-CN"/>
        </w:rPr>
      </w:pPr>
    </w:p>
    <w:tbl>
      <w:tblPr>
        <w:tblW w:w="9307" w:type="dxa"/>
        <w:tblInd w:w="103" w:type="dxa"/>
        <w:tblLook w:val="04A0" w:firstRow="1" w:lastRow="0" w:firstColumn="1" w:lastColumn="0" w:noHBand="0" w:noVBand="1"/>
      </w:tblPr>
      <w:tblGrid>
        <w:gridCol w:w="1423"/>
        <w:gridCol w:w="5691"/>
        <w:gridCol w:w="2193"/>
      </w:tblGrid>
      <w:tr w:rsidR="005A31DC" w:rsidRPr="005A31DC" w:rsidTr="005A31DC">
        <w:trPr>
          <w:trHeight w:val="393"/>
        </w:trPr>
        <w:tc>
          <w:tcPr>
            <w:tcW w:w="1423" w:type="dxa"/>
            <w:tcBorders>
              <w:top w:val="single" w:sz="4" w:space="0" w:color="A6A6A6"/>
              <w:left w:val="single" w:sz="4" w:space="0" w:color="A6A6A6"/>
              <w:bottom w:val="single" w:sz="4" w:space="0" w:color="A6A6A6"/>
              <w:right w:val="single" w:sz="4" w:space="0" w:color="A6A6A6"/>
            </w:tcBorders>
            <w:shd w:val="clear" w:color="auto" w:fill="auto"/>
            <w:hideMark/>
          </w:tcPr>
          <w:p w:rsidR="005A31DC" w:rsidRPr="005A31DC" w:rsidRDefault="0050643F" w:rsidP="005A31DC">
            <w:pPr>
              <w:spacing w:after="0"/>
              <w:rPr>
                <w:rFonts w:ascii="Arial" w:eastAsia="Times New Roman" w:hAnsi="Arial" w:cs="Arial"/>
                <w:b/>
                <w:bCs/>
                <w:color w:val="0000FF"/>
                <w:sz w:val="16"/>
                <w:szCs w:val="16"/>
                <w:u w:val="single"/>
                <w:lang w:val="en-US" w:eastAsia="zh-CN"/>
              </w:rPr>
            </w:pPr>
            <w:hyperlink r:id="rId161" w:history="1">
              <w:r w:rsidR="005A31DC" w:rsidRPr="005A31DC">
                <w:rPr>
                  <w:rFonts w:ascii="Arial" w:eastAsia="Times New Roman" w:hAnsi="Arial" w:cs="Arial"/>
                  <w:b/>
                  <w:bCs/>
                  <w:color w:val="0000FF"/>
                  <w:sz w:val="16"/>
                  <w:szCs w:val="16"/>
                  <w:u w:val="single"/>
                  <w:lang w:val="en-US" w:eastAsia="zh-CN"/>
                </w:rPr>
                <w:t>R4-1904647</w:t>
              </w:r>
            </w:hyperlink>
          </w:p>
        </w:tc>
        <w:tc>
          <w:tcPr>
            <w:tcW w:w="5691" w:type="dxa"/>
            <w:tcBorders>
              <w:top w:val="single" w:sz="4" w:space="0" w:color="A6A6A6"/>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Draft CR: introduction of single tap high speed channel model</w:t>
            </w:r>
          </w:p>
        </w:tc>
        <w:tc>
          <w:tcPr>
            <w:tcW w:w="2193" w:type="dxa"/>
            <w:tcBorders>
              <w:top w:val="single" w:sz="4" w:space="0" w:color="A6A6A6"/>
              <w:left w:val="nil"/>
              <w:bottom w:val="single" w:sz="4" w:space="0" w:color="A6A6A6"/>
              <w:right w:val="single" w:sz="4" w:space="0" w:color="A6A6A6"/>
            </w:tcBorders>
            <w:shd w:val="clear" w:color="auto" w:fill="auto"/>
            <w:hideMark/>
          </w:tcPr>
          <w:p w:rsidR="005A31DC" w:rsidRPr="005A31DC" w:rsidRDefault="005A31DC" w:rsidP="005A31DC">
            <w:pPr>
              <w:spacing w:after="0"/>
              <w:rPr>
                <w:rFonts w:ascii="Arial" w:eastAsia="Times New Roman" w:hAnsi="Arial" w:cs="Arial"/>
                <w:sz w:val="16"/>
                <w:szCs w:val="16"/>
                <w:lang w:val="en-US" w:eastAsia="zh-CN"/>
              </w:rPr>
            </w:pPr>
            <w:r w:rsidRPr="005A31DC">
              <w:rPr>
                <w:rFonts w:ascii="Arial" w:eastAsia="Times New Roman" w:hAnsi="Arial" w:cs="Arial"/>
                <w:sz w:val="16"/>
                <w:szCs w:val="16"/>
                <w:lang w:val="en-US" w:eastAsia="zh-CN"/>
              </w:rPr>
              <w:t>Huawei Tech.(UK) Co., Ltd</w:t>
            </w:r>
          </w:p>
        </w:tc>
      </w:tr>
    </w:tbl>
    <w:p w:rsidR="00D9323E" w:rsidRPr="005A31DC" w:rsidRDefault="00630E2B" w:rsidP="00D9323E">
      <w:pPr>
        <w:rPr>
          <w:lang w:val="en-US" w:eastAsia="zh-CN"/>
        </w:rPr>
      </w:pPr>
      <w:r w:rsidRPr="00630E2B">
        <w:rPr>
          <w:rFonts w:hint="eastAsia"/>
          <w:highlight w:val="yellow"/>
          <w:lang w:val="en-US" w:eastAsia="zh-CN"/>
        </w:rPr>
        <w:t>-&gt;Ret</w:t>
      </w:r>
      <w:r w:rsidR="002C09B3">
        <w:rPr>
          <w:rFonts w:hint="eastAsia"/>
          <w:highlight w:val="yellow"/>
          <w:lang w:val="en-US" w:eastAsia="zh-CN"/>
        </w:rPr>
        <w:t xml:space="preserve">urn to </w:t>
      </w:r>
      <w:r w:rsidRPr="00630E2B">
        <w:rPr>
          <w:rFonts w:hint="eastAsia"/>
          <w:highlight w:val="yellow"/>
          <w:lang w:val="en-US" w:eastAsia="zh-CN"/>
        </w:rPr>
        <w:t>pending of discussion</w:t>
      </w:r>
      <w:r>
        <w:rPr>
          <w:rFonts w:hint="eastAsia"/>
          <w:lang w:val="en-US" w:eastAsia="zh-CN"/>
        </w:rPr>
        <w:t xml:space="preserve"> </w:t>
      </w:r>
    </w:p>
    <w:p w:rsidR="00D9323E" w:rsidRPr="00D9323E" w:rsidRDefault="00D9323E" w:rsidP="00D9323E">
      <w:pPr>
        <w:rPr>
          <w:lang w:val="en-US" w:eastAsia="zh-CN"/>
        </w:rPr>
      </w:pPr>
    </w:p>
    <w:p w:rsidR="00D9323E" w:rsidRPr="00D9323E" w:rsidRDefault="00D9323E" w:rsidP="00D9323E">
      <w:pPr>
        <w:rPr>
          <w:lang w:eastAsia="zh-CN"/>
        </w:rPr>
      </w:pPr>
    </w:p>
    <w:p w:rsidR="00D9323E" w:rsidRPr="00D9323E" w:rsidRDefault="00D9323E" w:rsidP="00D9323E">
      <w:pPr>
        <w:rPr>
          <w:lang w:eastAsia="zh-CN"/>
        </w:rPr>
      </w:pPr>
    </w:p>
    <w:sectPr w:rsidR="00D9323E" w:rsidRPr="00D9323E"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43F" w:rsidRDefault="0050643F">
      <w:r>
        <w:separator/>
      </w:r>
    </w:p>
  </w:endnote>
  <w:endnote w:type="continuationSeparator" w:id="0">
    <w:p w:rsidR="0050643F" w:rsidRDefault="0050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altName w:val="Arial"/>
    <w:charset w:val="00"/>
    <w:family w:val="swiss"/>
    <w:pitch w:val="variable"/>
    <w:sig w:usb0="00000001"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游明朝">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43F" w:rsidRDefault="0050643F">
      <w:r>
        <w:separator/>
      </w:r>
    </w:p>
  </w:footnote>
  <w:footnote w:type="continuationSeparator" w:id="0">
    <w:p w:rsidR="0050643F" w:rsidRDefault="00506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1870"/>
    <w:multiLevelType w:val="hybridMultilevel"/>
    <w:tmpl w:val="7E3C2E46"/>
    <w:lvl w:ilvl="0" w:tplc="04090001">
      <w:start w:val="1"/>
      <w:numFmt w:val="bullet"/>
      <w:lvlText w:val=""/>
      <w:lvlJc w:val="left"/>
      <w:pPr>
        <w:ind w:left="720" w:hanging="360"/>
      </w:pPr>
      <w:rPr>
        <w:rFonts w:ascii="Symbol" w:hAnsi="Symbol" w:hint="default"/>
      </w:rPr>
    </w:lvl>
    <w:lvl w:ilvl="1" w:tplc="BAC6B542">
      <w:start w:val="142"/>
      <w:numFmt w:val="bullet"/>
      <w:lvlText w:val="–"/>
      <w:lvlJc w:val="left"/>
      <w:pPr>
        <w:ind w:left="1440" w:hanging="360"/>
      </w:pPr>
      <w:rPr>
        <w:rFonts w:ascii="Intel Clear" w:hAnsi="Intel Cle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3371F1"/>
    <w:multiLevelType w:val="hybridMultilevel"/>
    <w:tmpl w:val="E8EA058C"/>
    <w:lvl w:ilvl="0" w:tplc="F34658EC">
      <w:numFmt w:val="bullet"/>
      <w:lvlText w:val=""/>
      <w:lvlJc w:val="left"/>
      <w:pPr>
        <w:ind w:left="720" w:hanging="360"/>
      </w:pPr>
      <w:rPr>
        <w:rFonts w:ascii="Wingdings" w:eastAsia="宋体"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20A59"/>
    <w:multiLevelType w:val="hybridMultilevel"/>
    <w:tmpl w:val="6B7875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403BAC"/>
    <w:multiLevelType w:val="hybridMultilevel"/>
    <w:tmpl w:val="888CF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55BBA"/>
    <w:multiLevelType w:val="hybridMultilevel"/>
    <w:tmpl w:val="7C589B96"/>
    <w:lvl w:ilvl="0" w:tplc="71D0B032">
      <w:start w:val="1"/>
      <w:numFmt w:val="bullet"/>
      <w:lvlText w:val="•"/>
      <w:lvlJc w:val="left"/>
      <w:pPr>
        <w:tabs>
          <w:tab w:val="num" w:pos="205"/>
        </w:tabs>
        <w:ind w:left="205" w:hanging="360"/>
      </w:pPr>
      <w:rPr>
        <w:rFonts w:ascii="Arial" w:hAnsi="Arial" w:hint="default"/>
      </w:rPr>
    </w:lvl>
    <w:lvl w:ilvl="1" w:tplc="146E3E3E">
      <w:start w:val="1"/>
      <w:numFmt w:val="bullet"/>
      <w:lvlText w:val="•"/>
      <w:lvlJc w:val="left"/>
      <w:pPr>
        <w:tabs>
          <w:tab w:val="num" w:pos="925"/>
        </w:tabs>
        <w:ind w:left="925" w:hanging="360"/>
      </w:pPr>
      <w:rPr>
        <w:rFonts w:ascii="Arial" w:hAnsi="Arial" w:hint="default"/>
      </w:rPr>
    </w:lvl>
    <w:lvl w:ilvl="2" w:tplc="534AA730">
      <w:start w:val="1"/>
      <w:numFmt w:val="bullet"/>
      <w:lvlText w:val="•"/>
      <w:lvlJc w:val="left"/>
      <w:pPr>
        <w:tabs>
          <w:tab w:val="num" w:pos="1645"/>
        </w:tabs>
        <w:ind w:left="1645" w:hanging="360"/>
      </w:pPr>
      <w:rPr>
        <w:rFonts w:ascii="Arial" w:hAnsi="Arial" w:hint="default"/>
      </w:rPr>
    </w:lvl>
    <w:lvl w:ilvl="3" w:tplc="6A4C3F6A">
      <w:start w:val="181"/>
      <w:numFmt w:val="bullet"/>
      <w:lvlText w:val="–"/>
      <w:lvlJc w:val="left"/>
      <w:pPr>
        <w:tabs>
          <w:tab w:val="num" w:pos="2365"/>
        </w:tabs>
        <w:ind w:left="2365" w:hanging="360"/>
      </w:pPr>
      <w:rPr>
        <w:rFonts w:ascii="Arial" w:hAnsi="Arial" w:hint="default"/>
      </w:rPr>
    </w:lvl>
    <w:lvl w:ilvl="4" w:tplc="14DE0B2A">
      <w:start w:val="181"/>
      <w:numFmt w:val="bullet"/>
      <w:lvlText w:val="»"/>
      <w:lvlJc w:val="left"/>
      <w:pPr>
        <w:tabs>
          <w:tab w:val="num" w:pos="3085"/>
        </w:tabs>
        <w:ind w:left="3085" w:hanging="360"/>
      </w:pPr>
      <w:rPr>
        <w:rFonts w:ascii="Arial" w:hAnsi="Arial" w:hint="default"/>
      </w:rPr>
    </w:lvl>
    <w:lvl w:ilvl="5" w:tplc="8A068606" w:tentative="1">
      <w:start w:val="1"/>
      <w:numFmt w:val="bullet"/>
      <w:lvlText w:val="•"/>
      <w:lvlJc w:val="left"/>
      <w:pPr>
        <w:tabs>
          <w:tab w:val="num" w:pos="3805"/>
        </w:tabs>
        <w:ind w:left="3805" w:hanging="360"/>
      </w:pPr>
      <w:rPr>
        <w:rFonts w:ascii="Arial" w:hAnsi="Arial" w:hint="default"/>
      </w:rPr>
    </w:lvl>
    <w:lvl w:ilvl="6" w:tplc="1C32F000" w:tentative="1">
      <w:start w:val="1"/>
      <w:numFmt w:val="bullet"/>
      <w:lvlText w:val="•"/>
      <w:lvlJc w:val="left"/>
      <w:pPr>
        <w:tabs>
          <w:tab w:val="num" w:pos="4525"/>
        </w:tabs>
        <w:ind w:left="4525" w:hanging="360"/>
      </w:pPr>
      <w:rPr>
        <w:rFonts w:ascii="Arial" w:hAnsi="Arial" w:hint="default"/>
      </w:rPr>
    </w:lvl>
    <w:lvl w:ilvl="7" w:tplc="B8681F24" w:tentative="1">
      <w:start w:val="1"/>
      <w:numFmt w:val="bullet"/>
      <w:lvlText w:val="•"/>
      <w:lvlJc w:val="left"/>
      <w:pPr>
        <w:tabs>
          <w:tab w:val="num" w:pos="5245"/>
        </w:tabs>
        <w:ind w:left="5245" w:hanging="360"/>
      </w:pPr>
      <w:rPr>
        <w:rFonts w:ascii="Arial" w:hAnsi="Arial" w:hint="default"/>
      </w:rPr>
    </w:lvl>
    <w:lvl w:ilvl="8" w:tplc="32F2FE5E" w:tentative="1">
      <w:start w:val="1"/>
      <w:numFmt w:val="bullet"/>
      <w:lvlText w:val="•"/>
      <w:lvlJc w:val="left"/>
      <w:pPr>
        <w:tabs>
          <w:tab w:val="num" w:pos="5965"/>
        </w:tabs>
        <w:ind w:left="5965" w:hanging="360"/>
      </w:pPr>
      <w:rPr>
        <w:rFonts w:ascii="Arial" w:hAnsi="Arial" w:hint="default"/>
      </w:rPr>
    </w:lvl>
  </w:abstractNum>
  <w:abstractNum w:abstractNumId="5">
    <w:nsid w:val="1B8A2130"/>
    <w:multiLevelType w:val="hybridMultilevel"/>
    <w:tmpl w:val="32A2F154"/>
    <w:lvl w:ilvl="0" w:tplc="F5320AA2">
      <w:numFmt w:val="bullet"/>
      <w:lvlText w:val=""/>
      <w:lvlJc w:val="left"/>
      <w:pPr>
        <w:ind w:left="720" w:hanging="360"/>
      </w:pPr>
      <w:rPr>
        <w:rFonts w:ascii="Wingdings" w:eastAsia="宋体"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BE5753"/>
    <w:multiLevelType w:val="hybridMultilevel"/>
    <w:tmpl w:val="84CE6EF2"/>
    <w:lvl w:ilvl="0" w:tplc="51DCC12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751A8"/>
    <w:multiLevelType w:val="hybridMultilevel"/>
    <w:tmpl w:val="CC14C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04E5BBB"/>
    <w:multiLevelType w:val="hybridMultilevel"/>
    <w:tmpl w:val="B99A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4671DB"/>
    <w:multiLevelType w:val="hybridMultilevel"/>
    <w:tmpl w:val="71E6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55130C"/>
    <w:multiLevelType w:val="hybridMultilevel"/>
    <w:tmpl w:val="BBD6B146"/>
    <w:lvl w:ilvl="0" w:tplc="7614581A">
      <w:start w:val="1"/>
      <w:numFmt w:val="bullet"/>
      <w:lvlText w:val="•"/>
      <w:lvlJc w:val="left"/>
      <w:pPr>
        <w:tabs>
          <w:tab w:val="num" w:pos="720"/>
        </w:tabs>
        <w:ind w:left="720" w:hanging="360"/>
      </w:pPr>
      <w:rPr>
        <w:rFonts w:ascii="Arial" w:hAnsi="Arial" w:hint="default"/>
      </w:rPr>
    </w:lvl>
    <w:lvl w:ilvl="1" w:tplc="2FA2B07E">
      <w:numFmt w:val="bullet"/>
      <w:lvlText w:val="–"/>
      <w:lvlJc w:val="left"/>
      <w:pPr>
        <w:tabs>
          <w:tab w:val="num" w:pos="1440"/>
        </w:tabs>
        <w:ind w:left="1440" w:hanging="360"/>
      </w:pPr>
      <w:rPr>
        <w:rFonts w:ascii="Arial" w:hAnsi="Arial" w:hint="default"/>
      </w:rPr>
    </w:lvl>
    <w:lvl w:ilvl="2" w:tplc="6BCE47E4" w:tentative="1">
      <w:start w:val="1"/>
      <w:numFmt w:val="bullet"/>
      <w:lvlText w:val="•"/>
      <w:lvlJc w:val="left"/>
      <w:pPr>
        <w:tabs>
          <w:tab w:val="num" w:pos="2160"/>
        </w:tabs>
        <w:ind w:left="2160" w:hanging="360"/>
      </w:pPr>
      <w:rPr>
        <w:rFonts w:ascii="Arial" w:hAnsi="Arial" w:hint="default"/>
      </w:rPr>
    </w:lvl>
    <w:lvl w:ilvl="3" w:tplc="5D448C6C" w:tentative="1">
      <w:start w:val="1"/>
      <w:numFmt w:val="bullet"/>
      <w:lvlText w:val="•"/>
      <w:lvlJc w:val="left"/>
      <w:pPr>
        <w:tabs>
          <w:tab w:val="num" w:pos="2880"/>
        </w:tabs>
        <w:ind w:left="2880" w:hanging="360"/>
      </w:pPr>
      <w:rPr>
        <w:rFonts w:ascii="Arial" w:hAnsi="Arial" w:hint="default"/>
      </w:rPr>
    </w:lvl>
    <w:lvl w:ilvl="4" w:tplc="7A685018" w:tentative="1">
      <w:start w:val="1"/>
      <w:numFmt w:val="bullet"/>
      <w:lvlText w:val="•"/>
      <w:lvlJc w:val="left"/>
      <w:pPr>
        <w:tabs>
          <w:tab w:val="num" w:pos="3600"/>
        </w:tabs>
        <w:ind w:left="3600" w:hanging="360"/>
      </w:pPr>
      <w:rPr>
        <w:rFonts w:ascii="Arial" w:hAnsi="Arial" w:hint="default"/>
      </w:rPr>
    </w:lvl>
    <w:lvl w:ilvl="5" w:tplc="157C7884" w:tentative="1">
      <w:start w:val="1"/>
      <w:numFmt w:val="bullet"/>
      <w:lvlText w:val="•"/>
      <w:lvlJc w:val="left"/>
      <w:pPr>
        <w:tabs>
          <w:tab w:val="num" w:pos="4320"/>
        </w:tabs>
        <w:ind w:left="4320" w:hanging="360"/>
      </w:pPr>
      <w:rPr>
        <w:rFonts w:ascii="Arial" w:hAnsi="Arial" w:hint="default"/>
      </w:rPr>
    </w:lvl>
    <w:lvl w:ilvl="6" w:tplc="DCA8B0DE" w:tentative="1">
      <w:start w:val="1"/>
      <w:numFmt w:val="bullet"/>
      <w:lvlText w:val="•"/>
      <w:lvlJc w:val="left"/>
      <w:pPr>
        <w:tabs>
          <w:tab w:val="num" w:pos="5040"/>
        </w:tabs>
        <w:ind w:left="5040" w:hanging="360"/>
      </w:pPr>
      <w:rPr>
        <w:rFonts w:ascii="Arial" w:hAnsi="Arial" w:hint="default"/>
      </w:rPr>
    </w:lvl>
    <w:lvl w:ilvl="7" w:tplc="A1F263F4" w:tentative="1">
      <w:start w:val="1"/>
      <w:numFmt w:val="bullet"/>
      <w:lvlText w:val="•"/>
      <w:lvlJc w:val="left"/>
      <w:pPr>
        <w:tabs>
          <w:tab w:val="num" w:pos="5760"/>
        </w:tabs>
        <w:ind w:left="5760" w:hanging="360"/>
      </w:pPr>
      <w:rPr>
        <w:rFonts w:ascii="Arial" w:hAnsi="Arial" w:hint="default"/>
      </w:rPr>
    </w:lvl>
    <w:lvl w:ilvl="8" w:tplc="F7AE7028" w:tentative="1">
      <w:start w:val="1"/>
      <w:numFmt w:val="bullet"/>
      <w:lvlText w:val="•"/>
      <w:lvlJc w:val="left"/>
      <w:pPr>
        <w:tabs>
          <w:tab w:val="num" w:pos="6480"/>
        </w:tabs>
        <w:ind w:left="6480" w:hanging="360"/>
      </w:pPr>
      <w:rPr>
        <w:rFonts w:ascii="Arial" w:hAnsi="Arial" w:hint="default"/>
      </w:rPr>
    </w:lvl>
  </w:abstractNum>
  <w:abstractNum w:abstractNumId="1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407148"/>
    <w:multiLevelType w:val="hybridMultilevel"/>
    <w:tmpl w:val="49744350"/>
    <w:lvl w:ilvl="0" w:tplc="A3C8C684">
      <w:start w:val="1"/>
      <w:numFmt w:val="bullet"/>
      <w:lvlText w:val="•"/>
      <w:lvlJc w:val="left"/>
      <w:pPr>
        <w:tabs>
          <w:tab w:val="num" w:pos="720"/>
        </w:tabs>
        <w:ind w:left="720" w:hanging="360"/>
      </w:pPr>
      <w:rPr>
        <w:rFonts w:ascii="Arial" w:hAnsi="Arial" w:hint="default"/>
      </w:rPr>
    </w:lvl>
    <w:lvl w:ilvl="1" w:tplc="60DA23C2">
      <w:numFmt w:val="bullet"/>
      <w:lvlText w:val="–"/>
      <w:lvlJc w:val="left"/>
      <w:pPr>
        <w:tabs>
          <w:tab w:val="num" w:pos="1440"/>
        </w:tabs>
        <w:ind w:left="1440" w:hanging="360"/>
      </w:pPr>
      <w:rPr>
        <w:rFonts w:ascii="Arial" w:hAnsi="Arial" w:hint="default"/>
      </w:rPr>
    </w:lvl>
    <w:lvl w:ilvl="2" w:tplc="0A8CDE3E" w:tentative="1">
      <w:start w:val="1"/>
      <w:numFmt w:val="bullet"/>
      <w:lvlText w:val="•"/>
      <w:lvlJc w:val="left"/>
      <w:pPr>
        <w:tabs>
          <w:tab w:val="num" w:pos="2160"/>
        </w:tabs>
        <w:ind w:left="2160" w:hanging="360"/>
      </w:pPr>
      <w:rPr>
        <w:rFonts w:ascii="Arial" w:hAnsi="Arial" w:hint="default"/>
      </w:rPr>
    </w:lvl>
    <w:lvl w:ilvl="3" w:tplc="81A664C8" w:tentative="1">
      <w:start w:val="1"/>
      <w:numFmt w:val="bullet"/>
      <w:lvlText w:val="•"/>
      <w:lvlJc w:val="left"/>
      <w:pPr>
        <w:tabs>
          <w:tab w:val="num" w:pos="2880"/>
        </w:tabs>
        <w:ind w:left="2880" w:hanging="360"/>
      </w:pPr>
      <w:rPr>
        <w:rFonts w:ascii="Arial" w:hAnsi="Arial" w:hint="default"/>
      </w:rPr>
    </w:lvl>
    <w:lvl w:ilvl="4" w:tplc="EB8ABEDE" w:tentative="1">
      <w:start w:val="1"/>
      <w:numFmt w:val="bullet"/>
      <w:lvlText w:val="•"/>
      <w:lvlJc w:val="left"/>
      <w:pPr>
        <w:tabs>
          <w:tab w:val="num" w:pos="3600"/>
        </w:tabs>
        <w:ind w:left="3600" w:hanging="360"/>
      </w:pPr>
      <w:rPr>
        <w:rFonts w:ascii="Arial" w:hAnsi="Arial" w:hint="default"/>
      </w:rPr>
    </w:lvl>
    <w:lvl w:ilvl="5" w:tplc="ECB8D622" w:tentative="1">
      <w:start w:val="1"/>
      <w:numFmt w:val="bullet"/>
      <w:lvlText w:val="•"/>
      <w:lvlJc w:val="left"/>
      <w:pPr>
        <w:tabs>
          <w:tab w:val="num" w:pos="4320"/>
        </w:tabs>
        <w:ind w:left="4320" w:hanging="360"/>
      </w:pPr>
      <w:rPr>
        <w:rFonts w:ascii="Arial" w:hAnsi="Arial" w:hint="default"/>
      </w:rPr>
    </w:lvl>
    <w:lvl w:ilvl="6" w:tplc="9518329E" w:tentative="1">
      <w:start w:val="1"/>
      <w:numFmt w:val="bullet"/>
      <w:lvlText w:val="•"/>
      <w:lvlJc w:val="left"/>
      <w:pPr>
        <w:tabs>
          <w:tab w:val="num" w:pos="5040"/>
        </w:tabs>
        <w:ind w:left="5040" w:hanging="360"/>
      </w:pPr>
      <w:rPr>
        <w:rFonts w:ascii="Arial" w:hAnsi="Arial" w:hint="default"/>
      </w:rPr>
    </w:lvl>
    <w:lvl w:ilvl="7" w:tplc="3034C33E" w:tentative="1">
      <w:start w:val="1"/>
      <w:numFmt w:val="bullet"/>
      <w:lvlText w:val="•"/>
      <w:lvlJc w:val="left"/>
      <w:pPr>
        <w:tabs>
          <w:tab w:val="num" w:pos="5760"/>
        </w:tabs>
        <w:ind w:left="5760" w:hanging="360"/>
      </w:pPr>
      <w:rPr>
        <w:rFonts w:ascii="Arial" w:hAnsi="Arial" w:hint="default"/>
      </w:rPr>
    </w:lvl>
    <w:lvl w:ilvl="8" w:tplc="A5982E02" w:tentative="1">
      <w:start w:val="1"/>
      <w:numFmt w:val="bullet"/>
      <w:lvlText w:val="•"/>
      <w:lvlJc w:val="left"/>
      <w:pPr>
        <w:tabs>
          <w:tab w:val="num" w:pos="6480"/>
        </w:tabs>
        <w:ind w:left="6480" w:hanging="360"/>
      </w:pPr>
      <w:rPr>
        <w:rFonts w:ascii="Arial" w:hAnsi="Arial" w:hint="default"/>
      </w:rPr>
    </w:lvl>
  </w:abstractNum>
  <w:abstractNum w:abstractNumId="15">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6FA2394"/>
    <w:multiLevelType w:val="hybridMultilevel"/>
    <w:tmpl w:val="11809834"/>
    <w:lvl w:ilvl="0" w:tplc="A3F0B34A">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C87523"/>
    <w:multiLevelType w:val="hybridMultilevel"/>
    <w:tmpl w:val="9C4A3058"/>
    <w:lvl w:ilvl="0" w:tplc="A3F0B34A">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51C55"/>
    <w:multiLevelType w:val="hybridMultilevel"/>
    <w:tmpl w:val="76C27F86"/>
    <w:lvl w:ilvl="0" w:tplc="9C20070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6024D68"/>
    <w:multiLevelType w:val="hybridMultilevel"/>
    <w:tmpl w:val="8624A97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22">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nsid w:val="5B8B3F3A"/>
    <w:multiLevelType w:val="hybridMultilevel"/>
    <w:tmpl w:val="BDC4AC4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2731447"/>
    <w:multiLevelType w:val="hybridMultilevel"/>
    <w:tmpl w:val="5296B2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3CB28E7"/>
    <w:multiLevelType w:val="hybridMultilevel"/>
    <w:tmpl w:val="CB4A7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D801583"/>
    <w:multiLevelType w:val="hybridMultilevel"/>
    <w:tmpl w:val="110E8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C71936"/>
    <w:multiLevelType w:val="multilevel"/>
    <w:tmpl w:val="269EF0EC"/>
    <w:lvl w:ilvl="0">
      <w:start w:val="1"/>
      <w:numFmt w:val="decimal"/>
      <w:pStyle w:val="Heading1"/>
      <w:lvlText w:val="%1"/>
      <w:lvlJc w:val="left"/>
      <w:pPr>
        <w:tabs>
          <w:tab w:val="num" w:pos="574"/>
        </w:tabs>
        <w:ind w:left="574" w:hanging="432"/>
      </w:pPr>
      <w:rPr>
        <w:rFonts w:hint="default"/>
        <w:u w:val="none"/>
      </w:rPr>
    </w:lvl>
    <w:lvl w:ilvl="1">
      <w:start w:val="1"/>
      <w:numFmt w:val="decimal"/>
      <w:pStyle w:val="Heading2"/>
      <w:lvlText w:val="%1.%2"/>
      <w:lvlJc w:val="left"/>
      <w:pPr>
        <w:tabs>
          <w:tab w:val="num" w:pos="2420"/>
        </w:tabs>
        <w:ind w:left="2420"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3670650"/>
    <w:multiLevelType w:val="hybridMultilevel"/>
    <w:tmpl w:val="00C87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331D1E"/>
    <w:multiLevelType w:val="hybridMultilevel"/>
    <w:tmpl w:val="82100342"/>
    <w:lvl w:ilvl="0" w:tplc="66FEBBCC">
      <w:start w:val="1"/>
      <w:numFmt w:val="bullet"/>
      <w:lvlText w:val="–"/>
      <w:lvlJc w:val="left"/>
      <w:pPr>
        <w:tabs>
          <w:tab w:val="num" w:pos="720"/>
        </w:tabs>
        <w:ind w:left="720" w:hanging="360"/>
      </w:pPr>
      <w:rPr>
        <w:rFonts w:ascii="Arial" w:hAnsi="Arial" w:hint="default"/>
      </w:rPr>
    </w:lvl>
    <w:lvl w:ilvl="1" w:tplc="FF8421F4">
      <w:start w:val="1"/>
      <w:numFmt w:val="bullet"/>
      <w:lvlText w:val="–"/>
      <w:lvlJc w:val="left"/>
      <w:pPr>
        <w:tabs>
          <w:tab w:val="num" w:pos="1440"/>
        </w:tabs>
        <w:ind w:left="1440" w:hanging="360"/>
      </w:pPr>
      <w:rPr>
        <w:rFonts w:ascii="Arial" w:hAnsi="Arial" w:hint="default"/>
      </w:rPr>
    </w:lvl>
    <w:lvl w:ilvl="2" w:tplc="E56E458E" w:tentative="1">
      <w:start w:val="1"/>
      <w:numFmt w:val="bullet"/>
      <w:lvlText w:val="–"/>
      <w:lvlJc w:val="left"/>
      <w:pPr>
        <w:tabs>
          <w:tab w:val="num" w:pos="2160"/>
        </w:tabs>
        <w:ind w:left="2160" w:hanging="360"/>
      </w:pPr>
      <w:rPr>
        <w:rFonts w:ascii="Arial" w:hAnsi="Arial" w:hint="default"/>
      </w:rPr>
    </w:lvl>
    <w:lvl w:ilvl="3" w:tplc="ADC87462" w:tentative="1">
      <w:start w:val="1"/>
      <w:numFmt w:val="bullet"/>
      <w:lvlText w:val="–"/>
      <w:lvlJc w:val="left"/>
      <w:pPr>
        <w:tabs>
          <w:tab w:val="num" w:pos="2880"/>
        </w:tabs>
        <w:ind w:left="2880" w:hanging="360"/>
      </w:pPr>
      <w:rPr>
        <w:rFonts w:ascii="Arial" w:hAnsi="Arial" w:hint="default"/>
      </w:rPr>
    </w:lvl>
    <w:lvl w:ilvl="4" w:tplc="4002FE74" w:tentative="1">
      <w:start w:val="1"/>
      <w:numFmt w:val="bullet"/>
      <w:lvlText w:val="–"/>
      <w:lvlJc w:val="left"/>
      <w:pPr>
        <w:tabs>
          <w:tab w:val="num" w:pos="3600"/>
        </w:tabs>
        <w:ind w:left="3600" w:hanging="360"/>
      </w:pPr>
      <w:rPr>
        <w:rFonts w:ascii="Arial" w:hAnsi="Arial" w:hint="default"/>
      </w:rPr>
    </w:lvl>
    <w:lvl w:ilvl="5" w:tplc="5B24C77A" w:tentative="1">
      <w:start w:val="1"/>
      <w:numFmt w:val="bullet"/>
      <w:lvlText w:val="–"/>
      <w:lvlJc w:val="left"/>
      <w:pPr>
        <w:tabs>
          <w:tab w:val="num" w:pos="4320"/>
        </w:tabs>
        <w:ind w:left="4320" w:hanging="360"/>
      </w:pPr>
      <w:rPr>
        <w:rFonts w:ascii="Arial" w:hAnsi="Arial" w:hint="default"/>
      </w:rPr>
    </w:lvl>
    <w:lvl w:ilvl="6" w:tplc="139A5476" w:tentative="1">
      <w:start w:val="1"/>
      <w:numFmt w:val="bullet"/>
      <w:lvlText w:val="–"/>
      <w:lvlJc w:val="left"/>
      <w:pPr>
        <w:tabs>
          <w:tab w:val="num" w:pos="5040"/>
        </w:tabs>
        <w:ind w:left="5040" w:hanging="360"/>
      </w:pPr>
      <w:rPr>
        <w:rFonts w:ascii="Arial" w:hAnsi="Arial" w:hint="default"/>
      </w:rPr>
    </w:lvl>
    <w:lvl w:ilvl="7" w:tplc="BE8CAA1A" w:tentative="1">
      <w:start w:val="1"/>
      <w:numFmt w:val="bullet"/>
      <w:lvlText w:val="–"/>
      <w:lvlJc w:val="left"/>
      <w:pPr>
        <w:tabs>
          <w:tab w:val="num" w:pos="5760"/>
        </w:tabs>
        <w:ind w:left="5760" w:hanging="360"/>
      </w:pPr>
      <w:rPr>
        <w:rFonts w:ascii="Arial" w:hAnsi="Arial" w:hint="default"/>
      </w:rPr>
    </w:lvl>
    <w:lvl w:ilvl="8" w:tplc="1E5E7A08" w:tentative="1">
      <w:start w:val="1"/>
      <w:numFmt w:val="bullet"/>
      <w:lvlText w:val="–"/>
      <w:lvlJc w:val="left"/>
      <w:pPr>
        <w:tabs>
          <w:tab w:val="num" w:pos="6480"/>
        </w:tabs>
        <w:ind w:left="6480" w:hanging="360"/>
      </w:pPr>
      <w:rPr>
        <w:rFonts w:ascii="Arial" w:hAnsi="Arial" w:hint="default"/>
      </w:rPr>
    </w:lvl>
  </w:abstractNum>
  <w:abstractNum w:abstractNumId="33">
    <w:nsid w:val="7A0B5241"/>
    <w:multiLevelType w:val="hybridMultilevel"/>
    <w:tmpl w:val="DBB40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ABE160F"/>
    <w:multiLevelType w:val="hybridMultilevel"/>
    <w:tmpl w:val="C16E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822064"/>
    <w:multiLevelType w:val="hybridMultilevel"/>
    <w:tmpl w:val="44189C00"/>
    <w:lvl w:ilvl="0" w:tplc="51DCC126">
      <w:start w:val="1"/>
      <w:numFmt w:val="bullet"/>
      <w:lvlText w:val="•"/>
      <w:lvlJc w:val="left"/>
      <w:pPr>
        <w:tabs>
          <w:tab w:val="num" w:pos="720"/>
        </w:tabs>
        <w:ind w:left="720" w:hanging="360"/>
      </w:pPr>
      <w:rPr>
        <w:rFonts w:ascii="Arial" w:hAnsi="Arial" w:hint="default"/>
      </w:rPr>
    </w:lvl>
    <w:lvl w:ilvl="1" w:tplc="8A4AD8DC">
      <w:start w:val="302"/>
      <w:numFmt w:val="bullet"/>
      <w:lvlText w:val="–"/>
      <w:lvlJc w:val="left"/>
      <w:pPr>
        <w:tabs>
          <w:tab w:val="num" w:pos="1440"/>
        </w:tabs>
        <w:ind w:left="1440" w:hanging="360"/>
      </w:pPr>
      <w:rPr>
        <w:rFonts w:ascii="Arial" w:hAnsi="Arial" w:hint="default"/>
      </w:rPr>
    </w:lvl>
    <w:lvl w:ilvl="2" w:tplc="F7924284">
      <w:start w:val="302"/>
      <w:numFmt w:val="bullet"/>
      <w:lvlText w:val="•"/>
      <w:lvlJc w:val="left"/>
      <w:pPr>
        <w:tabs>
          <w:tab w:val="num" w:pos="2160"/>
        </w:tabs>
        <w:ind w:left="2160" w:hanging="360"/>
      </w:pPr>
      <w:rPr>
        <w:rFonts w:ascii="Arial" w:hAnsi="Arial" w:hint="default"/>
      </w:rPr>
    </w:lvl>
    <w:lvl w:ilvl="3" w:tplc="299E0476">
      <w:start w:val="1"/>
      <w:numFmt w:val="bullet"/>
      <w:lvlText w:val="•"/>
      <w:lvlJc w:val="left"/>
      <w:pPr>
        <w:tabs>
          <w:tab w:val="num" w:pos="2880"/>
        </w:tabs>
        <w:ind w:left="2880" w:hanging="360"/>
      </w:pPr>
      <w:rPr>
        <w:rFonts w:ascii="Arial" w:hAnsi="Arial" w:hint="default"/>
      </w:rPr>
    </w:lvl>
    <w:lvl w:ilvl="4" w:tplc="5CC8CBB2">
      <w:start w:val="1"/>
      <w:numFmt w:val="bullet"/>
      <w:lvlText w:val="•"/>
      <w:lvlJc w:val="left"/>
      <w:pPr>
        <w:tabs>
          <w:tab w:val="num" w:pos="3600"/>
        </w:tabs>
        <w:ind w:left="3600" w:hanging="360"/>
      </w:pPr>
      <w:rPr>
        <w:rFonts w:ascii="Arial" w:hAnsi="Arial" w:hint="default"/>
      </w:rPr>
    </w:lvl>
    <w:lvl w:ilvl="5" w:tplc="1304D4E2" w:tentative="1">
      <w:start w:val="1"/>
      <w:numFmt w:val="bullet"/>
      <w:lvlText w:val="•"/>
      <w:lvlJc w:val="left"/>
      <w:pPr>
        <w:tabs>
          <w:tab w:val="num" w:pos="4320"/>
        </w:tabs>
        <w:ind w:left="4320" w:hanging="360"/>
      </w:pPr>
      <w:rPr>
        <w:rFonts w:ascii="Arial" w:hAnsi="Arial" w:hint="default"/>
      </w:rPr>
    </w:lvl>
    <w:lvl w:ilvl="6" w:tplc="8D603E62" w:tentative="1">
      <w:start w:val="1"/>
      <w:numFmt w:val="bullet"/>
      <w:lvlText w:val="•"/>
      <w:lvlJc w:val="left"/>
      <w:pPr>
        <w:tabs>
          <w:tab w:val="num" w:pos="5040"/>
        </w:tabs>
        <w:ind w:left="5040" w:hanging="360"/>
      </w:pPr>
      <w:rPr>
        <w:rFonts w:ascii="Arial" w:hAnsi="Arial" w:hint="default"/>
      </w:rPr>
    </w:lvl>
    <w:lvl w:ilvl="7" w:tplc="BDE471B8" w:tentative="1">
      <w:start w:val="1"/>
      <w:numFmt w:val="bullet"/>
      <w:lvlText w:val="•"/>
      <w:lvlJc w:val="left"/>
      <w:pPr>
        <w:tabs>
          <w:tab w:val="num" w:pos="5760"/>
        </w:tabs>
        <w:ind w:left="5760" w:hanging="360"/>
      </w:pPr>
      <w:rPr>
        <w:rFonts w:ascii="Arial" w:hAnsi="Arial" w:hint="default"/>
      </w:rPr>
    </w:lvl>
    <w:lvl w:ilvl="8" w:tplc="1D78D9D8" w:tentative="1">
      <w:start w:val="1"/>
      <w:numFmt w:val="bullet"/>
      <w:lvlText w:val="•"/>
      <w:lvlJc w:val="left"/>
      <w:pPr>
        <w:tabs>
          <w:tab w:val="num" w:pos="6480"/>
        </w:tabs>
        <w:ind w:left="6480" w:hanging="360"/>
      </w:pPr>
      <w:rPr>
        <w:rFonts w:ascii="Arial" w:hAnsi="Arial" w:hint="default"/>
      </w:rPr>
    </w:lvl>
  </w:abstractNum>
  <w:abstractNum w:abstractNumId="37">
    <w:nsid w:val="7EAA085F"/>
    <w:multiLevelType w:val="hybridMultilevel"/>
    <w:tmpl w:val="B388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30"/>
  </w:num>
  <w:num w:numId="4">
    <w:abstractNumId w:val="16"/>
  </w:num>
  <w:num w:numId="5">
    <w:abstractNumId w:val="12"/>
  </w:num>
  <w:num w:numId="6">
    <w:abstractNumId w:val="8"/>
  </w:num>
  <w:num w:numId="7">
    <w:abstractNumId w:val="21"/>
  </w:num>
  <w:num w:numId="8">
    <w:abstractNumId w:val="4"/>
  </w:num>
  <w:num w:numId="9">
    <w:abstractNumId w:val="6"/>
  </w:num>
  <w:num w:numId="10">
    <w:abstractNumId w:val="13"/>
  </w:num>
  <w:num w:numId="11">
    <w:abstractNumId w:val="22"/>
  </w:num>
  <w:num w:numId="12">
    <w:abstractNumId w:val="32"/>
  </w:num>
  <w:num w:numId="13">
    <w:abstractNumId w:val="14"/>
  </w:num>
  <w:num w:numId="14">
    <w:abstractNumId w:val="15"/>
  </w:num>
  <w:num w:numId="15">
    <w:abstractNumId w:val="27"/>
  </w:num>
  <w:num w:numId="16">
    <w:abstractNumId w:val="9"/>
  </w:num>
  <w:num w:numId="17">
    <w:abstractNumId w:val="26"/>
  </w:num>
  <w:num w:numId="18">
    <w:abstractNumId w:val="10"/>
  </w:num>
  <w:num w:numId="19">
    <w:abstractNumId w:val="3"/>
  </w:num>
  <w:num w:numId="20">
    <w:abstractNumId w:val="19"/>
  </w:num>
  <w:num w:numId="21">
    <w:abstractNumId w:val="23"/>
  </w:num>
  <w:num w:numId="22">
    <w:abstractNumId w:val="11"/>
  </w:num>
  <w:num w:numId="23">
    <w:abstractNumId w:val="24"/>
  </w:num>
  <w:num w:numId="24">
    <w:abstractNumId w:val="28"/>
  </w:num>
  <w:num w:numId="25">
    <w:abstractNumId w:val="36"/>
  </w:num>
  <w:num w:numId="26">
    <w:abstractNumId w:val="33"/>
  </w:num>
  <w:num w:numId="27">
    <w:abstractNumId w:val="20"/>
  </w:num>
  <w:num w:numId="28">
    <w:abstractNumId w:val="2"/>
  </w:num>
  <w:num w:numId="29">
    <w:abstractNumId w:val="31"/>
  </w:num>
  <w:num w:numId="30">
    <w:abstractNumId w:val="29"/>
  </w:num>
  <w:num w:numId="31">
    <w:abstractNumId w:val="0"/>
  </w:num>
  <w:num w:numId="32">
    <w:abstractNumId w:val="5"/>
  </w:num>
  <w:num w:numId="33">
    <w:abstractNumId w:val="1"/>
  </w:num>
  <w:num w:numId="34">
    <w:abstractNumId w:val="18"/>
  </w:num>
  <w:num w:numId="35">
    <w:abstractNumId w:val="17"/>
  </w:num>
  <w:num w:numId="36">
    <w:abstractNumId w:val="7"/>
  </w:num>
  <w:num w:numId="37">
    <w:abstractNumId w:val="37"/>
  </w:num>
  <w:num w:numId="38">
    <w:abstractNumId w:val="34"/>
  </w:num>
  <w:num w:numId="39">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783"/>
    <w:rsid w:val="00046878"/>
    <w:rsid w:val="00046A77"/>
    <w:rsid w:val="00046E38"/>
    <w:rsid w:val="000470C0"/>
    <w:rsid w:val="000477FC"/>
    <w:rsid w:val="000478A8"/>
    <w:rsid w:val="00047B7C"/>
    <w:rsid w:val="000503F7"/>
    <w:rsid w:val="0005041B"/>
    <w:rsid w:val="00050F66"/>
    <w:rsid w:val="00051028"/>
    <w:rsid w:val="00051052"/>
    <w:rsid w:val="000510AD"/>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C96"/>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2AC"/>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ACB"/>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00"/>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5FC"/>
    <w:rsid w:val="000B0910"/>
    <w:rsid w:val="000B0A06"/>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0A9"/>
    <w:rsid w:val="000B6362"/>
    <w:rsid w:val="000B63F3"/>
    <w:rsid w:val="000B685C"/>
    <w:rsid w:val="000B6F12"/>
    <w:rsid w:val="000B7917"/>
    <w:rsid w:val="000B7B70"/>
    <w:rsid w:val="000B7D48"/>
    <w:rsid w:val="000C0666"/>
    <w:rsid w:val="000C06D9"/>
    <w:rsid w:val="000C0940"/>
    <w:rsid w:val="000C0BE5"/>
    <w:rsid w:val="000C0BF5"/>
    <w:rsid w:val="000C0F60"/>
    <w:rsid w:val="000C120B"/>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3E75"/>
    <w:rsid w:val="000D403B"/>
    <w:rsid w:val="000D46E0"/>
    <w:rsid w:val="000D47EE"/>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77"/>
    <w:rsid w:val="000E6180"/>
    <w:rsid w:val="000E61FA"/>
    <w:rsid w:val="000E62D8"/>
    <w:rsid w:val="000E65B5"/>
    <w:rsid w:val="000E682B"/>
    <w:rsid w:val="000E6B52"/>
    <w:rsid w:val="000E6DA1"/>
    <w:rsid w:val="000E6FED"/>
    <w:rsid w:val="000E7035"/>
    <w:rsid w:val="000E72F9"/>
    <w:rsid w:val="000E738D"/>
    <w:rsid w:val="000E7554"/>
    <w:rsid w:val="000E799D"/>
    <w:rsid w:val="000E7E65"/>
    <w:rsid w:val="000E7E89"/>
    <w:rsid w:val="000F0473"/>
    <w:rsid w:val="000F0B80"/>
    <w:rsid w:val="000F0CA2"/>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B7F"/>
    <w:rsid w:val="00115F5C"/>
    <w:rsid w:val="0011601C"/>
    <w:rsid w:val="001160B6"/>
    <w:rsid w:val="00116103"/>
    <w:rsid w:val="001161B6"/>
    <w:rsid w:val="001162D4"/>
    <w:rsid w:val="00116512"/>
    <w:rsid w:val="00116A5C"/>
    <w:rsid w:val="00116B05"/>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444"/>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5DB6"/>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9C7"/>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A70"/>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23"/>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5F9A"/>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6D3"/>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5FDC"/>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25"/>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B7D2F"/>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4F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9D0"/>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A8D"/>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0E5"/>
    <w:rsid w:val="00215201"/>
    <w:rsid w:val="002154BC"/>
    <w:rsid w:val="00215555"/>
    <w:rsid w:val="00216161"/>
    <w:rsid w:val="00216363"/>
    <w:rsid w:val="0021648D"/>
    <w:rsid w:val="0021662E"/>
    <w:rsid w:val="00216A1C"/>
    <w:rsid w:val="00216A76"/>
    <w:rsid w:val="00216A7E"/>
    <w:rsid w:val="00216AF3"/>
    <w:rsid w:val="00216B38"/>
    <w:rsid w:val="00216BEB"/>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889"/>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D8C"/>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CC"/>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CFC"/>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0C9"/>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AF"/>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09"/>
    <w:rsid w:val="002923C0"/>
    <w:rsid w:val="00292469"/>
    <w:rsid w:val="00292786"/>
    <w:rsid w:val="00292D29"/>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687"/>
    <w:rsid w:val="002A47CC"/>
    <w:rsid w:val="002A4847"/>
    <w:rsid w:val="002A48BA"/>
    <w:rsid w:val="002A497E"/>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82D"/>
    <w:rsid w:val="002B0FBE"/>
    <w:rsid w:val="002B10C2"/>
    <w:rsid w:val="002B1321"/>
    <w:rsid w:val="002B19F9"/>
    <w:rsid w:val="002B1DDC"/>
    <w:rsid w:val="002B20F3"/>
    <w:rsid w:val="002B2172"/>
    <w:rsid w:val="002B21AE"/>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9B3"/>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A13"/>
    <w:rsid w:val="002C3B21"/>
    <w:rsid w:val="002C3F47"/>
    <w:rsid w:val="002C40AE"/>
    <w:rsid w:val="002C42D4"/>
    <w:rsid w:val="002C43CD"/>
    <w:rsid w:val="002C4536"/>
    <w:rsid w:val="002C45B5"/>
    <w:rsid w:val="002C461E"/>
    <w:rsid w:val="002C4705"/>
    <w:rsid w:val="002C4911"/>
    <w:rsid w:val="002C4956"/>
    <w:rsid w:val="002C49F2"/>
    <w:rsid w:val="002C4BEE"/>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BD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DB3"/>
    <w:rsid w:val="002D6E8F"/>
    <w:rsid w:val="002D6E93"/>
    <w:rsid w:val="002D73A1"/>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43"/>
    <w:rsid w:val="002F0F6B"/>
    <w:rsid w:val="002F1422"/>
    <w:rsid w:val="002F17F3"/>
    <w:rsid w:val="002F18B9"/>
    <w:rsid w:val="002F1906"/>
    <w:rsid w:val="002F1BCC"/>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52D"/>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3E3"/>
    <w:rsid w:val="0035449C"/>
    <w:rsid w:val="00354CAC"/>
    <w:rsid w:val="00354CD0"/>
    <w:rsid w:val="00354F3F"/>
    <w:rsid w:val="003551EB"/>
    <w:rsid w:val="003553FC"/>
    <w:rsid w:val="00355425"/>
    <w:rsid w:val="003557E6"/>
    <w:rsid w:val="0035588B"/>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0C8"/>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516"/>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3A1D"/>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C37"/>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250"/>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F8D"/>
    <w:rsid w:val="003D70C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37"/>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33"/>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8D5"/>
    <w:rsid w:val="003F0977"/>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843"/>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19F"/>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4C8"/>
    <w:rsid w:val="004165F2"/>
    <w:rsid w:val="004168FA"/>
    <w:rsid w:val="00416C29"/>
    <w:rsid w:val="00416CB6"/>
    <w:rsid w:val="00416E52"/>
    <w:rsid w:val="00417013"/>
    <w:rsid w:val="004170FF"/>
    <w:rsid w:val="00417127"/>
    <w:rsid w:val="00417242"/>
    <w:rsid w:val="0041747F"/>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7C8"/>
    <w:rsid w:val="00421874"/>
    <w:rsid w:val="00421944"/>
    <w:rsid w:val="00421A11"/>
    <w:rsid w:val="00421C88"/>
    <w:rsid w:val="004221E8"/>
    <w:rsid w:val="00422239"/>
    <w:rsid w:val="0042225A"/>
    <w:rsid w:val="004224AD"/>
    <w:rsid w:val="00422905"/>
    <w:rsid w:val="004229CB"/>
    <w:rsid w:val="00422C5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2E"/>
    <w:rsid w:val="004364C5"/>
    <w:rsid w:val="00436860"/>
    <w:rsid w:val="004368CF"/>
    <w:rsid w:val="00436A85"/>
    <w:rsid w:val="00436BC4"/>
    <w:rsid w:val="00436C45"/>
    <w:rsid w:val="00436C5A"/>
    <w:rsid w:val="00436C8E"/>
    <w:rsid w:val="00436CFD"/>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2B1F"/>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C4D"/>
    <w:rsid w:val="00461FD0"/>
    <w:rsid w:val="004621F7"/>
    <w:rsid w:val="004622BE"/>
    <w:rsid w:val="004624A4"/>
    <w:rsid w:val="00462778"/>
    <w:rsid w:val="00462C14"/>
    <w:rsid w:val="0046308D"/>
    <w:rsid w:val="0046396E"/>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1D4"/>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D74"/>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0B5"/>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9F7"/>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D7"/>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7F3"/>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19D"/>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45"/>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3F88"/>
    <w:rsid w:val="004F4537"/>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6EC6"/>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B6F"/>
    <w:rsid w:val="00504CAE"/>
    <w:rsid w:val="00504DEC"/>
    <w:rsid w:val="00505622"/>
    <w:rsid w:val="0050567C"/>
    <w:rsid w:val="005056DE"/>
    <w:rsid w:val="005056E4"/>
    <w:rsid w:val="0050582A"/>
    <w:rsid w:val="00505871"/>
    <w:rsid w:val="0050643F"/>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092"/>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3D60"/>
    <w:rsid w:val="00544336"/>
    <w:rsid w:val="0054450F"/>
    <w:rsid w:val="00544611"/>
    <w:rsid w:val="005446D8"/>
    <w:rsid w:val="00544799"/>
    <w:rsid w:val="00544924"/>
    <w:rsid w:val="00544A53"/>
    <w:rsid w:val="00544B6F"/>
    <w:rsid w:val="0054586D"/>
    <w:rsid w:val="005459F1"/>
    <w:rsid w:val="00545CD2"/>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E33"/>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772"/>
    <w:rsid w:val="00561B4E"/>
    <w:rsid w:val="00561CD5"/>
    <w:rsid w:val="00561DFE"/>
    <w:rsid w:val="00562029"/>
    <w:rsid w:val="005622D8"/>
    <w:rsid w:val="005628A2"/>
    <w:rsid w:val="00562B4F"/>
    <w:rsid w:val="00562C31"/>
    <w:rsid w:val="00562E00"/>
    <w:rsid w:val="00562E93"/>
    <w:rsid w:val="0056368A"/>
    <w:rsid w:val="005636AA"/>
    <w:rsid w:val="005636E3"/>
    <w:rsid w:val="00563DCC"/>
    <w:rsid w:val="00563DD5"/>
    <w:rsid w:val="00563F1B"/>
    <w:rsid w:val="0056420C"/>
    <w:rsid w:val="005642D6"/>
    <w:rsid w:val="00564402"/>
    <w:rsid w:val="005645F7"/>
    <w:rsid w:val="0056471D"/>
    <w:rsid w:val="0056484C"/>
    <w:rsid w:val="00565071"/>
    <w:rsid w:val="005651E0"/>
    <w:rsid w:val="00565514"/>
    <w:rsid w:val="00565D16"/>
    <w:rsid w:val="00565D80"/>
    <w:rsid w:val="005660B9"/>
    <w:rsid w:val="005661D7"/>
    <w:rsid w:val="0056641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5D"/>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DFC"/>
    <w:rsid w:val="00577150"/>
    <w:rsid w:val="005772C1"/>
    <w:rsid w:val="00577366"/>
    <w:rsid w:val="0057741D"/>
    <w:rsid w:val="00577607"/>
    <w:rsid w:val="00577706"/>
    <w:rsid w:val="005778C8"/>
    <w:rsid w:val="00577D7B"/>
    <w:rsid w:val="00577F28"/>
    <w:rsid w:val="00577F62"/>
    <w:rsid w:val="00580112"/>
    <w:rsid w:val="005801C7"/>
    <w:rsid w:val="005803CD"/>
    <w:rsid w:val="00580632"/>
    <w:rsid w:val="005809C6"/>
    <w:rsid w:val="00580B50"/>
    <w:rsid w:val="00580B8F"/>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6F71"/>
    <w:rsid w:val="00587083"/>
    <w:rsid w:val="005870F8"/>
    <w:rsid w:val="0058746C"/>
    <w:rsid w:val="005874F1"/>
    <w:rsid w:val="0058771D"/>
    <w:rsid w:val="005878EF"/>
    <w:rsid w:val="00587A51"/>
    <w:rsid w:val="00587B72"/>
    <w:rsid w:val="00587B76"/>
    <w:rsid w:val="00587C21"/>
    <w:rsid w:val="00587D9A"/>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1F5"/>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1DC"/>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15"/>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912"/>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2A0"/>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303"/>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9AA"/>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22"/>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E0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115"/>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909"/>
    <w:rsid w:val="00625A0A"/>
    <w:rsid w:val="00625B9F"/>
    <w:rsid w:val="00625DBA"/>
    <w:rsid w:val="00625F14"/>
    <w:rsid w:val="00626385"/>
    <w:rsid w:val="006269ED"/>
    <w:rsid w:val="00626DFE"/>
    <w:rsid w:val="00626F29"/>
    <w:rsid w:val="00626FB1"/>
    <w:rsid w:val="006270DD"/>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0E2B"/>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17A"/>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14"/>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66A"/>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0D9"/>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6AC"/>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0A7"/>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34E"/>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0FCE"/>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0D"/>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2C23"/>
    <w:rsid w:val="006C3115"/>
    <w:rsid w:val="006C3178"/>
    <w:rsid w:val="006C39DC"/>
    <w:rsid w:val="006C3DDF"/>
    <w:rsid w:val="006C3E0E"/>
    <w:rsid w:val="006C3ECA"/>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275"/>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C77"/>
    <w:rsid w:val="006E6DDE"/>
    <w:rsid w:val="006E6E1B"/>
    <w:rsid w:val="006E6F57"/>
    <w:rsid w:val="006E7148"/>
    <w:rsid w:val="006E71C9"/>
    <w:rsid w:val="006E74CA"/>
    <w:rsid w:val="006E7A70"/>
    <w:rsid w:val="006E7C8D"/>
    <w:rsid w:val="006F0183"/>
    <w:rsid w:val="006F07DA"/>
    <w:rsid w:val="006F08DD"/>
    <w:rsid w:val="006F0B88"/>
    <w:rsid w:val="006F0EB6"/>
    <w:rsid w:val="006F0F1D"/>
    <w:rsid w:val="006F1086"/>
    <w:rsid w:val="006F11FC"/>
    <w:rsid w:val="006F12F5"/>
    <w:rsid w:val="006F131B"/>
    <w:rsid w:val="006F13C7"/>
    <w:rsid w:val="006F142E"/>
    <w:rsid w:val="006F14C7"/>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CFA"/>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827"/>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4EC"/>
    <w:rsid w:val="007277A5"/>
    <w:rsid w:val="00727EBC"/>
    <w:rsid w:val="00730407"/>
    <w:rsid w:val="007304F2"/>
    <w:rsid w:val="00730612"/>
    <w:rsid w:val="007309AC"/>
    <w:rsid w:val="00730FBC"/>
    <w:rsid w:val="007311B7"/>
    <w:rsid w:val="00731286"/>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9CD"/>
    <w:rsid w:val="00733BA2"/>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A84"/>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4F8F"/>
    <w:rsid w:val="007556F3"/>
    <w:rsid w:val="00755879"/>
    <w:rsid w:val="00755AF5"/>
    <w:rsid w:val="00755D59"/>
    <w:rsid w:val="007561BE"/>
    <w:rsid w:val="00756264"/>
    <w:rsid w:val="0075634C"/>
    <w:rsid w:val="007564B4"/>
    <w:rsid w:val="007564F6"/>
    <w:rsid w:val="00756668"/>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C03"/>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D30"/>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296"/>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36F"/>
    <w:rsid w:val="00786674"/>
    <w:rsid w:val="00786826"/>
    <w:rsid w:val="00786975"/>
    <w:rsid w:val="007869A5"/>
    <w:rsid w:val="00786B8D"/>
    <w:rsid w:val="00786D6D"/>
    <w:rsid w:val="00786E22"/>
    <w:rsid w:val="00786E56"/>
    <w:rsid w:val="00787035"/>
    <w:rsid w:val="0078711F"/>
    <w:rsid w:val="0078715C"/>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8B6"/>
    <w:rsid w:val="00794C0E"/>
    <w:rsid w:val="00794CE5"/>
    <w:rsid w:val="00794DB5"/>
    <w:rsid w:val="0079573B"/>
    <w:rsid w:val="00795A38"/>
    <w:rsid w:val="00795ACA"/>
    <w:rsid w:val="007962FD"/>
    <w:rsid w:val="0079633E"/>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C5A"/>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B7F73"/>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BF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D9F"/>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C6A"/>
    <w:rsid w:val="007E5D87"/>
    <w:rsid w:val="007E5E63"/>
    <w:rsid w:val="007E6047"/>
    <w:rsid w:val="007E61CC"/>
    <w:rsid w:val="007E6642"/>
    <w:rsid w:val="007E66C2"/>
    <w:rsid w:val="007E673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94F"/>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7F7EEA"/>
    <w:rsid w:val="00800018"/>
    <w:rsid w:val="0080017B"/>
    <w:rsid w:val="00800321"/>
    <w:rsid w:val="008003A7"/>
    <w:rsid w:val="0080074F"/>
    <w:rsid w:val="00800A6A"/>
    <w:rsid w:val="00800A70"/>
    <w:rsid w:val="00800C42"/>
    <w:rsid w:val="00800DF1"/>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08E"/>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168"/>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5B"/>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954"/>
    <w:rsid w:val="00871C50"/>
    <w:rsid w:val="00871C86"/>
    <w:rsid w:val="00871EB6"/>
    <w:rsid w:val="00872272"/>
    <w:rsid w:val="0087293E"/>
    <w:rsid w:val="00872D3B"/>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6D2"/>
    <w:rsid w:val="00884971"/>
    <w:rsid w:val="0088498C"/>
    <w:rsid w:val="00884AB1"/>
    <w:rsid w:val="00884EBC"/>
    <w:rsid w:val="00884F17"/>
    <w:rsid w:val="00884F9E"/>
    <w:rsid w:val="00885380"/>
    <w:rsid w:val="00885672"/>
    <w:rsid w:val="00885AAF"/>
    <w:rsid w:val="00885DF4"/>
    <w:rsid w:val="00886130"/>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13"/>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94"/>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229"/>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7D4"/>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954"/>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0BE1"/>
    <w:rsid w:val="008E130A"/>
    <w:rsid w:val="008E1311"/>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2E0"/>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4"/>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03"/>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32"/>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662"/>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A1"/>
    <w:rsid w:val="009331B0"/>
    <w:rsid w:val="009331F1"/>
    <w:rsid w:val="0093357A"/>
    <w:rsid w:val="009336E6"/>
    <w:rsid w:val="009339E8"/>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7D8"/>
    <w:rsid w:val="00935845"/>
    <w:rsid w:val="00935DF6"/>
    <w:rsid w:val="00935FDF"/>
    <w:rsid w:val="009363AE"/>
    <w:rsid w:val="00936664"/>
    <w:rsid w:val="0093670C"/>
    <w:rsid w:val="00936761"/>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0F5C"/>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87F"/>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324"/>
    <w:rsid w:val="00963405"/>
    <w:rsid w:val="009634B0"/>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1BA"/>
    <w:rsid w:val="009A5394"/>
    <w:rsid w:val="009A5773"/>
    <w:rsid w:val="009A5974"/>
    <w:rsid w:val="009A5A67"/>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4B3"/>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1F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1"/>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8FE"/>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13"/>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E19"/>
    <w:rsid w:val="00A04FBF"/>
    <w:rsid w:val="00A0513C"/>
    <w:rsid w:val="00A052BD"/>
    <w:rsid w:val="00A05325"/>
    <w:rsid w:val="00A05649"/>
    <w:rsid w:val="00A05D3B"/>
    <w:rsid w:val="00A060D0"/>
    <w:rsid w:val="00A06338"/>
    <w:rsid w:val="00A06350"/>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99A"/>
    <w:rsid w:val="00A11C75"/>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32D"/>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29"/>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899"/>
    <w:rsid w:val="00A34AA8"/>
    <w:rsid w:val="00A34E1D"/>
    <w:rsid w:val="00A34F5C"/>
    <w:rsid w:val="00A3512A"/>
    <w:rsid w:val="00A3515A"/>
    <w:rsid w:val="00A3542A"/>
    <w:rsid w:val="00A35777"/>
    <w:rsid w:val="00A358DB"/>
    <w:rsid w:val="00A359F0"/>
    <w:rsid w:val="00A35A0B"/>
    <w:rsid w:val="00A35AF8"/>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78C"/>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0A"/>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613"/>
    <w:rsid w:val="00A70727"/>
    <w:rsid w:val="00A707C5"/>
    <w:rsid w:val="00A70954"/>
    <w:rsid w:val="00A70BA9"/>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AE8"/>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70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54B"/>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B88"/>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04F"/>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0F2C"/>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4F8C"/>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5E8"/>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1BF"/>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2B1"/>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DD7"/>
    <w:rsid w:val="00B34F9E"/>
    <w:rsid w:val="00B3528A"/>
    <w:rsid w:val="00B35412"/>
    <w:rsid w:val="00B35716"/>
    <w:rsid w:val="00B35914"/>
    <w:rsid w:val="00B35AAD"/>
    <w:rsid w:val="00B35ABB"/>
    <w:rsid w:val="00B35B11"/>
    <w:rsid w:val="00B35B2B"/>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B82"/>
    <w:rsid w:val="00B44EA5"/>
    <w:rsid w:val="00B44FB4"/>
    <w:rsid w:val="00B4514B"/>
    <w:rsid w:val="00B4521A"/>
    <w:rsid w:val="00B457E9"/>
    <w:rsid w:val="00B45841"/>
    <w:rsid w:val="00B458C6"/>
    <w:rsid w:val="00B45B9B"/>
    <w:rsid w:val="00B45D30"/>
    <w:rsid w:val="00B45FBB"/>
    <w:rsid w:val="00B45FDF"/>
    <w:rsid w:val="00B4614C"/>
    <w:rsid w:val="00B46173"/>
    <w:rsid w:val="00B466DE"/>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1FFD"/>
    <w:rsid w:val="00B523D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17"/>
    <w:rsid w:val="00B75923"/>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770"/>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7DF"/>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064"/>
    <w:rsid w:val="00BB1104"/>
    <w:rsid w:val="00BB1170"/>
    <w:rsid w:val="00BB1236"/>
    <w:rsid w:val="00BB13BC"/>
    <w:rsid w:val="00BB16A5"/>
    <w:rsid w:val="00BB17BB"/>
    <w:rsid w:val="00BB1824"/>
    <w:rsid w:val="00BB1A81"/>
    <w:rsid w:val="00BB1E2E"/>
    <w:rsid w:val="00BB1E64"/>
    <w:rsid w:val="00BB1F49"/>
    <w:rsid w:val="00BB1FC3"/>
    <w:rsid w:val="00BB221D"/>
    <w:rsid w:val="00BB25FF"/>
    <w:rsid w:val="00BB2AB2"/>
    <w:rsid w:val="00BB2C45"/>
    <w:rsid w:val="00BB2DBF"/>
    <w:rsid w:val="00BB2FCF"/>
    <w:rsid w:val="00BB3266"/>
    <w:rsid w:val="00BB32B8"/>
    <w:rsid w:val="00BB32CF"/>
    <w:rsid w:val="00BB340F"/>
    <w:rsid w:val="00BB34C8"/>
    <w:rsid w:val="00BB373C"/>
    <w:rsid w:val="00BB381E"/>
    <w:rsid w:val="00BB3937"/>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432"/>
    <w:rsid w:val="00BD7587"/>
    <w:rsid w:val="00BD7CA5"/>
    <w:rsid w:val="00BD7D6D"/>
    <w:rsid w:val="00BD7D8D"/>
    <w:rsid w:val="00BD7EFD"/>
    <w:rsid w:val="00BD7FBA"/>
    <w:rsid w:val="00BE01A6"/>
    <w:rsid w:val="00BE0942"/>
    <w:rsid w:val="00BE0F54"/>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2E8"/>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2F9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6CC1"/>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1E1"/>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4E"/>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BEB"/>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67F"/>
    <w:rsid w:val="00C45AD8"/>
    <w:rsid w:val="00C45B73"/>
    <w:rsid w:val="00C45B8C"/>
    <w:rsid w:val="00C45BAF"/>
    <w:rsid w:val="00C460B7"/>
    <w:rsid w:val="00C46887"/>
    <w:rsid w:val="00C46B46"/>
    <w:rsid w:val="00C46B54"/>
    <w:rsid w:val="00C46C39"/>
    <w:rsid w:val="00C46F1E"/>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087"/>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C83"/>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94E"/>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D6D"/>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6985"/>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83"/>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4AE"/>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3F"/>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843"/>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1FC1"/>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34"/>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59"/>
    <w:rsid w:val="00D113C5"/>
    <w:rsid w:val="00D1157D"/>
    <w:rsid w:val="00D11807"/>
    <w:rsid w:val="00D1191C"/>
    <w:rsid w:val="00D11C65"/>
    <w:rsid w:val="00D11E0C"/>
    <w:rsid w:val="00D11F07"/>
    <w:rsid w:val="00D1200E"/>
    <w:rsid w:val="00D124F2"/>
    <w:rsid w:val="00D12520"/>
    <w:rsid w:val="00D1269F"/>
    <w:rsid w:val="00D12E62"/>
    <w:rsid w:val="00D12F22"/>
    <w:rsid w:val="00D131AA"/>
    <w:rsid w:val="00D13637"/>
    <w:rsid w:val="00D13714"/>
    <w:rsid w:val="00D13B0A"/>
    <w:rsid w:val="00D13E6D"/>
    <w:rsid w:val="00D13FDD"/>
    <w:rsid w:val="00D1403E"/>
    <w:rsid w:val="00D14056"/>
    <w:rsid w:val="00D140C7"/>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697"/>
    <w:rsid w:val="00D17AD9"/>
    <w:rsid w:val="00D17C9B"/>
    <w:rsid w:val="00D17ED8"/>
    <w:rsid w:val="00D2078E"/>
    <w:rsid w:val="00D2084D"/>
    <w:rsid w:val="00D20853"/>
    <w:rsid w:val="00D20953"/>
    <w:rsid w:val="00D209AE"/>
    <w:rsid w:val="00D20ADB"/>
    <w:rsid w:val="00D20C70"/>
    <w:rsid w:val="00D20E48"/>
    <w:rsid w:val="00D20EA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8EF"/>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CF6"/>
    <w:rsid w:val="00D26DEF"/>
    <w:rsid w:val="00D272EB"/>
    <w:rsid w:val="00D2787F"/>
    <w:rsid w:val="00D27A52"/>
    <w:rsid w:val="00D27B27"/>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1EF5"/>
    <w:rsid w:val="00D5208A"/>
    <w:rsid w:val="00D5208C"/>
    <w:rsid w:val="00D5220A"/>
    <w:rsid w:val="00D52382"/>
    <w:rsid w:val="00D5273A"/>
    <w:rsid w:val="00D52860"/>
    <w:rsid w:val="00D52AA6"/>
    <w:rsid w:val="00D52E20"/>
    <w:rsid w:val="00D52F7E"/>
    <w:rsid w:val="00D53996"/>
    <w:rsid w:val="00D53B7D"/>
    <w:rsid w:val="00D5421C"/>
    <w:rsid w:val="00D545A7"/>
    <w:rsid w:val="00D546AB"/>
    <w:rsid w:val="00D54769"/>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1B"/>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D1A"/>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301"/>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D79"/>
    <w:rsid w:val="00D92FD6"/>
    <w:rsid w:val="00D93029"/>
    <w:rsid w:val="00D9323E"/>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5F7F"/>
    <w:rsid w:val="00DA646F"/>
    <w:rsid w:val="00DA6505"/>
    <w:rsid w:val="00DA656D"/>
    <w:rsid w:val="00DA6794"/>
    <w:rsid w:val="00DA67A0"/>
    <w:rsid w:val="00DA6885"/>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EE6"/>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070"/>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30F"/>
    <w:rsid w:val="00DE24DF"/>
    <w:rsid w:val="00DE24E5"/>
    <w:rsid w:val="00DE26DC"/>
    <w:rsid w:val="00DE275F"/>
    <w:rsid w:val="00DE2811"/>
    <w:rsid w:val="00DE2C0E"/>
    <w:rsid w:val="00DE2E36"/>
    <w:rsid w:val="00DE2EE2"/>
    <w:rsid w:val="00DE2F38"/>
    <w:rsid w:val="00DE2FC0"/>
    <w:rsid w:val="00DE370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2CE"/>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0D1D"/>
    <w:rsid w:val="00E41054"/>
    <w:rsid w:val="00E417A7"/>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4E00"/>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74F"/>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001"/>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7B1"/>
    <w:rsid w:val="00EA0917"/>
    <w:rsid w:val="00EA0AA7"/>
    <w:rsid w:val="00EA0B5C"/>
    <w:rsid w:val="00EA0FE0"/>
    <w:rsid w:val="00EA14D4"/>
    <w:rsid w:val="00EA14DE"/>
    <w:rsid w:val="00EA17BB"/>
    <w:rsid w:val="00EA1A5D"/>
    <w:rsid w:val="00EA1D23"/>
    <w:rsid w:val="00EA1FC0"/>
    <w:rsid w:val="00EA2247"/>
    <w:rsid w:val="00EA2424"/>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495"/>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0F30"/>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D6E"/>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451"/>
    <w:rsid w:val="00EC3705"/>
    <w:rsid w:val="00EC3762"/>
    <w:rsid w:val="00EC3CA6"/>
    <w:rsid w:val="00EC4229"/>
    <w:rsid w:val="00EC4463"/>
    <w:rsid w:val="00EC447B"/>
    <w:rsid w:val="00EC44AA"/>
    <w:rsid w:val="00EC4741"/>
    <w:rsid w:val="00EC479C"/>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88"/>
    <w:rsid w:val="00EC7AB5"/>
    <w:rsid w:val="00EC7ABD"/>
    <w:rsid w:val="00EC7D8D"/>
    <w:rsid w:val="00EC7F0B"/>
    <w:rsid w:val="00EC7FD7"/>
    <w:rsid w:val="00ED026B"/>
    <w:rsid w:val="00ED05FB"/>
    <w:rsid w:val="00ED0634"/>
    <w:rsid w:val="00ED0760"/>
    <w:rsid w:val="00ED07EB"/>
    <w:rsid w:val="00ED08EF"/>
    <w:rsid w:val="00ED0C50"/>
    <w:rsid w:val="00ED0FD3"/>
    <w:rsid w:val="00ED1094"/>
    <w:rsid w:val="00ED1150"/>
    <w:rsid w:val="00ED1310"/>
    <w:rsid w:val="00ED133A"/>
    <w:rsid w:val="00ED14DC"/>
    <w:rsid w:val="00ED15D2"/>
    <w:rsid w:val="00ED1ADA"/>
    <w:rsid w:val="00ED1C7A"/>
    <w:rsid w:val="00ED1D5B"/>
    <w:rsid w:val="00ED1E62"/>
    <w:rsid w:val="00ED1E64"/>
    <w:rsid w:val="00ED20E9"/>
    <w:rsid w:val="00ED24B8"/>
    <w:rsid w:val="00ED2A5C"/>
    <w:rsid w:val="00ED2B55"/>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0B"/>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01A"/>
    <w:rsid w:val="00EE313C"/>
    <w:rsid w:val="00EE33AF"/>
    <w:rsid w:val="00EE37D2"/>
    <w:rsid w:val="00EE389E"/>
    <w:rsid w:val="00EE3A7F"/>
    <w:rsid w:val="00EE3AF2"/>
    <w:rsid w:val="00EE3BC0"/>
    <w:rsid w:val="00EE3F5F"/>
    <w:rsid w:val="00EE409E"/>
    <w:rsid w:val="00EE420C"/>
    <w:rsid w:val="00EE47AE"/>
    <w:rsid w:val="00EE4837"/>
    <w:rsid w:val="00EE4964"/>
    <w:rsid w:val="00EE4970"/>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265"/>
    <w:rsid w:val="00EE77C2"/>
    <w:rsid w:val="00EE7B0D"/>
    <w:rsid w:val="00EE7C77"/>
    <w:rsid w:val="00EE7CAE"/>
    <w:rsid w:val="00EE7FE6"/>
    <w:rsid w:val="00EF00AF"/>
    <w:rsid w:val="00EF033F"/>
    <w:rsid w:val="00EF0864"/>
    <w:rsid w:val="00EF08FE"/>
    <w:rsid w:val="00EF0A50"/>
    <w:rsid w:val="00EF0A53"/>
    <w:rsid w:val="00EF0B67"/>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0FE"/>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5DC"/>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A7"/>
    <w:rsid w:val="00F470C5"/>
    <w:rsid w:val="00F477ED"/>
    <w:rsid w:val="00F479FD"/>
    <w:rsid w:val="00F47ABC"/>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CB2"/>
    <w:rsid w:val="00F60DFB"/>
    <w:rsid w:val="00F60EB9"/>
    <w:rsid w:val="00F61584"/>
    <w:rsid w:val="00F6163B"/>
    <w:rsid w:val="00F61915"/>
    <w:rsid w:val="00F61953"/>
    <w:rsid w:val="00F61BE6"/>
    <w:rsid w:val="00F61C2B"/>
    <w:rsid w:val="00F62109"/>
    <w:rsid w:val="00F6213A"/>
    <w:rsid w:val="00F6220A"/>
    <w:rsid w:val="00F62300"/>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03"/>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50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6F5"/>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0FB"/>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3F5F"/>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7E0"/>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89"/>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9E"/>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7E5"/>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B4E"/>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5C1"/>
    <w:rsid w:val="00FF0ADF"/>
    <w:rsid w:val="00FF0B94"/>
    <w:rsid w:val="00FF0F54"/>
    <w:rsid w:val="00FF103E"/>
    <w:rsid w:val="00FF1574"/>
    <w:rsid w:val="00FF1639"/>
    <w:rsid w:val="00FF1CA2"/>
    <w:rsid w:val="00FF1CD5"/>
    <w:rsid w:val="00FF1D75"/>
    <w:rsid w:val="00FF23FD"/>
    <w:rsid w:val="00FF25E5"/>
    <w:rsid w:val="00FF2604"/>
    <w:rsid w:val="00FF283B"/>
    <w:rsid w:val="00FF2A70"/>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9308">
      <w:bodyDiv w:val="1"/>
      <w:marLeft w:val="0"/>
      <w:marRight w:val="0"/>
      <w:marTop w:val="0"/>
      <w:marBottom w:val="0"/>
      <w:divBdr>
        <w:top w:val="none" w:sz="0" w:space="0" w:color="auto"/>
        <w:left w:val="none" w:sz="0" w:space="0" w:color="auto"/>
        <w:bottom w:val="none" w:sz="0" w:space="0" w:color="auto"/>
        <w:right w:val="none" w:sz="0" w:space="0" w:color="auto"/>
      </w:divBdr>
      <w:divsChild>
        <w:div w:id="1198198244">
          <w:marLeft w:val="1800"/>
          <w:marRight w:val="0"/>
          <w:marTop w:val="77"/>
          <w:marBottom w:val="0"/>
          <w:divBdr>
            <w:top w:val="none" w:sz="0" w:space="0" w:color="auto"/>
            <w:left w:val="none" w:sz="0" w:space="0" w:color="auto"/>
            <w:bottom w:val="none" w:sz="0" w:space="0" w:color="auto"/>
            <w:right w:val="none" w:sz="0" w:space="0" w:color="auto"/>
          </w:divBdr>
        </w:div>
        <w:div w:id="111167890">
          <w:marLeft w:val="2520"/>
          <w:marRight w:val="0"/>
          <w:marTop w:val="67"/>
          <w:marBottom w:val="0"/>
          <w:divBdr>
            <w:top w:val="none" w:sz="0" w:space="0" w:color="auto"/>
            <w:left w:val="none" w:sz="0" w:space="0" w:color="auto"/>
            <w:bottom w:val="none" w:sz="0" w:space="0" w:color="auto"/>
            <w:right w:val="none" w:sz="0" w:space="0" w:color="auto"/>
          </w:divBdr>
        </w:div>
        <w:div w:id="1441560821">
          <w:marLeft w:val="2520"/>
          <w:marRight w:val="0"/>
          <w:marTop w:val="67"/>
          <w:marBottom w:val="0"/>
          <w:divBdr>
            <w:top w:val="none" w:sz="0" w:space="0" w:color="auto"/>
            <w:left w:val="none" w:sz="0" w:space="0" w:color="auto"/>
            <w:bottom w:val="none" w:sz="0" w:space="0" w:color="auto"/>
            <w:right w:val="none" w:sz="0" w:space="0" w:color="auto"/>
          </w:divBdr>
        </w:div>
        <w:div w:id="48113094">
          <w:marLeft w:val="1800"/>
          <w:marRight w:val="0"/>
          <w:marTop w:val="77"/>
          <w:marBottom w:val="0"/>
          <w:divBdr>
            <w:top w:val="none" w:sz="0" w:space="0" w:color="auto"/>
            <w:left w:val="none" w:sz="0" w:space="0" w:color="auto"/>
            <w:bottom w:val="none" w:sz="0" w:space="0" w:color="auto"/>
            <w:right w:val="none" w:sz="0" w:space="0" w:color="auto"/>
          </w:divBdr>
        </w:div>
        <w:div w:id="1259557610">
          <w:marLeft w:val="2520"/>
          <w:marRight w:val="0"/>
          <w:marTop w:val="67"/>
          <w:marBottom w:val="0"/>
          <w:divBdr>
            <w:top w:val="none" w:sz="0" w:space="0" w:color="auto"/>
            <w:left w:val="none" w:sz="0" w:space="0" w:color="auto"/>
            <w:bottom w:val="none" w:sz="0" w:space="0" w:color="auto"/>
            <w:right w:val="none" w:sz="0" w:space="0" w:color="auto"/>
          </w:divBdr>
        </w:div>
      </w:divsChild>
    </w:div>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28185180">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59641960">
      <w:bodyDiv w:val="1"/>
      <w:marLeft w:val="0"/>
      <w:marRight w:val="0"/>
      <w:marTop w:val="0"/>
      <w:marBottom w:val="0"/>
      <w:divBdr>
        <w:top w:val="none" w:sz="0" w:space="0" w:color="auto"/>
        <w:left w:val="none" w:sz="0" w:space="0" w:color="auto"/>
        <w:bottom w:val="none" w:sz="0" w:space="0" w:color="auto"/>
        <w:right w:val="none" w:sz="0" w:space="0" w:color="auto"/>
      </w:divBdr>
      <w:divsChild>
        <w:div w:id="748189631">
          <w:marLeft w:val="547"/>
          <w:marRight w:val="0"/>
          <w:marTop w:val="77"/>
          <w:marBottom w:val="0"/>
          <w:divBdr>
            <w:top w:val="none" w:sz="0" w:space="0" w:color="auto"/>
            <w:left w:val="none" w:sz="0" w:space="0" w:color="auto"/>
            <w:bottom w:val="none" w:sz="0" w:space="0" w:color="auto"/>
            <w:right w:val="none" w:sz="0" w:space="0" w:color="auto"/>
          </w:divBdr>
        </w:div>
        <w:div w:id="978608105">
          <w:marLeft w:val="1800"/>
          <w:marRight w:val="0"/>
          <w:marTop w:val="48"/>
          <w:marBottom w:val="0"/>
          <w:divBdr>
            <w:top w:val="none" w:sz="0" w:space="0" w:color="auto"/>
            <w:left w:val="none" w:sz="0" w:space="0" w:color="auto"/>
            <w:bottom w:val="none" w:sz="0" w:space="0" w:color="auto"/>
            <w:right w:val="none" w:sz="0" w:space="0" w:color="auto"/>
          </w:divBdr>
        </w:div>
        <w:div w:id="1140267131">
          <w:marLeft w:val="547"/>
          <w:marRight w:val="0"/>
          <w:marTop w:val="77"/>
          <w:marBottom w:val="0"/>
          <w:divBdr>
            <w:top w:val="none" w:sz="0" w:space="0" w:color="auto"/>
            <w:left w:val="none" w:sz="0" w:space="0" w:color="auto"/>
            <w:bottom w:val="none" w:sz="0" w:space="0" w:color="auto"/>
            <w:right w:val="none" w:sz="0" w:space="0" w:color="auto"/>
          </w:divBdr>
        </w:div>
        <w:div w:id="911699241">
          <w:marLeft w:val="1166"/>
          <w:marRight w:val="0"/>
          <w:marTop w:val="58"/>
          <w:marBottom w:val="0"/>
          <w:divBdr>
            <w:top w:val="none" w:sz="0" w:space="0" w:color="auto"/>
            <w:left w:val="none" w:sz="0" w:space="0" w:color="auto"/>
            <w:bottom w:val="none" w:sz="0" w:space="0" w:color="auto"/>
            <w:right w:val="none" w:sz="0" w:space="0" w:color="auto"/>
          </w:divBdr>
        </w:div>
        <w:div w:id="880047043">
          <w:marLeft w:val="1800"/>
          <w:marRight w:val="0"/>
          <w:marTop w:val="48"/>
          <w:marBottom w:val="0"/>
          <w:divBdr>
            <w:top w:val="none" w:sz="0" w:space="0" w:color="auto"/>
            <w:left w:val="none" w:sz="0" w:space="0" w:color="auto"/>
            <w:bottom w:val="none" w:sz="0" w:space="0" w:color="auto"/>
            <w:right w:val="none" w:sz="0" w:space="0" w:color="auto"/>
          </w:divBdr>
        </w:div>
        <w:div w:id="599872534">
          <w:marLeft w:val="1800"/>
          <w:marRight w:val="0"/>
          <w:marTop w:val="48"/>
          <w:marBottom w:val="0"/>
          <w:divBdr>
            <w:top w:val="none" w:sz="0" w:space="0" w:color="auto"/>
            <w:left w:val="none" w:sz="0" w:space="0" w:color="auto"/>
            <w:bottom w:val="none" w:sz="0" w:space="0" w:color="auto"/>
            <w:right w:val="none" w:sz="0" w:space="0" w:color="auto"/>
          </w:divBdr>
        </w:div>
        <w:div w:id="1870021385">
          <w:marLeft w:val="1800"/>
          <w:marRight w:val="0"/>
          <w:marTop w:val="48"/>
          <w:marBottom w:val="0"/>
          <w:divBdr>
            <w:top w:val="none" w:sz="0" w:space="0" w:color="auto"/>
            <w:left w:val="none" w:sz="0" w:space="0" w:color="auto"/>
            <w:bottom w:val="none" w:sz="0" w:space="0" w:color="auto"/>
            <w:right w:val="none" w:sz="0" w:space="0" w:color="auto"/>
          </w:divBdr>
        </w:div>
        <w:div w:id="1636447320">
          <w:marLeft w:val="1166"/>
          <w:marRight w:val="0"/>
          <w:marTop w:val="58"/>
          <w:marBottom w:val="0"/>
          <w:divBdr>
            <w:top w:val="none" w:sz="0" w:space="0" w:color="auto"/>
            <w:left w:val="none" w:sz="0" w:space="0" w:color="auto"/>
            <w:bottom w:val="none" w:sz="0" w:space="0" w:color="auto"/>
            <w:right w:val="none" w:sz="0" w:space="0" w:color="auto"/>
          </w:divBdr>
        </w:div>
        <w:div w:id="776484345">
          <w:marLeft w:val="1800"/>
          <w:marRight w:val="0"/>
          <w:marTop w:val="48"/>
          <w:marBottom w:val="0"/>
          <w:divBdr>
            <w:top w:val="none" w:sz="0" w:space="0" w:color="auto"/>
            <w:left w:val="none" w:sz="0" w:space="0" w:color="auto"/>
            <w:bottom w:val="none" w:sz="0" w:space="0" w:color="auto"/>
            <w:right w:val="none" w:sz="0" w:space="0" w:color="auto"/>
          </w:divBdr>
        </w:div>
        <w:div w:id="2115896802">
          <w:marLeft w:val="1800"/>
          <w:marRight w:val="0"/>
          <w:marTop w:val="48"/>
          <w:marBottom w:val="0"/>
          <w:divBdr>
            <w:top w:val="none" w:sz="0" w:space="0" w:color="auto"/>
            <w:left w:val="none" w:sz="0" w:space="0" w:color="auto"/>
            <w:bottom w:val="none" w:sz="0" w:space="0" w:color="auto"/>
            <w:right w:val="none" w:sz="0" w:space="0" w:color="auto"/>
          </w:divBdr>
        </w:div>
        <w:div w:id="987977367">
          <w:marLeft w:val="1166"/>
          <w:marRight w:val="0"/>
          <w:marTop w:val="58"/>
          <w:marBottom w:val="0"/>
          <w:divBdr>
            <w:top w:val="none" w:sz="0" w:space="0" w:color="auto"/>
            <w:left w:val="none" w:sz="0" w:space="0" w:color="auto"/>
            <w:bottom w:val="none" w:sz="0" w:space="0" w:color="auto"/>
            <w:right w:val="none" w:sz="0" w:space="0" w:color="auto"/>
          </w:divBdr>
        </w:div>
        <w:div w:id="1682581255">
          <w:marLeft w:val="1800"/>
          <w:marRight w:val="0"/>
          <w:marTop w:val="48"/>
          <w:marBottom w:val="0"/>
          <w:divBdr>
            <w:top w:val="none" w:sz="0" w:space="0" w:color="auto"/>
            <w:left w:val="none" w:sz="0" w:space="0" w:color="auto"/>
            <w:bottom w:val="none" w:sz="0" w:space="0" w:color="auto"/>
            <w:right w:val="none" w:sz="0" w:space="0" w:color="auto"/>
          </w:divBdr>
        </w:div>
        <w:div w:id="1440833195">
          <w:marLeft w:val="547"/>
          <w:marRight w:val="0"/>
          <w:marTop w:val="77"/>
          <w:marBottom w:val="0"/>
          <w:divBdr>
            <w:top w:val="none" w:sz="0" w:space="0" w:color="auto"/>
            <w:left w:val="none" w:sz="0" w:space="0" w:color="auto"/>
            <w:bottom w:val="none" w:sz="0" w:space="0" w:color="auto"/>
            <w:right w:val="none" w:sz="0" w:space="0" w:color="auto"/>
          </w:divBdr>
        </w:div>
        <w:div w:id="1746803578">
          <w:marLeft w:val="1166"/>
          <w:marRight w:val="0"/>
          <w:marTop w:val="58"/>
          <w:marBottom w:val="0"/>
          <w:divBdr>
            <w:top w:val="none" w:sz="0" w:space="0" w:color="auto"/>
            <w:left w:val="none" w:sz="0" w:space="0" w:color="auto"/>
            <w:bottom w:val="none" w:sz="0" w:space="0" w:color="auto"/>
            <w:right w:val="none" w:sz="0" w:space="0" w:color="auto"/>
          </w:divBdr>
        </w:div>
        <w:div w:id="661197968">
          <w:marLeft w:val="547"/>
          <w:marRight w:val="0"/>
          <w:marTop w:val="77"/>
          <w:marBottom w:val="0"/>
          <w:divBdr>
            <w:top w:val="none" w:sz="0" w:space="0" w:color="auto"/>
            <w:left w:val="none" w:sz="0" w:space="0" w:color="auto"/>
            <w:bottom w:val="none" w:sz="0" w:space="0" w:color="auto"/>
            <w:right w:val="none" w:sz="0" w:space="0" w:color="auto"/>
          </w:divBdr>
        </w:div>
        <w:div w:id="609316447">
          <w:marLeft w:val="547"/>
          <w:marRight w:val="0"/>
          <w:marTop w:val="77"/>
          <w:marBottom w:val="0"/>
          <w:divBdr>
            <w:top w:val="none" w:sz="0" w:space="0" w:color="auto"/>
            <w:left w:val="none" w:sz="0" w:space="0" w:color="auto"/>
            <w:bottom w:val="none" w:sz="0" w:space="0" w:color="auto"/>
            <w:right w:val="none" w:sz="0" w:space="0" w:color="auto"/>
          </w:divBdr>
        </w:div>
        <w:div w:id="2116291386">
          <w:marLeft w:val="547"/>
          <w:marRight w:val="0"/>
          <w:marTop w:val="58"/>
          <w:marBottom w:val="0"/>
          <w:divBdr>
            <w:top w:val="none" w:sz="0" w:space="0" w:color="auto"/>
            <w:left w:val="none" w:sz="0" w:space="0" w:color="auto"/>
            <w:bottom w:val="none" w:sz="0" w:space="0" w:color="auto"/>
            <w:right w:val="none" w:sz="0" w:space="0" w:color="auto"/>
          </w:divBdr>
        </w:div>
        <w:div w:id="2000694899">
          <w:marLeft w:val="547"/>
          <w:marRight w:val="0"/>
          <w:marTop w:val="77"/>
          <w:marBottom w:val="0"/>
          <w:divBdr>
            <w:top w:val="none" w:sz="0" w:space="0" w:color="auto"/>
            <w:left w:val="none" w:sz="0" w:space="0" w:color="auto"/>
            <w:bottom w:val="none" w:sz="0" w:space="0" w:color="auto"/>
            <w:right w:val="none" w:sz="0" w:space="0" w:color="auto"/>
          </w:divBdr>
        </w:div>
        <w:div w:id="1922641436">
          <w:marLeft w:val="1166"/>
          <w:marRight w:val="0"/>
          <w:marTop w:val="58"/>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0372592">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 w:id="1356274418">
          <w:marLeft w:val="547"/>
          <w:marRight w:val="0"/>
          <w:marTop w:val="115"/>
          <w:marBottom w:val="0"/>
          <w:divBdr>
            <w:top w:val="none" w:sz="0" w:space="0" w:color="auto"/>
            <w:left w:val="none" w:sz="0" w:space="0" w:color="auto"/>
            <w:bottom w:val="none" w:sz="0" w:space="0" w:color="auto"/>
            <w:right w:val="none" w:sz="0" w:space="0" w:color="auto"/>
          </w:divBdr>
        </w:div>
      </w:divsChild>
    </w:div>
    <w:div w:id="115294039">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48593162">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544939">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25068810">
      <w:bodyDiv w:val="1"/>
      <w:marLeft w:val="0"/>
      <w:marRight w:val="0"/>
      <w:marTop w:val="0"/>
      <w:marBottom w:val="0"/>
      <w:divBdr>
        <w:top w:val="none" w:sz="0" w:space="0" w:color="auto"/>
        <w:left w:val="none" w:sz="0" w:space="0" w:color="auto"/>
        <w:bottom w:val="none" w:sz="0" w:space="0" w:color="auto"/>
        <w:right w:val="none" w:sz="0" w:space="0" w:color="auto"/>
      </w:divBdr>
    </w:div>
    <w:div w:id="230508054">
      <w:bodyDiv w:val="1"/>
      <w:marLeft w:val="0"/>
      <w:marRight w:val="0"/>
      <w:marTop w:val="0"/>
      <w:marBottom w:val="0"/>
      <w:divBdr>
        <w:top w:val="none" w:sz="0" w:space="0" w:color="auto"/>
        <w:left w:val="none" w:sz="0" w:space="0" w:color="auto"/>
        <w:bottom w:val="none" w:sz="0" w:space="0" w:color="auto"/>
        <w:right w:val="none" w:sz="0" w:space="0" w:color="auto"/>
      </w:divBdr>
      <w:divsChild>
        <w:div w:id="440414757">
          <w:marLeft w:val="1166"/>
          <w:marRight w:val="0"/>
          <w:marTop w:val="48"/>
          <w:marBottom w:val="0"/>
          <w:divBdr>
            <w:top w:val="none" w:sz="0" w:space="0" w:color="auto"/>
            <w:left w:val="none" w:sz="0" w:space="0" w:color="auto"/>
            <w:bottom w:val="none" w:sz="0" w:space="0" w:color="auto"/>
            <w:right w:val="none" w:sz="0" w:space="0" w:color="auto"/>
          </w:divBdr>
        </w:div>
        <w:div w:id="606470592">
          <w:marLeft w:val="547"/>
          <w:marRight w:val="0"/>
          <w:marTop w:val="67"/>
          <w:marBottom w:val="0"/>
          <w:divBdr>
            <w:top w:val="none" w:sz="0" w:space="0" w:color="auto"/>
            <w:left w:val="none" w:sz="0" w:space="0" w:color="auto"/>
            <w:bottom w:val="none" w:sz="0" w:space="0" w:color="auto"/>
            <w:right w:val="none" w:sz="0" w:space="0" w:color="auto"/>
          </w:divBdr>
        </w:div>
        <w:div w:id="1598827346">
          <w:marLeft w:val="1166"/>
          <w:marRight w:val="0"/>
          <w:marTop w:val="48"/>
          <w:marBottom w:val="0"/>
          <w:divBdr>
            <w:top w:val="none" w:sz="0" w:space="0" w:color="auto"/>
            <w:left w:val="none" w:sz="0" w:space="0" w:color="auto"/>
            <w:bottom w:val="none" w:sz="0" w:space="0" w:color="auto"/>
            <w:right w:val="none" w:sz="0" w:space="0" w:color="auto"/>
          </w:divBdr>
        </w:div>
        <w:div w:id="1605380739">
          <w:marLeft w:val="1166"/>
          <w:marRight w:val="0"/>
          <w:marTop w:val="48"/>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64264649">
      <w:bodyDiv w:val="1"/>
      <w:marLeft w:val="0"/>
      <w:marRight w:val="0"/>
      <w:marTop w:val="0"/>
      <w:marBottom w:val="0"/>
      <w:divBdr>
        <w:top w:val="none" w:sz="0" w:space="0" w:color="auto"/>
        <w:left w:val="none" w:sz="0" w:space="0" w:color="auto"/>
        <w:bottom w:val="none" w:sz="0" w:space="0" w:color="auto"/>
        <w:right w:val="none" w:sz="0" w:space="0" w:color="auto"/>
      </w:divBdr>
    </w:div>
    <w:div w:id="272127167">
      <w:bodyDiv w:val="1"/>
      <w:marLeft w:val="0"/>
      <w:marRight w:val="0"/>
      <w:marTop w:val="0"/>
      <w:marBottom w:val="0"/>
      <w:divBdr>
        <w:top w:val="none" w:sz="0" w:space="0" w:color="auto"/>
        <w:left w:val="none" w:sz="0" w:space="0" w:color="auto"/>
        <w:bottom w:val="none" w:sz="0" w:space="0" w:color="auto"/>
        <w:right w:val="none" w:sz="0" w:space="0" w:color="auto"/>
      </w:divBdr>
    </w:div>
    <w:div w:id="279338614">
      <w:bodyDiv w:val="1"/>
      <w:marLeft w:val="0"/>
      <w:marRight w:val="0"/>
      <w:marTop w:val="0"/>
      <w:marBottom w:val="0"/>
      <w:divBdr>
        <w:top w:val="none" w:sz="0" w:space="0" w:color="auto"/>
        <w:left w:val="none" w:sz="0" w:space="0" w:color="auto"/>
        <w:bottom w:val="none" w:sz="0" w:space="0" w:color="auto"/>
        <w:right w:val="none" w:sz="0" w:space="0" w:color="auto"/>
      </w:divBdr>
      <w:divsChild>
        <w:div w:id="423301068">
          <w:marLeft w:val="1886"/>
          <w:marRight w:val="0"/>
          <w:marTop w:val="77"/>
          <w:marBottom w:val="0"/>
          <w:divBdr>
            <w:top w:val="none" w:sz="0" w:space="0" w:color="auto"/>
            <w:left w:val="none" w:sz="0" w:space="0" w:color="auto"/>
            <w:bottom w:val="none" w:sz="0" w:space="0" w:color="auto"/>
            <w:right w:val="none" w:sz="0" w:space="0" w:color="auto"/>
          </w:divBdr>
        </w:div>
        <w:div w:id="878519401">
          <w:marLeft w:val="1166"/>
          <w:marRight w:val="0"/>
          <w:marTop w:val="86"/>
          <w:marBottom w:val="0"/>
          <w:divBdr>
            <w:top w:val="none" w:sz="0" w:space="0" w:color="auto"/>
            <w:left w:val="none" w:sz="0" w:space="0" w:color="auto"/>
            <w:bottom w:val="none" w:sz="0" w:space="0" w:color="auto"/>
            <w:right w:val="none" w:sz="0" w:space="0" w:color="auto"/>
          </w:divBdr>
        </w:div>
        <w:div w:id="1290863178">
          <w:marLeft w:val="547"/>
          <w:marRight w:val="0"/>
          <w:marTop w:val="96"/>
          <w:marBottom w:val="0"/>
          <w:divBdr>
            <w:top w:val="none" w:sz="0" w:space="0" w:color="auto"/>
            <w:left w:val="none" w:sz="0" w:space="0" w:color="auto"/>
            <w:bottom w:val="none" w:sz="0" w:space="0" w:color="auto"/>
            <w:right w:val="none" w:sz="0" w:space="0" w:color="auto"/>
          </w:divBdr>
        </w:div>
        <w:div w:id="1627589883">
          <w:marLeft w:val="1886"/>
          <w:marRight w:val="0"/>
          <w:marTop w:val="77"/>
          <w:marBottom w:val="0"/>
          <w:divBdr>
            <w:top w:val="none" w:sz="0" w:space="0" w:color="auto"/>
            <w:left w:val="none" w:sz="0" w:space="0" w:color="auto"/>
            <w:bottom w:val="none" w:sz="0" w:space="0" w:color="auto"/>
            <w:right w:val="none" w:sz="0" w:space="0" w:color="auto"/>
          </w:divBdr>
        </w:div>
      </w:divsChild>
    </w:div>
    <w:div w:id="283272047">
      <w:bodyDiv w:val="1"/>
      <w:marLeft w:val="0"/>
      <w:marRight w:val="0"/>
      <w:marTop w:val="0"/>
      <w:marBottom w:val="0"/>
      <w:divBdr>
        <w:top w:val="none" w:sz="0" w:space="0" w:color="auto"/>
        <w:left w:val="none" w:sz="0" w:space="0" w:color="auto"/>
        <w:bottom w:val="none" w:sz="0" w:space="0" w:color="auto"/>
        <w:right w:val="none" w:sz="0" w:space="0" w:color="auto"/>
      </w:divBdr>
      <w:divsChild>
        <w:div w:id="76371050">
          <w:marLeft w:val="547"/>
          <w:marRight w:val="0"/>
          <w:marTop w:val="96"/>
          <w:marBottom w:val="0"/>
          <w:divBdr>
            <w:top w:val="none" w:sz="0" w:space="0" w:color="auto"/>
            <w:left w:val="none" w:sz="0" w:space="0" w:color="auto"/>
            <w:bottom w:val="none" w:sz="0" w:space="0" w:color="auto"/>
            <w:right w:val="none" w:sz="0" w:space="0" w:color="auto"/>
          </w:divBdr>
        </w:div>
        <w:div w:id="103959910">
          <w:marLeft w:val="547"/>
          <w:marRight w:val="0"/>
          <w:marTop w:val="96"/>
          <w:marBottom w:val="0"/>
          <w:divBdr>
            <w:top w:val="none" w:sz="0" w:space="0" w:color="auto"/>
            <w:left w:val="none" w:sz="0" w:space="0" w:color="auto"/>
            <w:bottom w:val="none" w:sz="0" w:space="0" w:color="auto"/>
            <w:right w:val="none" w:sz="0" w:space="0" w:color="auto"/>
          </w:divBdr>
        </w:div>
        <w:div w:id="447970589">
          <w:marLeft w:val="547"/>
          <w:marRight w:val="0"/>
          <w:marTop w:val="96"/>
          <w:marBottom w:val="0"/>
          <w:divBdr>
            <w:top w:val="none" w:sz="0" w:space="0" w:color="auto"/>
            <w:left w:val="none" w:sz="0" w:space="0" w:color="auto"/>
            <w:bottom w:val="none" w:sz="0" w:space="0" w:color="auto"/>
            <w:right w:val="none" w:sz="0" w:space="0" w:color="auto"/>
          </w:divBdr>
        </w:div>
        <w:div w:id="469136860">
          <w:marLeft w:val="547"/>
          <w:marRight w:val="0"/>
          <w:marTop w:val="96"/>
          <w:marBottom w:val="0"/>
          <w:divBdr>
            <w:top w:val="none" w:sz="0" w:space="0" w:color="auto"/>
            <w:left w:val="none" w:sz="0" w:space="0" w:color="auto"/>
            <w:bottom w:val="none" w:sz="0" w:space="0" w:color="auto"/>
            <w:right w:val="none" w:sz="0" w:space="0" w:color="auto"/>
          </w:divBdr>
        </w:div>
        <w:div w:id="542904488">
          <w:marLeft w:val="1166"/>
          <w:marRight w:val="0"/>
          <w:marTop w:val="77"/>
          <w:marBottom w:val="0"/>
          <w:divBdr>
            <w:top w:val="none" w:sz="0" w:space="0" w:color="auto"/>
            <w:left w:val="none" w:sz="0" w:space="0" w:color="auto"/>
            <w:bottom w:val="none" w:sz="0" w:space="0" w:color="auto"/>
            <w:right w:val="none" w:sz="0" w:space="0" w:color="auto"/>
          </w:divBdr>
        </w:div>
        <w:div w:id="1018966577">
          <w:marLeft w:val="1166"/>
          <w:marRight w:val="0"/>
          <w:marTop w:val="77"/>
          <w:marBottom w:val="0"/>
          <w:divBdr>
            <w:top w:val="none" w:sz="0" w:space="0" w:color="auto"/>
            <w:left w:val="none" w:sz="0" w:space="0" w:color="auto"/>
            <w:bottom w:val="none" w:sz="0" w:space="0" w:color="auto"/>
            <w:right w:val="none" w:sz="0" w:space="0" w:color="auto"/>
          </w:divBdr>
        </w:div>
        <w:div w:id="1308054260">
          <w:marLeft w:val="1166"/>
          <w:marRight w:val="0"/>
          <w:marTop w:val="77"/>
          <w:marBottom w:val="0"/>
          <w:divBdr>
            <w:top w:val="none" w:sz="0" w:space="0" w:color="auto"/>
            <w:left w:val="none" w:sz="0" w:space="0" w:color="auto"/>
            <w:bottom w:val="none" w:sz="0" w:space="0" w:color="auto"/>
            <w:right w:val="none" w:sz="0" w:space="0" w:color="auto"/>
          </w:divBdr>
        </w:div>
        <w:div w:id="1822579178">
          <w:marLeft w:val="1166"/>
          <w:marRight w:val="0"/>
          <w:marTop w:val="77"/>
          <w:marBottom w:val="0"/>
          <w:divBdr>
            <w:top w:val="none" w:sz="0" w:space="0" w:color="auto"/>
            <w:left w:val="none" w:sz="0" w:space="0" w:color="auto"/>
            <w:bottom w:val="none" w:sz="0" w:space="0" w:color="auto"/>
            <w:right w:val="none" w:sz="0" w:space="0" w:color="auto"/>
          </w:divBdr>
        </w:div>
        <w:div w:id="2019188291">
          <w:marLeft w:val="1166"/>
          <w:marRight w:val="0"/>
          <w:marTop w:val="77"/>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04940581">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33726404">
      <w:bodyDiv w:val="1"/>
      <w:marLeft w:val="0"/>
      <w:marRight w:val="0"/>
      <w:marTop w:val="0"/>
      <w:marBottom w:val="0"/>
      <w:divBdr>
        <w:top w:val="none" w:sz="0" w:space="0" w:color="auto"/>
        <w:left w:val="none" w:sz="0" w:space="0" w:color="auto"/>
        <w:bottom w:val="none" w:sz="0" w:space="0" w:color="auto"/>
        <w:right w:val="none" w:sz="0" w:space="0" w:color="auto"/>
      </w:divBdr>
      <w:divsChild>
        <w:div w:id="51780944">
          <w:marLeft w:val="1800"/>
          <w:marRight w:val="0"/>
          <w:marTop w:val="48"/>
          <w:marBottom w:val="0"/>
          <w:divBdr>
            <w:top w:val="none" w:sz="0" w:space="0" w:color="auto"/>
            <w:left w:val="none" w:sz="0" w:space="0" w:color="auto"/>
            <w:bottom w:val="none" w:sz="0" w:space="0" w:color="auto"/>
            <w:right w:val="none" w:sz="0" w:space="0" w:color="auto"/>
          </w:divBdr>
        </w:div>
        <w:div w:id="1195848588">
          <w:marLeft w:val="1800"/>
          <w:marRight w:val="0"/>
          <w:marTop w:val="48"/>
          <w:marBottom w:val="0"/>
          <w:divBdr>
            <w:top w:val="none" w:sz="0" w:space="0" w:color="auto"/>
            <w:left w:val="none" w:sz="0" w:space="0" w:color="auto"/>
            <w:bottom w:val="none" w:sz="0" w:space="0" w:color="auto"/>
            <w:right w:val="none" w:sz="0" w:space="0" w:color="auto"/>
          </w:divBdr>
        </w:div>
        <w:div w:id="1209101360">
          <w:marLeft w:val="1800"/>
          <w:marRight w:val="0"/>
          <w:marTop w:val="48"/>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63336139">
      <w:bodyDiv w:val="1"/>
      <w:marLeft w:val="0"/>
      <w:marRight w:val="0"/>
      <w:marTop w:val="0"/>
      <w:marBottom w:val="0"/>
      <w:divBdr>
        <w:top w:val="none" w:sz="0" w:space="0" w:color="auto"/>
        <w:left w:val="none" w:sz="0" w:space="0" w:color="auto"/>
        <w:bottom w:val="none" w:sz="0" w:space="0" w:color="auto"/>
        <w:right w:val="none" w:sz="0" w:space="0" w:color="auto"/>
      </w:divBdr>
    </w:div>
    <w:div w:id="383797699">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010999">
      <w:bodyDiv w:val="1"/>
      <w:marLeft w:val="0"/>
      <w:marRight w:val="0"/>
      <w:marTop w:val="0"/>
      <w:marBottom w:val="0"/>
      <w:divBdr>
        <w:top w:val="none" w:sz="0" w:space="0" w:color="auto"/>
        <w:left w:val="none" w:sz="0" w:space="0" w:color="auto"/>
        <w:bottom w:val="none" w:sz="0" w:space="0" w:color="auto"/>
        <w:right w:val="none" w:sz="0" w:space="0" w:color="auto"/>
      </w:divBdr>
      <w:divsChild>
        <w:div w:id="1206526952">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20564782">
      <w:bodyDiv w:val="1"/>
      <w:marLeft w:val="0"/>
      <w:marRight w:val="0"/>
      <w:marTop w:val="0"/>
      <w:marBottom w:val="0"/>
      <w:divBdr>
        <w:top w:val="none" w:sz="0" w:space="0" w:color="auto"/>
        <w:left w:val="none" w:sz="0" w:space="0" w:color="auto"/>
        <w:bottom w:val="none" w:sz="0" w:space="0" w:color="auto"/>
        <w:right w:val="none" w:sz="0" w:space="0" w:color="auto"/>
      </w:divBdr>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593581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367215872">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3207480">
      <w:bodyDiv w:val="1"/>
      <w:marLeft w:val="0"/>
      <w:marRight w:val="0"/>
      <w:marTop w:val="0"/>
      <w:marBottom w:val="0"/>
      <w:divBdr>
        <w:top w:val="none" w:sz="0" w:space="0" w:color="auto"/>
        <w:left w:val="none" w:sz="0" w:space="0" w:color="auto"/>
        <w:bottom w:val="none" w:sz="0" w:space="0" w:color="auto"/>
        <w:right w:val="none" w:sz="0" w:space="0" w:color="auto"/>
      </w:divBdr>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0265065">
      <w:bodyDiv w:val="1"/>
      <w:marLeft w:val="0"/>
      <w:marRight w:val="0"/>
      <w:marTop w:val="0"/>
      <w:marBottom w:val="0"/>
      <w:divBdr>
        <w:top w:val="none" w:sz="0" w:space="0" w:color="auto"/>
        <w:left w:val="none" w:sz="0" w:space="0" w:color="auto"/>
        <w:bottom w:val="none" w:sz="0" w:space="0" w:color="auto"/>
        <w:right w:val="none" w:sz="0" w:space="0" w:color="auto"/>
      </w:divBdr>
    </w:div>
    <w:div w:id="536044673">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53856017">
      <w:bodyDiv w:val="1"/>
      <w:marLeft w:val="0"/>
      <w:marRight w:val="0"/>
      <w:marTop w:val="0"/>
      <w:marBottom w:val="0"/>
      <w:divBdr>
        <w:top w:val="none" w:sz="0" w:space="0" w:color="auto"/>
        <w:left w:val="none" w:sz="0" w:space="0" w:color="auto"/>
        <w:bottom w:val="none" w:sz="0" w:space="0" w:color="auto"/>
        <w:right w:val="none" w:sz="0" w:space="0" w:color="auto"/>
      </w:divBdr>
      <w:divsChild>
        <w:div w:id="1021589155">
          <w:marLeft w:val="1080"/>
          <w:marRight w:val="0"/>
          <w:marTop w:val="100"/>
          <w:marBottom w:val="0"/>
          <w:divBdr>
            <w:top w:val="none" w:sz="0" w:space="0" w:color="auto"/>
            <w:left w:val="none" w:sz="0" w:space="0" w:color="auto"/>
            <w:bottom w:val="none" w:sz="0" w:space="0" w:color="auto"/>
            <w:right w:val="none" w:sz="0" w:space="0" w:color="auto"/>
          </w:divBdr>
        </w:div>
        <w:div w:id="1485589792">
          <w:marLeft w:val="1080"/>
          <w:marRight w:val="0"/>
          <w:marTop w:val="100"/>
          <w:marBottom w:val="0"/>
          <w:divBdr>
            <w:top w:val="none" w:sz="0" w:space="0" w:color="auto"/>
            <w:left w:val="none" w:sz="0" w:space="0" w:color="auto"/>
            <w:bottom w:val="none" w:sz="0" w:space="0" w:color="auto"/>
            <w:right w:val="none" w:sz="0" w:space="0" w:color="auto"/>
          </w:divBdr>
        </w:div>
      </w:divsChild>
    </w:div>
    <w:div w:id="555508357">
      <w:bodyDiv w:val="1"/>
      <w:marLeft w:val="0"/>
      <w:marRight w:val="0"/>
      <w:marTop w:val="0"/>
      <w:marBottom w:val="0"/>
      <w:divBdr>
        <w:top w:val="none" w:sz="0" w:space="0" w:color="auto"/>
        <w:left w:val="none" w:sz="0" w:space="0" w:color="auto"/>
        <w:bottom w:val="none" w:sz="0" w:space="0" w:color="auto"/>
        <w:right w:val="none" w:sz="0" w:space="0" w:color="auto"/>
      </w:divBdr>
    </w:div>
    <w:div w:id="561526669">
      <w:bodyDiv w:val="1"/>
      <w:marLeft w:val="0"/>
      <w:marRight w:val="0"/>
      <w:marTop w:val="0"/>
      <w:marBottom w:val="0"/>
      <w:divBdr>
        <w:top w:val="none" w:sz="0" w:space="0" w:color="auto"/>
        <w:left w:val="none" w:sz="0" w:space="0" w:color="auto"/>
        <w:bottom w:val="none" w:sz="0" w:space="0" w:color="auto"/>
        <w:right w:val="none" w:sz="0" w:space="0" w:color="auto"/>
      </w:divBdr>
    </w:div>
    <w:div w:id="562641053">
      <w:bodyDiv w:val="1"/>
      <w:marLeft w:val="0"/>
      <w:marRight w:val="0"/>
      <w:marTop w:val="0"/>
      <w:marBottom w:val="0"/>
      <w:divBdr>
        <w:top w:val="none" w:sz="0" w:space="0" w:color="auto"/>
        <w:left w:val="none" w:sz="0" w:space="0" w:color="auto"/>
        <w:bottom w:val="none" w:sz="0" w:space="0" w:color="auto"/>
        <w:right w:val="none" w:sz="0" w:space="0" w:color="auto"/>
      </w:divBdr>
      <w:divsChild>
        <w:div w:id="1911961463">
          <w:marLeft w:val="547"/>
          <w:marRight w:val="0"/>
          <w:marTop w:val="77"/>
          <w:marBottom w:val="0"/>
          <w:divBdr>
            <w:top w:val="none" w:sz="0" w:space="0" w:color="auto"/>
            <w:left w:val="none" w:sz="0" w:space="0" w:color="auto"/>
            <w:bottom w:val="none" w:sz="0" w:space="0" w:color="auto"/>
            <w:right w:val="none" w:sz="0" w:space="0" w:color="auto"/>
          </w:divBdr>
        </w:div>
        <w:div w:id="1113554387">
          <w:marLeft w:val="1166"/>
          <w:marRight w:val="0"/>
          <w:marTop w:val="58"/>
          <w:marBottom w:val="0"/>
          <w:divBdr>
            <w:top w:val="none" w:sz="0" w:space="0" w:color="auto"/>
            <w:left w:val="none" w:sz="0" w:space="0" w:color="auto"/>
            <w:bottom w:val="none" w:sz="0" w:space="0" w:color="auto"/>
            <w:right w:val="none" w:sz="0" w:space="0" w:color="auto"/>
          </w:divBdr>
        </w:div>
        <w:div w:id="995307222">
          <w:marLeft w:val="1166"/>
          <w:marRight w:val="0"/>
          <w:marTop w:val="58"/>
          <w:marBottom w:val="0"/>
          <w:divBdr>
            <w:top w:val="none" w:sz="0" w:space="0" w:color="auto"/>
            <w:left w:val="none" w:sz="0" w:space="0" w:color="auto"/>
            <w:bottom w:val="none" w:sz="0" w:space="0" w:color="auto"/>
            <w:right w:val="none" w:sz="0" w:space="0" w:color="auto"/>
          </w:divBdr>
        </w:div>
        <w:div w:id="140388741">
          <w:marLeft w:val="547"/>
          <w:marRight w:val="0"/>
          <w:marTop w:val="77"/>
          <w:marBottom w:val="0"/>
          <w:divBdr>
            <w:top w:val="none" w:sz="0" w:space="0" w:color="auto"/>
            <w:left w:val="none" w:sz="0" w:space="0" w:color="auto"/>
            <w:bottom w:val="none" w:sz="0" w:space="0" w:color="auto"/>
            <w:right w:val="none" w:sz="0" w:space="0" w:color="auto"/>
          </w:divBdr>
        </w:div>
        <w:div w:id="1683626101">
          <w:marLeft w:val="1166"/>
          <w:marRight w:val="0"/>
          <w:marTop w:val="48"/>
          <w:marBottom w:val="0"/>
          <w:divBdr>
            <w:top w:val="none" w:sz="0" w:space="0" w:color="auto"/>
            <w:left w:val="none" w:sz="0" w:space="0" w:color="auto"/>
            <w:bottom w:val="none" w:sz="0" w:space="0" w:color="auto"/>
            <w:right w:val="none" w:sz="0" w:space="0" w:color="auto"/>
          </w:divBdr>
        </w:div>
        <w:div w:id="2037847906">
          <w:marLeft w:val="1166"/>
          <w:marRight w:val="0"/>
          <w:marTop w:val="48"/>
          <w:marBottom w:val="0"/>
          <w:divBdr>
            <w:top w:val="none" w:sz="0" w:space="0" w:color="auto"/>
            <w:left w:val="none" w:sz="0" w:space="0" w:color="auto"/>
            <w:bottom w:val="none" w:sz="0" w:space="0" w:color="auto"/>
            <w:right w:val="none" w:sz="0" w:space="0" w:color="auto"/>
          </w:divBdr>
        </w:div>
        <w:div w:id="837117023">
          <w:marLeft w:val="1166"/>
          <w:marRight w:val="0"/>
          <w:marTop w:val="48"/>
          <w:marBottom w:val="0"/>
          <w:divBdr>
            <w:top w:val="none" w:sz="0" w:space="0" w:color="auto"/>
            <w:left w:val="none" w:sz="0" w:space="0" w:color="auto"/>
            <w:bottom w:val="none" w:sz="0" w:space="0" w:color="auto"/>
            <w:right w:val="none" w:sz="0" w:space="0" w:color="auto"/>
          </w:divBdr>
        </w:div>
        <w:div w:id="1750692583">
          <w:marLeft w:val="547"/>
          <w:marRight w:val="0"/>
          <w:marTop w:val="77"/>
          <w:marBottom w:val="0"/>
          <w:divBdr>
            <w:top w:val="none" w:sz="0" w:space="0" w:color="auto"/>
            <w:left w:val="none" w:sz="0" w:space="0" w:color="auto"/>
            <w:bottom w:val="none" w:sz="0" w:space="0" w:color="auto"/>
            <w:right w:val="none" w:sz="0" w:space="0" w:color="auto"/>
          </w:divBdr>
        </w:div>
      </w:divsChild>
    </w:div>
    <w:div w:id="576937354">
      <w:bodyDiv w:val="1"/>
      <w:marLeft w:val="0"/>
      <w:marRight w:val="0"/>
      <w:marTop w:val="0"/>
      <w:marBottom w:val="0"/>
      <w:divBdr>
        <w:top w:val="none" w:sz="0" w:space="0" w:color="auto"/>
        <w:left w:val="none" w:sz="0" w:space="0" w:color="auto"/>
        <w:bottom w:val="none" w:sz="0" w:space="0" w:color="auto"/>
        <w:right w:val="none" w:sz="0" w:space="0" w:color="auto"/>
      </w:divBdr>
      <w:divsChild>
        <w:div w:id="249824409">
          <w:marLeft w:val="1166"/>
          <w:marRight w:val="0"/>
          <w:marTop w:val="48"/>
          <w:marBottom w:val="0"/>
          <w:divBdr>
            <w:top w:val="none" w:sz="0" w:space="0" w:color="auto"/>
            <w:left w:val="none" w:sz="0" w:space="0" w:color="auto"/>
            <w:bottom w:val="none" w:sz="0" w:space="0" w:color="auto"/>
            <w:right w:val="none" w:sz="0" w:space="0" w:color="auto"/>
          </w:divBdr>
        </w:div>
        <w:div w:id="276177790">
          <w:marLeft w:val="1166"/>
          <w:marRight w:val="0"/>
          <w:marTop w:val="58"/>
          <w:marBottom w:val="0"/>
          <w:divBdr>
            <w:top w:val="none" w:sz="0" w:space="0" w:color="auto"/>
            <w:left w:val="none" w:sz="0" w:space="0" w:color="auto"/>
            <w:bottom w:val="none" w:sz="0" w:space="0" w:color="auto"/>
            <w:right w:val="none" w:sz="0" w:space="0" w:color="auto"/>
          </w:divBdr>
        </w:div>
        <w:div w:id="327634450">
          <w:marLeft w:val="1166"/>
          <w:marRight w:val="0"/>
          <w:marTop w:val="48"/>
          <w:marBottom w:val="0"/>
          <w:divBdr>
            <w:top w:val="none" w:sz="0" w:space="0" w:color="auto"/>
            <w:left w:val="none" w:sz="0" w:space="0" w:color="auto"/>
            <w:bottom w:val="none" w:sz="0" w:space="0" w:color="auto"/>
            <w:right w:val="none" w:sz="0" w:space="0" w:color="auto"/>
          </w:divBdr>
        </w:div>
        <w:div w:id="375662803">
          <w:marLeft w:val="1166"/>
          <w:marRight w:val="0"/>
          <w:marTop w:val="48"/>
          <w:marBottom w:val="0"/>
          <w:divBdr>
            <w:top w:val="none" w:sz="0" w:space="0" w:color="auto"/>
            <w:left w:val="none" w:sz="0" w:space="0" w:color="auto"/>
            <w:bottom w:val="none" w:sz="0" w:space="0" w:color="auto"/>
            <w:right w:val="none" w:sz="0" w:space="0" w:color="auto"/>
          </w:divBdr>
        </w:div>
        <w:div w:id="409544819">
          <w:marLeft w:val="1166"/>
          <w:marRight w:val="0"/>
          <w:marTop w:val="48"/>
          <w:marBottom w:val="0"/>
          <w:divBdr>
            <w:top w:val="none" w:sz="0" w:space="0" w:color="auto"/>
            <w:left w:val="none" w:sz="0" w:space="0" w:color="auto"/>
            <w:bottom w:val="none" w:sz="0" w:space="0" w:color="auto"/>
            <w:right w:val="none" w:sz="0" w:space="0" w:color="auto"/>
          </w:divBdr>
        </w:div>
        <w:div w:id="610824845">
          <w:marLeft w:val="547"/>
          <w:marRight w:val="0"/>
          <w:marTop w:val="48"/>
          <w:marBottom w:val="0"/>
          <w:divBdr>
            <w:top w:val="none" w:sz="0" w:space="0" w:color="auto"/>
            <w:left w:val="none" w:sz="0" w:space="0" w:color="auto"/>
            <w:bottom w:val="none" w:sz="0" w:space="0" w:color="auto"/>
            <w:right w:val="none" w:sz="0" w:space="0" w:color="auto"/>
          </w:divBdr>
        </w:div>
        <w:div w:id="673649804">
          <w:marLeft w:val="1800"/>
          <w:marRight w:val="0"/>
          <w:marTop w:val="38"/>
          <w:marBottom w:val="0"/>
          <w:divBdr>
            <w:top w:val="none" w:sz="0" w:space="0" w:color="auto"/>
            <w:left w:val="none" w:sz="0" w:space="0" w:color="auto"/>
            <w:bottom w:val="none" w:sz="0" w:space="0" w:color="auto"/>
            <w:right w:val="none" w:sz="0" w:space="0" w:color="auto"/>
          </w:divBdr>
        </w:div>
        <w:div w:id="733623547">
          <w:marLeft w:val="1166"/>
          <w:marRight w:val="0"/>
          <w:marTop w:val="48"/>
          <w:marBottom w:val="0"/>
          <w:divBdr>
            <w:top w:val="none" w:sz="0" w:space="0" w:color="auto"/>
            <w:left w:val="none" w:sz="0" w:space="0" w:color="auto"/>
            <w:bottom w:val="none" w:sz="0" w:space="0" w:color="auto"/>
            <w:right w:val="none" w:sz="0" w:space="0" w:color="auto"/>
          </w:divBdr>
        </w:div>
        <w:div w:id="925189173">
          <w:marLeft w:val="1166"/>
          <w:marRight w:val="0"/>
          <w:marTop w:val="38"/>
          <w:marBottom w:val="0"/>
          <w:divBdr>
            <w:top w:val="none" w:sz="0" w:space="0" w:color="auto"/>
            <w:left w:val="none" w:sz="0" w:space="0" w:color="auto"/>
            <w:bottom w:val="none" w:sz="0" w:space="0" w:color="auto"/>
            <w:right w:val="none" w:sz="0" w:space="0" w:color="auto"/>
          </w:divBdr>
        </w:div>
        <w:div w:id="934556741">
          <w:marLeft w:val="547"/>
          <w:marRight w:val="0"/>
          <w:marTop w:val="77"/>
          <w:marBottom w:val="0"/>
          <w:divBdr>
            <w:top w:val="none" w:sz="0" w:space="0" w:color="auto"/>
            <w:left w:val="none" w:sz="0" w:space="0" w:color="auto"/>
            <w:bottom w:val="none" w:sz="0" w:space="0" w:color="auto"/>
            <w:right w:val="none" w:sz="0" w:space="0" w:color="auto"/>
          </w:divBdr>
        </w:div>
        <w:div w:id="975372458">
          <w:marLeft w:val="547"/>
          <w:marRight w:val="0"/>
          <w:marTop w:val="48"/>
          <w:marBottom w:val="0"/>
          <w:divBdr>
            <w:top w:val="none" w:sz="0" w:space="0" w:color="auto"/>
            <w:left w:val="none" w:sz="0" w:space="0" w:color="auto"/>
            <w:bottom w:val="none" w:sz="0" w:space="0" w:color="auto"/>
            <w:right w:val="none" w:sz="0" w:space="0" w:color="auto"/>
          </w:divBdr>
        </w:div>
        <w:div w:id="978148102">
          <w:marLeft w:val="1166"/>
          <w:marRight w:val="0"/>
          <w:marTop w:val="48"/>
          <w:marBottom w:val="0"/>
          <w:divBdr>
            <w:top w:val="none" w:sz="0" w:space="0" w:color="auto"/>
            <w:left w:val="none" w:sz="0" w:space="0" w:color="auto"/>
            <w:bottom w:val="none" w:sz="0" w:space="0" w:color="auto"/>
            <w:right w:val="none" w:sz="0" w:space="0" w:color="auto"/>
          </w:divBdr>
        </w:div>
        <w:div w:id="1037314172">
          <w:marLeft w:val="1800"/>
          <w:marRight w:val="0"/>
          <w:marTop w:val="38"/>
          <w:marBottom w:val="0"/>
          <w:divBdr>
            <w:top w:val="none" w:sz="0" w:space="0" w:color="auto"/>
            <w:left w:val="none" w:sz="0" w:space="0" w:color="auto"/>
            <w:bottom w:val="none" w:sz="0" w:space="0" w:color="auto"/>
            <w:right w:val="none" w:sz="0" w:space="0" w:color="auto"/>
          </w:divBdr>
        </w:div>
        <w:div w:id="1083182766">
          <w:marLeft w:val="1800"/>
          <w:marRight w:val="0"/>
          <w:marTop w:val="38"/>
          <w:marBottom w:val="0"/>
          <w:divBdr>
            <w:top w:val="none" w:sz="0" w:space="0" w:color="auto"/>
            <w:left w:val="none" w:sz="0" w:space="0" w:color="auto"/>
            <w:bottom w:val="none" w:sz="0" w:space="0" w:color="auto"/>
            <w:right w:val="none" w:sz="0" w:space="0" w:color="auto"/>
          </w:divBdr>
        </w:div>
        <w:div w:id="1220170698">
          <w:marLeft w:val="1800"/>
          <w:marRight w:val="0"/>
          <w:marTop w:val="38"/>
          <w:marBottom w:val="0"/>
          <w:divBdr>
            <w:top w:val="none" w:sz="0" w:space="0" w:color="auto"/>
            <w:left w:val="none" w:sz="0" w:space="0" w:color="auto"/>
            <w:bottom w:val="none" w:sz="0" w:space="0" w:color="auto"/>
            <w:right w:val="none" w:sz="0" w:space="0" w:color="auto"/>
          </w:divBdr>
        </w:div>
        <w:div w:id="1359504799">
          <w:marLeft w:val="547"/>
          <w:marRight w:val="0"/>
          <w:marTop w:val="48"/>
          <w:marBottom w:val="0"/>
          <w:divBdr>
            <w:top w:val="none" w:sz="0" w:space="0" w:color="auto"/>
            <w:left w:val="none" w:sz="0" w:space="0" w:color="auto"/>
            <w:bottom w:val="none" w:sz="0" w:space="0" w:color="auto"/>
            <w:right w:val="none" w:sz="0" w:space="0" w:color="auto"/>
          </w:divBdr>
        </w:div>
        <w:div w:id="1435637064">
          <w:marLeft w:val="547"/>
          <w:marRight w:val="0"/>
          <w:marTop w:val="48"/>
          <w:marBottom w:val="0"/>
          <w:divBdr>
            <w:top w:val="none" w:sz="0" w:space="0" w:color="auto"/>
            <w:left w:val="none" w:sz="0" w:space="0" w:color="auto"/>
            <w:bottom w:val="none" w:sz="0" w:space="0" w:color="auto"/>
            <w:right w:val="none" w:sz="0" w:space="0" w:color="auto"/>
          </w:divBdr>
        </w:div>
        <w:div w:id="1466775035">
          <w:marLeft w:val="1166"/>
          <w:marRight w:val="0"/>
          <w:marTop w:val="48"/>
          <w:marBottom w:val="0"/>
          <w:divBdr>
            <w:top w:val="none" w:sz="0" w:space="0" w:color="auto"/>
            <w:left w:val="none" w:sz="0" w:space="0" w:color="auto"/>
            <w:bottom w:val="none" w:sz="0" w:space="0" w:color="auto"/>
            <w:right w:val="none" w:sz="0" w:space="0" w:color="auto"/>
          </w:divBdr>
        </w:div>
        <w:div w:id="1605305848">
          <w:marLeft w:val="1166"/>
          <w:marRight w:val="0"/>
          <w:marTop w:val="48"/>
          <w:marBottom w:val="0"/>
          <w:divBdr>
            <w:top w:val="none" w:sz="0" w:space="0" w:color="auto"/>
            <w:left w:val="none" w:sz="0" w:space="0" w:color="auto"/>
            <w:bottom w:val="none" w:sz="0" w:space="0" w:color="auto"/>
            <w:right w:val="none" w:sz="0" w:space="0" w:color="auto"/>
          </w:divBdr>
        </w:div>
        <w:div w:id="1978103651">
          <w:marLeft w:val="1166"/>
          <w:marRight w:val="0"/>
          <w:marTop w:val="48"/>
          <w:marBottom w:val="0"/>
          <w:divBdr>
            <w:top w:val="none" w:sz="0" w:space="0" w:color="auto"/>
            <w:left w:val="none" w:sz="0" w:space="0" w:color="auto"/>
            <w:bottom w:val="none" w:sz="0" w:space="0" w:color="auto"/>
            <w:right w:val="none" w:sz="0" w:space="0" w:color="auto"/>
          </w:divBdr>
        </w:div>
        <w:div w:id="2003386983">
          <w:marLeft w:val="1166"/>
          <w:marRight w:val="0"/>
          <w:marTop w:val="48"/>
          <w:marBottom w:val="0"/>
          <w:divBdr>
            <w:top w:val="none" w:sz="0" w:space="0" w:color="auto"/>
            <w:left w:val="none" w:sz="0" w:space="0" w:color="auto"/>
            <w:bottom w:val="none" w:sz="0" w:space="0" w:color="auto"/>
            <w:right w:val="none" w:sz="0" w:space="0" w:color="auto"/>
          </w:divBdr>
        </w:div>
        <w:div w:id="2018460607">
          <w:marLeft w:val="547"/>
          <w:marRight w:val="0"/>
          <w:marTop w:val="48"/>
          <w:marBottom w:val="0"/>
          <w:divBdr>
            <w:top w:val="none" w:sz="0" w:space="0" w:color="auto"/>
            <w:left w:val="none" w:sz="0" w:space="0" w:color="auto"/>
            <w:bottom w:val="none" w:sz="0" w:space="0" w:color="auto"/>
            <w:right w:val="none" w:sz="0" w:space="0" w:color="auto"/>
          </w:divBdr>
        </w:div>
      </w:divsChild>
    </w:div>
    <w:div w:id="583032171">
      <w:bodyDiv w:val="1"/>
      <w:marLeft w:val="0"/>
      <w:marRight w:val="0"/>
      <w:marTop w:val="0"/>
      <w:marBottom w:val="0"/>
      <w:divBdr>
        <w:top w:val="none" w:sz="0" w:space="0" w:color="auto"/>
        <w:left w:val="none" w:sz="0" w:space="0" w:color="auto"/>
        <w:bottom w:val="none" w:sz="0" w:space="0" w:color="auto"/>
        <w:right w:val="none" w:sz="0" w:space="0" w:color="auto"/>
      </w:divBdr>
      <w:divsChild>
        <w:div w:id="618267182">
          <w:marLeft w:val="1166"/>
          <w:marRight w:val="0"/>
          <w:marTop w:val="96"/>
          <w:marBottom w:val="0"/>
          <w:divBdr>
            <w:top w:val="none" w:sz="0" w:space="0" w:color="auto"/>
            <w:left w:val="none" w:sz="0" w:space="0" w:color="auto"/>
            <w:bottom w:val="none" w:sz="0" w:space="0" w:color="auto"/>
            <w:right w:val="none" w:sz="0" w:space="0" w:color="auto"/>
          </w:divBdr>
        </w:div>
        <w:div w:id="871773465">
          <w:marLeft w:val="1800"/>
          <w:marRight w:val="0"/>
          <w:marTop w:val="77"/>
          <w:marBottom w:val="0"/>
          <w:divBdr>
            <w:top w:val="none" w:sz="0" w:space="0" w:color="auto"/>
            <w:left w:val="none" w:sz="0" w:space="0" w:color="auto"/>
            <w:bottom w:val="none" w:sz="0" w:space="0" w:color="auto"/>
            <w:right w:val="none" w:sz="0" w:space="0" w:color="auto"/>
          </w:divBdr>
        </w:div>
        <w:div w:id="385183071">
          <w:marLeft w:val="1800"/>
          <w:marRight w:val="0"/>
          <w:marTop w:val="77"/>
          <w:marBottom w:val="0"/>
          <w:divBdr>
            <w:top w:val="none" w:sz="0" w:space="0" w:color="auto"/>
            <w:left w:val="none" w:sz="0" w:space="0" w:color="auto"/>
            <w:bottom w:val="none" w:sz="0" w:space="0" w:color="auto"/>
            <w:right w:val="none" w:sz="0" w:space="0" w:color="auto"/>
          </w:divBdr>
        </w:div>
        <w:div w:id="1623027900">
          <w:marLeft w:val="2520"/>
          <w:marRight w:val="0"/>
          <w:marTop w:val="67"/>
          <w:marBottom w:val="0"/>
          <w:divBdr>
            <w:top w:val="none" w:sz="0" w:space="0" w:color="auto"/>
            <w:left w:val="none" w:sz="0" w:space="0" w:color="auto"/>
            <w:bottom w:val="none" w:sz="0" w:space="0" w:color="auto"/>
            <w:right w:val="none" w:sz="0" w:space="0" w:color="auto"/>
          </w:divBdr>
        </w:div>
        <w:div w:id="2129860277">
          <w:marLeft w:val="2520"/>
          <w:marRight w:val="0"/>
          <w:marTop w:val="67"/>
          <w:marBottom w:val="0"/>
          <w:divBdr>
            <w:top w:val="none" w:sz="0" w:space="0" w:color="auto"/>
            <w:left w:val="none" w:sz="0" w:space="0" w:color="auto"/>
            <w:bottom w:val="none" w:sz="0" w:space="0" w:color="auto"/>
            <w:right w:val="none" w:sz="0" w:space="0" w:color="auto"/>
          </w:divBdr>
        </w:div>
        <w:div w:id="1588224289">
          <w:marLeft w:val="2520"/>
          <w:marRight w:val="0"/>
          <w:marTop w:val="67"/>
          <w:marBottom w:val="0"/>
          <w:divBdr>
            <w:top w:val="none" w:sz="0" w:space="0" w:color="auto"/>
            <w:left w:val="none" w:sz="0" w:space="0" w:color="auto"/>
            <w:bottom w:val="none" w:sz="0" w:space="0" w:color="auto"/>
            <w:right w:val="none" w:sz="0" w:space="0" w:color="auto"/>
          </w:divBdr>
        </w:div>
        <w:div w:id="263809062">
          <w:marLeft w:val="2520"/>
          <w:marRight w:val="0"/>
          <w:marTop w:val="67"/>
          <w:marBottom w:val="0"/>
          <w:divBdr>
            <w:top w:val="none" w:sz="0" w:space="0" w:color="auto"/>
            <w:left w:val="none" w:sz="0" w:space="0" w:color="auto"/>
            <w:bottom w:val="none" w:sz="0" w:space="0" w:color="auto"/>
            <w:right w:val="none" w:sz="0" w:space="0" w:color="auto"/>
          </w:divBdr>
        </w:div>
        <w:div w:id="243615033">
          <w:marLeft w:val="2520"/>
          <w:marRight w:val="0"/>
          <w:marTop w:val="67"/>
          <w:marBottom w:val="0"/>
          <w:divBdr>
            <w:top w:val="none" w:sz="0" w:space="0" w:color="auto"/>
            <w:left w:val="none" w:sz="0" w:space="0" w:color="auto"/>
            <w:bottom w:val="none" w:sz="0" w:space="0" w:color="auto"/>
            <w:right w:val="none" w:sz="0" w:space="0" w:color="auto"/>
          </w:divBdr>
        </w:div>
        <w:div w:id="397748413">
          <w:marLeft w:val="2520"/>
          <w:marRight w:val="0"/>
          <w:marTop w:val="67"/>
          <w:marBottom w:val="0"/>
          <w:divBdr>
            <w:top w:val="none" w:sz="0" w:space="0" w:color="auto"/>
            <w:left w:val="none" w:sz="0" w:space="0" w:color="auto"/>
            <w:bottom w:val="none" w:sz="0" w:space="0" w:color="auto"/>
            <w:right w:val="none" w:sz="0" w:space="0" w:color="auto"/>
          </w:divBdr>
        </w:div>
        <w:div w:id="852261002">
          <w:marLeft w:val="2520"/>
          <w:marRight w:val="0"/>
          <w:marTop w:val="67"/>
          <w:marBottom w:val="0"/>
          <w:divBdr>
            <w:top w:val="none" w:sz="0" w:space="0" w:color="auto"/>
            <w:left w:val="none" w:sz="0" w:space="0" w:color="auto"/>
            <w:bottom w:val="none" w:sz="0" w:space="0" w:color="auto"/>
            <w:right w:val="none" w:sz="0" w:space="0" w:color="auto"/>
          </w:divBdr>
        </w:div>
        <w:div w:id="1634364698">
          <w:marLeft w:val="3240"/>
          <w:marRight w:val="0"/>
          <w:marTop w:val="67"/>
          <w:marBottom w:val="0"/>
          <w:divBdr>
            <w:top w:val="none" w:sz="0" w:space="0" w:color="auto"/>
            <w:left w:val="none" w:sz="0" w:space="0" w:color="auto"/>
            <w:bottom w:val="none" w:sz="0" w:space="0" w:color="auto"/>
            <w:right w:val="none" w:sz="0" w:space="0" w:color="auto"/>
          </w:divBdr>
        </w:div>
        <w:div w:id="2082831289">
          <w:marLeft w:val="2520"/>
          <w:marRight w:val="0"/>
          <w:marTop w:val="67"/>
          <w:marBottom w:val="0"/>
          <w:divBdr>
            <w:top w:val="none" w:sz="0" w:space="0" w:color="auto"/>
            <w:left w:val="none" w:sz="0" w:space="0" w:color="auto"/>
            <w:bottom w:val="none" w:sz="0" w:space="0" w:color="auto"/>
            <w:right w:val="none" w:sz="0" w:space="0" w:color="auto"/>
          </w:divBdr>
        </w:div>
        <w:div w:id="1422988342">
          <w:marLeft w:val="2520"/>
          <w:marRight w:val="0"/>
          <w:marTop w:val="67"/>
          <w:marBottom w:val="0"/>
          <w:divBdr>
            <w:top w:val="none" w:sz="0" w:space="0" w:color="auto"/>
            <w:left w:val="none" w:sz="0" w:space="0" w:color="auto"/>
            <w:bottom w:val="none" w:sz="0" w:space="0" w:color="auto"/>
            <w:right w:val="none" w:sz="0" w:space="0" w:color="auto"/>
          </w:divBdr>
        </w:div>
        <w:div w:id="1069690427">
          <w:marLeft w:val="1800"/>
          <w:marRight w:val="0"/>
          <w:marTop w:val="86"/>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34163730">
          <w:marLeft w:val="1166"/>
          <w:marRight w:val="0"/>
          <w:marTop w:val="9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1551453596">
          <w:marLeft w:val="547"/>
          <w:marRight w:val="0"/>
          <w:marTop w:val="115"/>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sChild>
    </w:div>
    <w:div w:id="656761942">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20066">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184099">
      <w:bodyDiv w:val="1"/>
      <w:marLeft w:val="0"/>
      <w:marRight w:val="0"/>
      <w:marTop w:val="0"/>
      <w:marBottom w:val="0"/>
      <w:divBdr>
        <w:top w:val="none" w:sz="0" w:space="0" w:color="auto"/>
        <w:left w:val="none" w:sz="0" w:space="0" w:color="auto"/>
        <w:bottom w:val="none" w:sz="0" w:space="0" w:color="auto"/>
        <w:right w:val="none" w:sz="0" w:space="0" w:color="auto"/>
      </w:divBdr>
    </w:div>
    <w:div w:id="677662345">
      <w:bodyDiv w:val="1"/>
      <w:marLeft w:val="0"/>
      <w:marRight w:val="0"/>
      <w:marTop w:val="0"/>
      <w:marBottom w:val="0"/>
      <w:divBdr>
        <w:top w:val="none" w:sz="0" w:space="0" w:color="auto"/>
        <w:left w:val="none" w:sz="0" w:space="0" w:color="auto"/>
        <w:bottom w:val="none" w:sz="0" w:space="0" w:color="auto"/>
        <w:right w:val="none" w:sz="0" w:space="0" w:color="auto"/>
      </w:divBdr>
    </w:div>
    <w:div w:id="679697306">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4086983">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4690813">
      <w:bodyDiv w:val="1"/>
      <w:marLeft w:val="0"/>
      <w:marRight w:val="0"/>
      <w:marTop w:val="0"/>
      <w:marBottom w:val="0"/>
      <w:divBdr>
        <w:top w:val="none" w:sz="0" w:space="0" w:color="auto"/>
        <w:left w:val="none" w:sz="0" w:space="0" w:color="auto"/>
        <w:bottom w:val="none" w:sz="0" w:space="0" w:color="auto"/>
        <w:right w:val="none" w:sz="0" w:space="0" w:color="auto"/>
      </w:divBdr>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76680705">
      <w:bodyDiv w:val="1"/>
      <w:marLeft w:val="0"/>
      <w:marRight w:val="0"/>
      <w:marTop w:val="0"/>
      <w:marBottom w:val="0"/>
      <w:divBdr>
        <w:top w:val="none" w:sz="0" w:space="0" w:color="auto"/>
        <w:left w:val="none" w:sz="0" w:space="0" w:color="auto"/>
        <w:bottom w:val="none" w:sz="0" w:space="0" w:color="auto"/>
        <w:right w:val="none" w:sz="0" w:space="0" w:color="auto"/>
      </w:divBdr>
    </w:div>
    <w:div w:id="787117757">
      <w:bodyDiv w:val="1"/>
      <w:marLeft w:val="0"/>
      <w:marRight w:val="0"/>
      <w:marTop w:val="0"/>
      <w:marBottom w:val="0"/>
      <w:divBdr>
        <w:top w:val="none" w:sz="0" w:space="0" w:color="auto"/>
        <w:left w:val="none" w:sz="0" w:space="0" w:color="auto"/>
        <w:bottom w:val="none" w:sz="0" w:space="0" w:color="auto"/>
        <w:right w:val="none" w:sz="0" w:space="0" w:color="auto"/>
      </w:divBdr>
    </w:div>
    <w:div w:id="787772549">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45338">
      <w:bodyDiv w:val="1"/>
      <w:marLeft w:val="0"/>
      <w:marRight w:val="0"/>
      <w:marTop w:val="0"/>
      <w:marBottom w:val="0"/>
      <w:divBdr>
        <w:top w:val="none" w:sz="0" w:space="0" w:color="auto"/>
        <w:left w:val="none" w:sz="0" w:space="0" w:color="auto"/>
        <w:bottom w:val="none" w:sz="0" w:space="0" w:color="auto"/>
        <w:right w:val="none" w:sz="0" w:space="0" w:color="auto"/>
      </w:divBdr>
      <w:divsChild>
        <w:div w:id="336539302">
          <w:marLeft w:val="1080"/>
          <w:marRight w:val="0"/>
          <w:marTop w:val="100"/>
          <w:marBottom w:val="0"/>
          <w:divBdr>
            <w:top w:val="none" w:sz="0" w:space="0" w:color="auto"/>
            <w:left w:val="none" w:sz="0" w:space="0" w:color="auto"/>
            <w:bottom w:val="none" w:sz="0" w:space="0" w:color="auto"/>
            <w:right w:val="none" w:sz="0" w:space="0" w:color="auto"/>
          </w:divBdr>
        </w:div>
        <w:div w:id="1224756522">
          <w:marLeft w:val="360"/>
          <w:marRight w:val="0"/>
          <w:marTop w:val="200"/>
          <w:marBottom w:val="0"/>
          <w:divBdr>
            <w:top w:val="none" w:sz="0" w:space="0" w:color="auto"/>
            <w:left w:val="none" w:sz="0" w:space="0" w:color="auto"/>
            <w:bottom w:val="none" w:sz="0" w:space="0" w:color="auto"/>
            <w:right w:val="none" w:sz="0" w:space="0" w:color="auto"/>
          </w:divBdr>
        </w:div>
        <w:div w:id="1376614306">
          <w:marLeft w:val="1080"/>
          <w:marRight w:val="0"/>
          <w:marTop w:val="100"/>
          <w:marBottom w:val="0"/>
          <w:divBdr>
            <w:top w:val="none" w:sz="0" w:space="0" w:color="auto"/>
            <w:left w:val="none" w:sz="0" w:space="0" w:color="auto"/>
            <w:bottom w:val="none" w:sz="0" w:space="0" w:color="auto"/>
            <w:right w:val="none" w:sz="0" w:space="0" w:color="auto"/>
          </w:divBdr>
        </w:div>
        <w:div w:id="1441140159">
          <w:marLeft w:val="1080"/>
          <w:marRight w:val="0"/>
          <w:marTop w:val="100"/>
          <w:marBottom w:val="0"/>
          <w:divBdr>
            <w:top w:val="none" w:sz="0" w:space="0" w:color="auto"/>
            <w:left w:val="none" w:sz="0" w:space="0" w:color="auto"/>
            <w:bottom w:val="none" w:sz="0" w:space="0" w:color="auto"/>
            <w:right w:val="none" w:sz="0" w:space="0" w:color="auto"/>
          </w:divBdr>
        </w:div>
        <w:div w:id="1696270853">
          <w:marLeft w:val="1080"/>
          <w:marRight w:val="0"/>
          <w:marTop w:val="100"/>
          <w:marBottom w:val="0"/>
          <w:divBdr>
            <w:top w:val="none" w:sz="0" w:space="0" w:color="auto"/>
            <w:left w:val="none" w:sz="0" w:space="0" w:color="auto"/>
            <w:bottom w:val="none" w:sz="0" w:space="0" w:color="auto"/>
            <w:right w:val="none" w:sz="0" w:space="0" w:color="auto"/>
          </w:divBdr>
        </w:div>
        <w:div w:id="2141915920">
          <w:marLeft w:val="1080"/>
          <w:marRight w:val="0"/>
          <w:marTop w:val="10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48716121">
      <w:bodyDiv w:val="1"/>
      <w:marLeft w:val="0"/>
      <w:marRight w:val="0"/>
      <w:marTop w:val="0"/>
      <w:marBottom w:val="0"/>
      <w:divBdr>
        <w:top w:val="none" w:sz="0" w:space="0" w:color="auto"/>
        <w:left w:val="none" w:sz="0" w:space="0" w:color="auto"/>
        <w:bottom w:val="none" w:sz="0" w:space="0" w:color="auto"/>
        <w:right w:val="none" w:sz="0" w:space="0" w:color="auto"/>
      </w:divBdr>
      <w:divsChild>
        <w:div w:id="563954501">
          <w:marLeft w:val="1166"/>
          <w:marRight w:val="0"/>
          <w:marTop w:val="96"/>
          <w:marBottom w:val="0"/>
          <w:divBdr>
            <w:top w:val="none" w:sz="0" w:space="0" w:color="auto"/>
            <w:left w:val="none" w:sz="0" w:space="0" w:color="auto"/>
            <w:bottom w:val="none" w:sz="0" w:space="0" w:color="auto"/>
            <w:right w:val="none" w:sz="0" w:space="0" w:color="auto"/>
          </w:divBdr>
        </w:div>
        <w:div w:id="572277376">
          <w:marLeft w:val="1166"/>
          <w:marRight w:val="0"/>
          <w:marTop w:val="96"/>
          <w:marBottom w:val="0"/>
          <w:divBdr>
            <w:top w:val="none" w:sz="0" w:space="0" w:color="auto"/>
            <w:left w:val="none" w:sz="0" w:space="0" w:color="auto"/>
            <w:bottom w:val="none" w:sz="0" w:space="0" w:color="auto"/>
            <w:right w:val="none" w:sz="0" w:space="0" w:color="auto"/>
          </w:divBdr>
        </w:div>
        <w:div w:id="634600486">
          <w:marLeft w:val="1166"/>
          <w:marRight w:val="0"/>
          <w:marTop w:val="96"/>
          <w:marBottom w:val="0"/>
          <w:divBdr>
            <w:top w:val="none" w:sz="0" w:space="0" w:color="auto"/>
            <w:left w:val="none" w:sz="0" w:space="0" w:color="auto"/>
            <w:bottom w:val="none" w:sz="0" w:space="0" w:color="auto"/>
            <w:right w:val="none" w:sz="0" w:space="0" w:color="auto"/>
          </w:divBdr>
        </w:div>
        <w:div w:id="934049040">
          <w:marLeft w:val="1166"/>
          <w:marRight w:val="0"/>
          <w:marTop w:val="96"/>
          <w:marBottom w:val="0"/>
          <w:divBdr>
            <w:top w:val="none" w:sz="0" w:space="0" w:color="auto"/>
            <w:left w:val="none" w:sz="0" w:space="0" w:color="auto"/>
            <w:bottom w:val="none" w:sz="0" w:space="0" w:color="auto"/>
            <w:right w:val="none" w:sz="0" w:space="0" w:color="auto"/>
          </w:divBdr>
        </w:div>
        <w:div w:id="1084952431">
          <w:marLeft w:val="547"/>
          <w:marRight w:val="0"/>
          <w:marTop w:val="115"/>
          <w:marBottom w:val="0"/>
          <w:divBdr>
            <w:top w:val="none" w:sz="0" w:space="0" w:color="auto"/>
            <w:left w:val="none" w:sz="0" w:space="0" w:color="auto"/>
            <w:bottom w:val="none" w:sz="0" w:space="0" w:color="auto"/>
            <w:right w:val="none" w:sz="0" w:space="0" w:color="auto"/>
          </w:divBdr>
        </w:div>
        <w:div w:id="1184369045">
          <w:marLeft w:val="1166"/>
          <w:marRight w:val="0"/>
          <w:marTop w:val="96"/>
          <w:marBottom w:val="0"/>
          <w:divBdr>
            <w:top w:val="none" w:sz="0" w:space="0" w:color="auto"/>
            <w:left w:val="none" w:sz="0" w:space="0" w:color="auto"/>
            <w:bottom w:val="none" w:sz="0" w:space="0" w:color="auto"/>
            <w:right w:val="none" w:sz="0" w:space="0" w:color="auto"/>
          </w:divBdr>
        </w:div>
        <w:div w:id="1260061289">
          <w:marLeft w:val="1166"/>
          <w:marRight w:val="0"/>
          <w:marTop w:val="96"/>
          <w:marBottom w:val="0"/>
          <w:divBdr>
            <w:top w:val="none" w:sz="0" w:space="0" w:color="auto"/>
            <w:left w:val="none" w:sz="0" w:space="0" w:color="auto"/>
            <w:bottom w:val="none" w:sz="0" w:space="0" w:color="auto"/>
            <w:right w:val="none" w:sz="0" w:space="0" w:color="auto"/>
          </w:divBdr>
        </w:div>
        <w:div w:id="1322388447">
          <w:marLeft w:val="1166"/>
          <w:marRight w:val="0"/>
          <w:marTop w:val="96"/>
          <w:marBottom w:val="0"/>
          <w:divBdr>
            <w:top w:val="none" w:sz="0" w:space="0" w:color="auto"/>
            <w:left w:val="none" w:sz="0" w:space="0" w:color="auto"/>
            <w:bottom w:val="none" w:sz="0" w:space="0" w:color="auto"/>
            <w:right w:val="none" w:sz="0" w:space="0" w:color="auto"/>
          </w:divBdr>
        </w:div>
        <w:div w:id="1436974784">
          <w:marLeft w:val="1166"/>
          <w:marRight w:val="0"/>
          <w:marTop w:val="96"/>
          <w:marBottom w:val="0"/>
          <w:divBdr>
            <w:top w:val="none" w:sz="0" w:space="0" w:color="auto"/>
            <w:left w:val="none" w:sz="0" w:space="0" w:color="auto"/>
            <w:bottom w:val="none" w:sz="0" w:space="0" w:color="auto"/>
            <w:right w:val="none" w:sz="0" w:space="0" w:color="auto"/>
          </w:divBdr>
        </w:div>
        <w:div w:id="1521164479">
          <w:marLeft w:val="1166"/>
          <w:marRight w:val="0"/>
          <w:marTop w:val="96"/>
          <w:marBottom w:val="0"/>
          <w:divBdr>
            <w:top w:val="none" w:sz="0" w:space="0" w:color="auto"/>
            <w:left w:val="none" w:sz="0" w:space="0" w:color="auto"/>
            <w:bottom w:val="none" w:sz="0" w:space="0" w:color="auto"/>
            <w:right w:val="none" w:sz="0" w:space="0" w:color="auto"/>
          </w:divBdr>
        </w:div>
        <w:div w:id="1551191905">
          <w:marLeft w:val="1800"/>
          <w:marRight w:val="0"/>
          <w:marTop w:val="86"/>
          <w:marBottom w:val="0"/>
          <w:divBdr>
            <w:top w:val="none" w:sz="0" w:space="0" w:color="auto"/>
            <w:left w:val="none" w:sz="0" w:space="0" w:color="auto"/>
            <w:bottom w:val="none" w:sz="0" w:space="0" w:color="auto"/>
            <w:right w:val="none" w:sz="0" w:space="0" w:color="auto"/>
          </w:divBdr>
        </w:div>
        <w:div w:id="1746338404">
          <w:marLeft w:val="547"/>
          <w:marRight w:val="0"/>
          <w:marTop w:val="115"/>
          <w:marBottom w:val="0"/>
          <w:divBdr>
            <w:top w:val="none" w:sz="0" w:space="0" w:color="auto"/>
            <w:left w:val="none" w:sz="0" w:space="0" w:color="auto"/>
            <w:bottom w:val="none" w:sz="0" w:space="0" w:color="auto"/>
            <w:right w:val="none" w:sz="0" w:space="0" w:color="auto"/>
          </w:divBdr>
        </w:div>
      </w:divsChild>
    </w:div>
    <w:div w:id="852497505">
      <w:bodyDiv w:val="1"/>
      <w:marLeft w:val="0"/>
      <w:marRight w:val="0"/>
      <w:marTop w:val="0"/>
      <w:marBottom w:val="0"/>
      <w:divBdr>
        <w:top w:val="none" w:sz="0" w:space="0" w:color="auto"/>
        <w:left w:val="none" w:sz="0" w:space="0" w:color="auto"/>
        <w:bottom w:val="none" w:sz="0" w:space="0" w:color="auto"/>
        <w:right w:val="none" w:sz="0" w:space="0" w:color="auto"/>
      </w:divBdr>
    </w:div>
    <w:div w:id="861091381">
      <w:bodyDiv w:val="1"/>
      <w:marLeft w:val="0"/>
      <w:marRight w:val="0"/>
      <w:marTop w:val="0"/>
      <w:marBottom w:val="0"/>
      <w:divBdr>
        <w:top w:val="none" w:sz="0" w:space="0" w:color="auto"/>
        <w:left w:val="none" w:sz="0" w:space="0" w:color="auto"/>
        <w:bottom w:val="none" w:sz="0" w:space="0" w:color="auto"/>
        <w:right w:val="none" w:sz="0" w:space="0" w:color="auto"/>
      </w:divBdr>
      <w:divsChild>
        <w:div w:id="1673291592">
          <w:marLeft w:val="547"/>
          <w:marRight w:val="0"/>
          <w:marTop w:val="48"/>
          <w:marBottom w:val="0"/>
          <w:divBdr>
            <w:top w:val="none" w:sz="0" w:space="0" w:color="auto"/>
            <w:left w:val="none" w:sz="0" w:space="0" w:color="auto"/>
            <w:bottom w:val="none" w:sz="0" w:space="0" w:color="auto"/>
            <w:right w:val="none" w:sz="0" w:space="0" w:color="auto"/>
          </w:divBdr>
        </w:div>
        <w:div w:id="826021237">
          <w:marLeft w:val="1166"/>
          <w:marRight w:val="0"/>
          <w:marTop w:val="48"/>
          <w:marBottom w:val="0"/>
          <w:divBdr>
            <w:top w:val="none" w:sz="0" w:space="0" w:color="auto"/>
            <w:left w:val="none" w:sz="0" w:space="0" w:color="auto"/>
            <w:bottom w:val="none" w:sz="0" w:space="0" w:color="auto"/>
            <w:right w:val="none" w:sz="0" w:space="0" w:color="auto"/>
          </w:divBdr>
        </w:div>
        <w:div w:id="639460404">
          <w:marLeft w:val="1166"/>
          <w:marRight w:val="0"/>
          <w:marTop w:val="48"/>
          <w:marBottom w:val="0"/>
          <w:divBdr>
            <w:top w:val="none" w:sz="0" w:space="0" w:color="auto"/>
            <w:left w:val="none" w:sz="0" w:space="0" w:color="auto"/>
            <w:bottom w:val="none" w:sz="0" w:space="0" w:color="auto"/>
            <w:right w:val="none" w:sz="0" w:space="0" w:color="auto"/>
          </w:divBdr>
        </w:div>
        <w:div w:id="1730227148">
          <w:marLeft w:val="547"/>
          <w:marRight w:val="0"/>
          <w:marTop w:val="58"/>
          <w:marBottom w:val="0"/>
          <w:divBdr>
            <w:top w:val="none" w:sz="0" w:space="0" w:color="auto"/>
            <w:left w:val="none" w:sz="0" w:space="0" w:color="auto"/>
            <w:bottom w:val="none" w:sz="0" w:space="0" w:color="auto"/>
            <w:right w:val="none" w:sz="0" w:space="0" w:color="auto"/>
          </w:divBdr>
        </w:div>
        <w:div w:id="1968395129">
          <w:marLeft w:val="1166"/>
          <w:marRight w:val="0"/>
          <w:marTop w:val="48"/>
          <w:marBottom w:val="0"/>
          <w:divBdr>
            <w:top w:val="none" w:sz="0" w:space="0" w:color="auto"/>
            <w:left w:val="none" w:sz="0" w:space="0" w:color="auto"/>
            <w:bottom w:val="none" w:sz="0" w:space="0" w:color="auto"/>
            <w:right w:val="none" w:sz="0" w:space="0" w:color="auto"/>
          </w:divBdr>
        </w:div>
        <w:div w:id="813715571">
          <w:marLeft w:val="1800"/>
          <w:marRight w:val="0"/>
          <w:marTop w:val="48"/>
          <w:marBottom w:val="0"/>
          <w:divBdr>
            <w:top w:val="none" w:sz="0" w:space="0" w:color="auto"/>
            <w:left w:val="none" w:sz="0" w:space="0" w:color="auto"/>
            <w:bottom w:val="none" w:sz="0" w:space="0" w:color="auto"/>
            <w:right w:val="none" w:sz="0" w:space="0" w:color="auto"/>
          </w:divBdr>
        </w:div>
        <w:div w:id="33316204">
          <w:marLeft w:val="1166"/>
          <w:marRight w:val="0"/>
          <w:marTop w:val="58"/>
          <w:marBottom w:val="0"/>
          <w:divBdr>
            <w:top w:val="none" w:sz="0" w:space="0" w:color="auto"/>
            <w:left w:val="none" w:sz="0" w:space="0" w:color="auto"/>
            <w:bottom w:val="none" w:sz="0" w:space="0" w:color="auto"/>
            <w:right w:val="none" w:sz="0" w:space="0" w:color="auto"/>
          </w:divBdr>
        </w:div>
        <w:div w:id="1883401712">
          <w:marLeft w:val="1800"/>
          <w:marRight w:val="0"/>
          <w:marTop w:val="48"/>
          <w:marBottom w:val="0"/>
          <w:divBdr>
            <w:top w:val="none" w:sz="0" w:space="0" w:color="auto"/>
            <w:left w:val="none" w:sz="0" w:space="0" w:color="auto"/>
            <w:bottom w:val="none" w:sz="0" w:space="0" w:color="auto"/>
            <w:right w:val="none" w:sz="0" w:space="0" w:color="auto"/>
          </w:divBdr>
        </w:div>
        <w:div w:id="542063720">
          <w:marLeft w:val="1166"/>
          <w:marRight w:val="0"/>
          <w:marTop w:val="58"/>
          <w:marBottom w:val="0"/>
          <w:divBdr>
            <w:top w:val="none" w:sz="0" w:space="0" w:color="auto"/>
            <w:left w:val="none" w:sz="0" w:space="0" w:color="auto"/>
            <w:bottom w:val="none" w:sz="0" w:space="0" w:color="auto"/>
            <w:right w:val="none" w:sz="0" w:space="0" w:color="auto"/>
          </w:divBdr>
        </w:div>
        <w:div w:id="294258485">
          <w:marLeft w:val="1166"/>
          <w:marRight w:val="0"/>
          <w:marTop w:val="58"/>
          <w:marBottom w:val="0"/>
          <w:divBdr>
            <w:top w:val="none" w:sz="0" w:space="0" w:color="auto"/>
            <w:left w:val="none" w:sz="0" w:space="0" w:color="auto"/>
            <w:bottom w:val="none" w:sz="0" w:space="0" w:color="auto"/>
            <w:right w:val="none" w:sz="0" w:space="0" w:color="auto"/>
          </w:divBdr>
        </w:div>
        <w:div w:id="631523619">
          <w:marLeft w:val="1800"/>
          <w:marRight w:val="0"/>
          <w:marTop w:val="48"/>
          <w:marBottom w:val="0"/>
          <w:divBdr>
            <w:top w:val="none" w:sz="0" w:space="0" w:color="auto"/>
            <w:left w:val="none" w:sz="0" w:space="0" w:color="auto"/>
            <w:bottom w:val="none" w:sz="0" w:space="0" w:color="auto"/>
            <w:right w:val="none" w:sz="0" w:space="0" w:color="auto"/>
          </w:divBdr>
        </w:div>
        <w:div w:id="285233386">
          <w:marLeft w:val="1166"/>
          <w:marRight w:val="0"/>
          <w:marTop w:val="58"/>
          <w:marBottom w:val="0"/>
          <w:divBdr>
            <w:top w:val="none" w:sz="0" w:space="0" w:color="auto"/>
            <w:left w:val="none" w:sz="0" w:space="0" w:color="auto"/>
            <w:bottom w:val="none" w:sz="0" w:space="0" w:color="auto"/>
            <w:right w:val="none" w:sz="0" w:space="0" w:color="auto"/>
          </w:divBdr>
        </w:div>
        <w:div w:id="810634767">
          <w:marLeft w:val="1800"/>
          <w:marRight w:val="0"/>
          <w:marTop w:val="48"/>
          <w:marBottom w:val="0"/>
          <w:divBdr>
            <w:top w:val="none" w:sz="0" w:space="0" w:color="auto"/>
            <w:left w:val="none" w:sz="0" w:space="0" w:color="auto"/>
            <w:bottom w:val="none" w:sz="0" w:space="0" w:color="auto"/>
            <w:right w:val="none" w:sz="0" w:space="0" w:color="auto"/>
          </w:divBdr>
        </w:div>
      </w:divsChild>
    </w:div>
    <w:div w:id="871650212">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784685">
      <w:bodyDiv w:val="1"/>
      <w:marLeft w:val="0"/>
      <w:marRight w:val="0"/>
      <w:marTop w:val="0"/>
      <w:marBottom w:val="0"/>
      <w:divBdr>
        <w:top w:val="none" w:sz="0" w:space="0" w:color="auto"/>
        <w:left w:val="none" w:sz="0" w:space="0" w:color="auto"/>
        <w:bottom w:val="none" w:sz="0" w:space="0" w:color="auto"/>
        <w:right w:val="none" w:sz="0" w:space="0" w:color="auto"/>
      </w:divBdr>
    </w:div>
    <w:div w:id="889657722">
      <w:bodyDiv w:val="1"/>
      <w:marLeft w:val="0"/>
      <w:marRight w:val="0"/>
      <w:marTop w:val="0"/>
      <w:marBottom w:val="0"/>
      <w:divBdr>
        <w:top w:val="none" w:sz="0" w:space="0" w:color="auto"/>
        <w:left w:val="none" w:sz="0" w:space="0" w:color="auto"/>
        <w:bottom w:val="none" w:sz="0" w:space="0" w:color="auto"/>
        <w:right w:val="none" w:sz="0" w:space="0" w:color="auto"/>
      </w:divBdr>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0644438">
      <w:bodyDiv w:val="1"/>
      <w:marLeft w:val="0"/>
      <w:marRight w:val="0"/>
      <w:marTop w:val="0"/>
      <w:marBottom w:val="0"/>
      <w:divBdr>
        <w:top w:val="none" w:sz="0" w:space="0" w:color="auto"/>
        <w:left w:val="none" w:sz="0" w:space="0" w:color="auto"/>
        <w:bottom w:val="none" w:sz="0" w:space="0" w:color="auto"/>
        <w:right w:val="none" w:sz="0" w:space="0" w:color="auto"/>
      </w:divBdr>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336124">
      <w:bodyDiv w:val="1"/>
      <w:marLeft w:val="0"/>
      <w:marRight w:val="0"/>
      <w:marTop w:val="0"/>
      <w:marBottom w:val="0"/>
      <w:divBdr>
        <w:top w:val="none" w:sz="0" w:space="0" w:color="auto"/>
        <w:left w:val="none" w:sz="0" w:space="0" w:color="auto"/>
        <w:bottom w:val="none" w:sz="0" w:space="0" w:color="auto"/>
        <w:right w:val="none" w:sz="0" w:space="0" w:color="auto"/>
      </w:divBdr>
      <w:divsChild>
        <w:div w:id="1065027269">
          <w:marLeft w:val="547"/>
          <w:marRight w:val="0"/>
          <w:marTop w:val="58"/>
          <w:marBottom w:val="0"/>
          <w:divBdr>
            <w:top w:val="none" w:sz="0" w:space="0" w:color="auto"/>
            <w:left w:val="none" w:sz="0" w:space="0" w:color="auto"/>
            <w:bottom w:val="none" w:sz="0" w:space="0" w:color="auto"/>
            <w:right w:val="none" w:sz="0" w:space="0" w:color="auto"/>
          </w:divBdr>
        </w:div>
        <w:div w:id="1522816398">
          <w:marLeft w:val="1166"/>
          <w:marRight w:val="0"/>
          <w:marTop w:val="58"/>
          <w:marBottom w:val="0"/>
          <w:divBdr>
            <w:top w:val="none" w:sz="0" w:space="0" w:color="auto"/>
            <w:left w:val="none" w:sz="0" w:space="0" w:color="auto"/>
            <w:bottom w:val="none" w:sz="0" w:space="0" w:color="auto"/>
            <w:right w:val="none" w:sz="0" w:space="0" w:color="auto"/>
          </w:divBdr>
        </w:div>
        <w:div w:id="489829917">
          <w:marLeft w:val="1166"/>
          <w:marRight w:val="0"/>
          <w:marTop w:val="58"/>
          <w:marBottom w:val="0"/>
          <w:divBdr>
            <w:top w:val="none" w:sz="0" w:space="0" w:color="auto"/>
            <w:left w:val="none" w:sz="0" w:space="0" w:color="auto"/>
            <w:bottom w:val="none" w:sz="0" w:space="0" w:color="auto"/>
            <w:right w:val="none" w:sz="0" w:space="0" w:color="auto"/>
          </w:divBdr>
        </w:div>
        <w:div w:id="1106081128">
          <w:marLeft w:val="1166"/>
          <w:marRight w:val="0"/>
          <w:marTop w:val="58"/>
          <w:marBottom w:val="0"/>
          <w:divBdr>
            <w:top w:val="none" w:sz="0" w:space="0" w:color="auto"/>
            <w:left w:val="none" w:sz="0" w:space="0" w:color="auto"/>
            <w:bottom w:val="none" w:sz="0" w:space="0" w:color="auto"/>
            <w:right w:val="none" w:sz="0" w:space="0" w:color="auto"/>
          </w:divBdr>
        </w:div>
        <w:div w:id="73474701">
          <w:marLeft w:val="547"/>
          <w:marRight w:val="0"/>
          <w:marTop w:val="58"/>
          <w:marBottom w:val="0"/>
          <w:divBdr>
            <w:top w:val="none" w:sz="0" w:space="0" w:color="auto"/>
            <w:left w:val="none" w:sz="0" w:space="0" w:color="auto"/>
            <w:bottom w:val="none" w:sz="0" w:space="0" w:color="auto"/>
            <w:right w:val="none" w:sz="0" w:space="0" w:color="auto"/>
          </w:divBdr>
        </w:div>
        <w:div w:id="863396871">
          <w:marLeft w:val="547"/>
          <w:marRight w:val="0"/>
          <w:marTop w:val="58"/>
          <w:marBottom w:val="0"/>
          <w:divBdr>
            <w:top w:val="none" w:sz="0" w:space="0" w:color="auto"/>
            <w:left w:val="none" w:sz="0" w:space="0" w:color="auto"/>
            <w:bottom w:val="none" w:sz="0" w:space="0" w:color="auto"/>
            <w:right w:val="none" w:sz="0" w:space="0" w:color="auto"/>
          </w:divBdr>
        </w:div>
        <w:div w:id="1415323463">
          <w:marLeft w:val="1166"/>
          <w:marRight w:val="0"/>
          <w:marTop w:val="77"/>
          <w:marBottom w:val="0"/>
          <w:divBdr>
            <w:top w:val="none" w:sz="0" w:space="0" w:color="auto"/>
            <w:left w:val="none" w:sz="0" w:space="0" w:color="auto"/>
            <w:bottom w:val="none" w:sz="0" w:space="0" w:color="auto"/>
            <w:right w:val="none" w:sz="0" w:space="0" w:color="auto"/>
          </w:divBdr>
        </w:div>
        <w:div w:id="1879854147">
          <w:marLeft w:val="547"/>
          <w:marRight w:val="0"/>
          <w:marTop w:val="58"/>
          <w:marBottom w:val="0"/>
          <w:divBdr>
            <w:top w:val="none" w:sz="0" w:space="0" w:color="auto"/>
            <w:left w:val="none" w:sz="0" w:space="0" w:color="auto"/>
            <w:bottom w:val="none" w:sz="0" w:space="0" w:color="auto"/>
            <w:right w:val="none" w:sz="0" w:space="0" w:color="auto"/>
          </w:divBdr>
        </w:div>
        <w:div w:id="269817566">
          <w:marLeft w:val="1166"/>
          <w:marRight w:val="0"/>
          <w:marTop w:val="58"/>
          <w:marBottom w:val="0"/>
          <w:divBdr>
            <w:top w:val="none" w:sz="0" w:space="0" w:color="auto"/>
            <w:left w:val="none" w:sz="0" w:space="0" w:color="auto"/>
            <w:bottom w:val="none" w:sz="0" w:space="0" w:color="auto"/>
            <w:right w:val="none" w:sz="0" w:space="0" w:color="auto"/>
          </w:divBdr>
        </w:div>
        <w:div w:id="939023942">
          <w:marLeft w:val="547"/>
          <w:marRight w:val="0"/>
          <w:marTop w:val="77"/>
          <w:marBottom w:val="0"/>
          <w:divBdr>
            <w:top w:val="none" w:sz="0" w:space="0" w:color="auto"/>
            <w:left w:val="none" w:sz="0" w:space="0" w:color="auto"/>
            <w:bottom w:val="none" w:sz="0" w:space="0" w:color="auto"/>
            <w:right w:val="none" w:sz="0" w:space="0" w:color="auto"/>
          </w:divBdr>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69819518">
      <w:bodyDiv w:val="1"/>
      <w:marLeft w:val="0"/>
      <w:marRight w:val="0"/>
      <w:marTop w:val="0"/>
      <w:marBottom w:val="0"/>
      <w:divBdr>
        <w:top w:val="none" w:sz="0" w:space="0" w:color="auto"/>
        <w:left w:val="none" w:sz="0" w:space="0" w:color="auto"/>
        <w:bottom w:val="none" w:sz="0" w:space="0" w:color="auto"/>
        <w:right w:val="none" w:sz="0" w:space="0" w:color="auto"/>
      </w:divBdr>
      <w:divsChild>
        <w:div w:id="171797525">
          <w:marLeft w:val="1166"/>
          <w:marRight w:val="0"/>
          <w:marTop w:val="48"/>
          <w:marBottom w:val="0"/>
          <w:divBdr>
            <w:top w:val="none" w:sz="0" w:space="0" w:color="auto"/>
            <w:left w:val="none" w:sz="0" w:space="0" w:color="auto"/>
            <w:bottom w:val="none" w:sz="0" w:space="0" w:color="auto"/>
            <w:right w:val="none" w:sz="0" w:space="0" w:color="auto"/>
          </w:divBdr>
        </w:div>
        <w:div w:id="189339462">
          <w:marLeft w:val="1166"/>
          <w:marRight w:val="0"/>
          <w:marTop w:val="58"/>
          <w:marBottom w:val="0"/>
          <w:divBdr>
            <w:top w:val="none" w:sz="0" w:space="0" w:color="auto"/>
            <w:left w:val="none" w:sz="0" w:space="0" w:color="auto"/>
            <w:bottom w:val="none" w:sz="0" w:space="0" w:color="auto"/>
            <w:right w:val="none" w:sz="0" w:space="0" w:color="auto"/>
          </w:divBdr>
        </w:div>
        <w:div w:id="216280659">
          <w:marLeft w:val="547"/>
          <w:marRight w:val="0"/>
          <w:marTop w:val="58"/>
          <w:marBottom w:val="0"/>
          <w:divBdr>
            <w:top w:val="none" w:sz="0" w:space="0" w:color="auto"/>
            <w:left w:val="none" w:sz="0" w:space="0" w:color="auto"/>
            <w:bottom w:val="none" w:sz="0" w:space="0" w:color="auto"/>
            <w:right w:val="none" w:sz="0" w:space="0" w:color="auto"/>
          </w:divBdr>
        </w:div>
        <w:div w:id="257641529">
          <w:marLeft w:val="1166"/>
          <w:marRight w:val="0"/>
          <w:marTop w:val="48"/>
          <w:marBottom w:val="0"/>
          <w:divBdr>
            <w:top w:val="none" w:sz="0" w:space="0" w:color="auto"/>
            <w:left w:val="none" w:sz="0" w:space="0" w:color="auto"/>
            <w:bottom w:val="none" w:sz="0" w:space="0" w:color="auto"/>
            <w:right w:val="none" w:sz="0" w:space="0" w:color="auto"/>
          </w:divBdr>
        </w:div>
        <w:div w:id="281154557">
          <w:marLeft w:val="1166"/>
          <w:marRight w:val="0"/>
          <w:marTop w:val="58"/>
          <w:marBottom w:val="0"/>
          <w:divBdr>
            <w:top w:val="none" w:sz="0" w:space="0" w:color="auto"/>
            <w:left w:val="none" w:sz="0" w:space="0" w:color="auto"/>
            <w:bottom w:val="none" w:sz="0" w:space="0" w:color="auto"/>
            <w:right w:val="none" w:sz="0" w:space="0" w:color="auto"/>
          </w:divBdr>
        </w:div>
        <w:div w:id="669529239">
          <w:marLeft w:val="547"/>
          <w:marRight w:val="0"/>
          <w:marTop w:val="58"/>
          <w:marBottom w:val="0"/>
          <w:divBdr>
            <w:top w:val="none" w:sz="0" w:space="0" w:color="auto"/>
            <w:left w:val="none" w:sz="0" w:space="0" w:color="auto"/>
            <w:bottom w:val="none" w:sz="0" w:space="0" w:color="auto"/>
            <w:right w:val="none" w:sz="0" w:space="0" w:color="auto"/>
          </w:divBdr>
        </w:div>
        <w:div w:id="755051973">
          <w:marLeft w:val="1166"/>
          <w:marRight w:val="0"/>
          <w:marTop w:val="58"/>
          <w:marBottom w:val="0"/>
          <w:divBdr>
            <w:top w:val="none" w:sz="0" w:space="0" w:color="auto"/>
            <w:left w:val="none" w:sz="0" w:space="0" w:color="auto"/>
            <w:bottom w:val="none" w:sz="0" w:space="0" w:color="auto"/>
            <w:right w:val="none" w:sz="0" w:space="0" w:color="auto"/>
          </w:divBdr>
        </w:div>
        <w:div w:id="813061030">
          <w:marLeft w:val="1800"/>
          <w:marRight w:val="0"/>
          <w:marTop w:val="38"/>
          <w:marBottom w:val="0"/>
          <w:divBdr>
            <w:top w:val="none" w:sz="0" w:space="0" w:color="auto"/>
            <w:left w:val="none" w:sz="0" w:space="0" w:color="auto"/>
            <w:bottom w:val="none" w:sz="0" w:space="0" w:color="auto"/>
            <w:right w:val="none" w:sz="0" w:space="0" w:color="auto"/>
          </w:divBdr>
        </w:div>
        <w:div w:id="873693173">
          <w:marLeft w:val="547"/>
          <w:marRight w:val="0"/>
          <w:marTop w:val="58"/>
          <w:marBottom w:val="0"/>
          <w:divBdr>
            <w:top w:val="none" w:sz="0" w:space="0" w:color="auto"/>
            <w:left w:val="none" w:sz="0" w:space="0" w:color="auto"/>
            <w:bottom w:val="none" w:sz="0" w:space="0" w:color="auto"/>
            <w:right w:val="none" w:sz="0" w:space="0" w:color="auto"/>
          </w:divBdr>
        </w:div>
        <w:div w:id="893856082">
          <w:marLeft w:val="1166"/>
          <w:marRight w:val="0"/>
          <w:marTop w:val="48"/>
          <w:marBottom w:val="0"/>
          <w:divBdr>
            <w:top w:val="none" w:sz="0" w:space="0" w:color="auto"/>
            <w:left w:val="none" w:sz="0" w:space="0" w:color="auto"/>
            <w:bottom w:val="none" w:sz="0" w:space="0" w:color="auto"/>
            <w:right w:val="none" w:sz="0" w:space="0" w:color="auto"/>
          </w:divBdr>
        </w:div>
        <w:div w:id="894777098">
          <w:marLeft w:val="1800"/>
          <w:marRight w:val="0"/>
          <w:marTop w:val="38"/>
          <w:marBottom w:val="0"/>
          <w:divBdr>
            <w:top w:val="none" w:sz="0" w:space="0" w:color="auto"/>
            <w:left w:val="none" w:sz="0" w:space="0" w:color="auto"/>
            <w:bottom w:val="none" w:sz="0" w:space="0" w:color="auto"/>
            <w:right w:val="none" w:sz="0" w:space="0" w:color="auto"/>
          </w:divBdr>
        </w:div>
        <w:div w:id="935401319">
          <w:marLeft w:val="1166"/>
          <w:marRight w:val="0"/>
          <w:marTop w:val="58"/>
          <w:marBottom w:val="0"/>
          <w:divBdr>
            <w:top w:val="none" w:sz="0" w:space="0" w:color="auto"/>
            <w:left w:val="none" w:sz="0" w:space="0" w:color="auto"/>
            <w:bottom w:val="none" w:sz="0" w:space="0" w:color="auto"/>
            <w:right w:val="none" w:sz="0" w:space="0" w:color="auto"/>
          </w:divBdr>
        </w:div>
        <w:div w:id="1103500243">
          <w:marLeft w:val="1166"/>
          <w:marRight w:val="0"/>
          <w:marTop w:val="48"/>
          <w:marBottom w:val="0"/>
          <w:divBdr>
            <w:top w:val="none" w:sz="0" w:space="0" w:color="auto"/>
            <w:left w:val="none" w:sz="0" w:space="0" w:color="auto"/>
            <w:bottom w:val="none" w:sz="0" w:space="0" w:color="auto"/>
            <w:right w:val="none" w:sz="0" w:space="0" w:color="auto"/>
          </w:divBdr>
        </w:div>
        <w:div w:id="1208222039">
          <w:marLeft w:val="1166"/>
          <w:marRight w:val="0"/>
          <w:marTop w:val="48"/>
          <w:marBottom w:val="0"/>
          <w:divBdr>
            <w:top w:val="none" w:sz="0" w:space="0" w:color="auto"/>
            <w:left w:val="none" w:sz="0" w:space="0" w:color="auto"/>
            <w:bottom w:val="none" w:sz="0" w:space="0" w:color="auto"/>
            <w:right w:val="none" w:sz="0" w:space="0" w:color="auto"/>
          </w:divBdr>
        </w:div>
        <w:div w:id="1300381366">
          <w:marLeft w:val="1800"/>
          <w:marRight w:val="0"/>
          <w:marTop w:val="48"/>
          <w:marBottom w:val="0"/>
          <w:divBdr>
            <w:top w:val="none" w:sz="0" w:space="0" w:color="auto"/>
            <w:left w:val="none" w:sz="0" w:space="0" w:color="auto"/>
            <w:bottom w:val="none" w:sz="0" w:space="0" w:color="auto"/>
            <w:right w:val="none" w:sz="0" w:space="0" w:color="auto"/>
          </w:divBdr>
        </w:div>
        <w:div w:id="1505244714">
          <w:marLeft w:val="547"/>
          <w:marRight w:val="0"/>
          <w:marTop w:val="58"/>
          <w:marBottom w:val="0"/>
          <w:divBdr>
            <w:top w:val="none" w:sz="0" w:space="0" w:color="auto"/>
            <w:left w:val="none" w:sz="0" w:space="0" w:color="auto"/>
            <w:bottom w:val="none" w:sz="0" w:space="0" w:color="auto"/>
            <w:right w:val="none" w:sz="0" w:space="0" w:color="auto"/>
          </w:divBdr>
        </w:div>
        <w:div w:id="1522014777">
          <w:marLeft w:val="547"/>
          <w:marRight w:val="0"/>
          <w:marTop w:val="58"/>
          <w:marBottom w:val="0"/>
          <w:divBdr>
            <w:top w:val="none" w:sz="0" w:space="0" w:color="auto"/>
            <w:left w:val="none" w:sz="0" w:space="0" w:color="auto"/>
            <w:bottom w:val="none" w:sz="0" w:space="0" w:color="auto"/>
            <w:right w:val="none" w:sz="0" w:space="0" w:color="auto"/>
          </w:divBdr>
        </w:div>
        <w:div w:id="1590428648">
          <w:marLeft w:val="1166"/>
          <w:marRight w:val="0"/>
          <w:marTop w:val="48"/>
          <w:marBottom w:val="0"/>
          <w:divBdr>
            <w:top w:val="none" w:sz="0" w:space="0" w:color="auto"/>
            <w:left w:val="none" w:sz="0" w:space="0" w:color="auto"/>
            <w:bottom w:val="none" w:sz="0" w:space="0" w:color="auto"/>
            <w:right w:val="none" w:sz="0" w:space="0" w:color="auto"/>
          </w:divBdr>
        </w:div>
        <w:div w:id="1671642738">
          <w:marLeft w:val="1166"/>
          <w:marRight w:val="0"/>
          <w:marTop w:val="48"/>
          <w:marBottom w:val="0"/>
          <w:divBdr>
            <w:top w:val="none" w:sz="0" w:space="0" w:color="auto"/>
            <w:left w:val="none" w:sz="0" w:space="0" w:color="auto"/>
            <w:bottom w:val="none" w:sz="0" w:space="0" w:color="auto"/>
            <w:right w:val="none" w:sz="0" w:space="0" w:color="auto"/>
          </w:divBdr>
        </w:div>
        <w:div w:id="1729643632">
          <w:marLeft w:val="1800"/>
          <w:marRight w:val="0"/>
          <w:marTop w:val="48"/>
          <w:marBottom w:val="0"/>
          <w:divBdr>
            <w:top w:val="none" w:sz="0" w:space="0" w:color="auto"/>
            <w:left w:val="none" w:sz="0" w:space="0" w:color="auto"/>
            <w:bottom w:val="none" w:sz="0" w:space="0" w:color="auto"/>
            <w:right w:val="none" w:sz="0" w:space="0" w:color="auto"/>
          </w:divBdr>
        </w:div>
        <w:div w:id="1787239444">
          <w:marLeft w:val="1166"/>
          <w:marRight w:val="0"/>
          <w:marTop w:val="48"/>
          <w:marBottom w:val="0"/>
          <w:divBdr>
            <w:top w:val="none" w:sz="0" w:space="0" w:color="auto"/>
            <w:left w:val="none" w:sz="0" w:space="0" w:color="auto"/>
            <w:bottom w:val="none" w:sz="0" w:space="0" w:color="auto"/>
            <w:right w:val="none" w:sz="0" w:space="0" w:color="auto"/>
          </w:divBdr>
        </w:div>
        <w:div w:id="1813208197">
          <w:marLeft w:val="547"/>
          <w:marRight w:val="0"/>
          <w:marTop w:val="58"/>
          <w:marBottom w:val="0"/>
          <w:divBdr>
            <w:top w:val="none" w:sz="0" w:space="0" w:color="auto"/>
            <w:left w:val="none" w:sz="0" w:space="0" w:color="auto"/>
            <w:bottom w:val="none" w:sz="0" w:space="0" w:color="auto"/>
            <w:right w:val="none" w:sz="0" w:space="0" w:color="auto"/>
          </w:divBdr>
        </w:div>
        <w:div w:id="2093113779">
          <w:marLeft w:val="1166"/>
          <w:marRight w:val="0"/>
          <w:marTop w:val="58"/>
          <w:marBottom w:val="0"/>
          <w:divBdr>
            <w:top w:val="none" w:sz="0" w:space="0" w:color="auto"/>
            <w:left w:val="none" w:sz="0" w:space="0" w:color="auto"/>
            <w:bottom w:val="none" w:sz="0" w:space="0" w:color="auto"/>
            <w:right w:val="none" w:sz="0" w:space="0" w:color="auto"/>
          </w:divBdr>
        </w:div>
      </w:divsChild>
    </w:div>
    <w:div w:id="971209995">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7035715">
      <w:bodyDiv w:val="1"/>
      <w:marLeft w:val="0"/>
      <w:marRight w:val="0"/>
      <w:marTop w:val="0"/>
      <w:marBottom w:val="0"/>
      <w:divBdr>
        <w:top w:val="none" w:sz="0" w:space="0" w:color="auto"/>
        <w:left w:val="none" w:sz="0" w:space="0" w:color="auto"/>
        <w:bottom w:val="none" w:sz="0" w:space="0" w:color="auto"/>
        <w:right w:val="none" w:sz="0" w:space="0" w:color="auto"/>
      </w:divBdr>
      <w:divsChild>
        <w:div w:id="269944595">
          <w:marLeft w:val="1800"/>
          <w:marRight w:val="0"/>
          <w:marTop w:val="100"/>
          <w:marBottom w:val="0"/>
          <w:divBdr>
            <w:top w:val="none" w:sz="0" w:space="0" w:color="auto"/>
            <w:left w:val="none" w:sz="0" w:space="0" w:color="auto"/>
            <w:bottom w:val="none" w:sz="0" w:space="0" w:color="auto"/>
            <w:right w:val="none" w:sz="0" w:space="0" w:color="auto"/>
          </w:divBdr>
        </w:div>
        <w:div w:id="475612747">
          <w:marLeft w:val="1080"/>
          <w:marRight w:val="0"/>
          <w:marTop w:val="100"/>
          <w:marBottom w:val="0"/>
          <w:divBdr>
            <w:top w:val="none" w:sz="0" w:space="0" w:color="auto"/>
            <w:left w:val="none" w:sz="0" w:space="0" w:color="auto"/>
            <w:bottom w:val="none" w:sz="0" w:space="0" w:color="auto"/>
            <w:right w:val="none" w:sz="0" w:space="0" w:color="auto"/>
          </w:divBdr>
        </w:div>
        <w:div w:id="646133454">
          <w:marLeft w:val="1080"/>
          <w:marRight w:val="0"/>
          <w:marTop w:val="100"/>
          <w:marBottom w:val="0"/>
          <w:divBdr>
            <w:top w:val="none" w:sz="0" w:space="0" w:color="auto"/>
            <w:left w:val="none" w:sz="0" w:space="0" w:color="auto"/>
            <w:bottom w:val="none" w:sz="0" w:space="0" w:color="auto"/>
            <w:right w:val="none" w:sz="0" w:space="0" w:color="auto"/>
          </w:divBdr>
        </w:div>
        <w:div w:id="834538717">
          <w:marLeft w:val="1800"/>
          <w:marRight w:val="0"/>
          <w:marTop w:val="100"/>
          <w:marBottom w:val="0"/>
          <w:divBdr>
            <w:top w:val="none" w:sz="0" w:space="0" w:color="auto"/>
            <w:left w:val="none" w:sz="0" w:space="0" w:color="auto"/>
            <w:bottom w:val="none" w:sz="0" w:space="0" w:color="auto"/>
            <w:right w:val="none" w:sz="0" w:space="0" w:color="auto"/>
          </w:divBdr>
        </w:div>
        <w:div w:id="890506179">
          <w:marLeft w:val="1080"/>
          <w:marRight w:val="0"/>
          <w:marTop w:val="100"/>
          <w:marBottom w:val="0"/>
          <w:divBdr>
            <w:top w:val="none" w:sz="0" w:space="0" w:color="auto"/>
            <w:left w:val="none" w:sz="0" w:space="0" w:color="auto"/>
            <w:bottom w:val="none" w:sz="0" w:space="0" w:color="auto"/>
            <w:right w:val="none" w:sz="0" w:space="0" w:color="auto"/>
          </w:divBdr>
        </w:div>
        <w:div w:id="1340043514">
          <w:marLeft w:val="1080"/>
          <w:marRight w:val="0"/>
          <w:marTop w:val="100"/>
          <w:marBottom w:val="0"/>
          <w:divBdr>
            <w:top w:val="none" w:sz="0" w:space="0" w:color="auto"/>
            <w:left w:val="none" w:sz="0" w:space="0" w:color="auto"/>
            <w:bottom w:val="none" w:sz="0" w:space="0" w:color="auto"/>
            <w:right w:val="none" w:sz="0" w:space="0" w:color="auto"/>
          </w:divBdr>
        </w:div>
        <w:div w:id="1920628539">
          <w:marLeft w:val="1080"/>
          <w:marRight w:val="0"/>
          <w:marTop w:val="100"/>
          <w:marBottom w:val="0"/>
          <w:divBdr>
            <w:top w:val="none" w:sz="0" w:space="0" w:color="auto"/>
            <w:left w:val="none" w:sz="0" w:space="0" w:color="auto"/>
            <w:bottom w:val="none" w:sz="0" w:space="0" w:color="auto"/>
            <w:right w:val="none" w:sz="0" w:space="0" w:color="auto"/>
          </w:divBdr>
        </w:div>
        <w:div w:id="2010205246">
          <w:marLeft w:val="360"/>
          <w:marRight w:val="0"/>
          <w:marTop w:val="200"/>
          <w:marBottom w:val="0"/>
          <w:divBdr>
            <w:top w:val="none" w:sz="0" w:space="0" w:color="auto"/>
            <w:left w:val="none" w:sz="0" w:space="0" w:color="auto"/>
            <w:bottom w:val="none" w:sz="0" w:space="0" w:color="auto"/>
            <w:right w:val="none" w:sz="0" w:space="0" w:color="auto"/>
          </w:divBdr>
        </w:div>
        <w:div w:id="2097824506">
          <w:marLeft w:val="1080"/>
          <w:marRight w:val="0"/>
          <w:marTop w:val="10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10179150">
      <w:bodyDiv w:val="1"/>
      <w:marLeft w:val="0"/>
      <w:marRight w:val="0"/>
      <w:marTop w:val="0"/>
      <w:marBottom w:val="0"/>
      <w:divBdr>
        <w:top w:val="none" w:sz="0" w:space="0" w:color="auto"/>
        <w:left w:val="none" w:sz="0" w:space="0" w:color="auto"/>
        <w:bottom w:val="none" w:sz="0" w:space="0" w:color="auto"/>
        <w:right w:val="none" w:sz="0" w:space="0" w:color="auto"/>
      </w:divBdr>
    </w:div>
    <w:div w:id="1023946323">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032596">
      <w:bodyDiv w:val="1"/>
      <w:marLeft w:val="0"/>
      <w:marRight w:val="0"/>
      <w:marTop w:val="0"/>
      <w:marBottom w:val="0"/>
      <w:divBdr>
        <w:top w:val="none" w:sz="0" w:space="0" w:color="auto"/>
        <w:left w:val="none" w:sz="0" w:space="0" w:color="auto"/>
        <w:bottom w:val="none" w:sz="0" w:space="0" w:color="auto"/>
        <w:right w:val="none" w:sz="0" w:space="0" w:color="auto"/>
      </w:divBdr>
    </w:div>
    <w:div w:id="1059786481">
      <w:bodyDiv w:val="1"/>
      <w:marLeft w:val="0"/>
      <w:marRight w:val="0"/>
      <w:marTop w:val="0"/>
      <w:marBottom w:val="0"/>
      <w:divBdr>
        <w:top w:val="none" w:sz="0" w:space="0" w:color="auto"/>
        <w:left w:val="none" w:sz="0" w:space="0" w:color="auto"/>
        <w:bottom w:val="none" w:sz="0" w:space="0" w:color="auto"/>
        <w:right w:val="none" w:sz="0" w:space="0" w:color="auto"/>
      </w:divBdr>
      <w:divsChild>
        <w:div w:id="545724152">
          <w:marLeft w:val="1080"/>
          <w:marRight w:val="0"/>
          <w:marTop w:val="100"/>
          <w:marBottom w:val="0"/>
          <w:divBdr>
            <w:top w:val="none" w:sz="0" w:space="0" w:color="auto"/>
            <w:left w:val="none" w:sz="0" w:space="0" w:color="auto"/>
            <w:bottom w:val="none" w:sz="0" w:space="0" w:color="auto"/>
            <w:right w:val="none" w:sz="0" w:space="0" w:color="auto"/>
          </w:divBdr>
        </w:div>
        <w:div w:id="1098021632">
          <w:marLeft w:val="360"/>
          <w:marRight w:val="0"/>
          <w:marTop w:val="200"/>
          <w:marBottom w:val="0"/>
          <w:divBdr>
            <w:top w:val="none" w:sz="0" w:space="0" w:color="auto"/>
            <w:left w:val="none" w:sz="0" w:space="0" w:color="auto"/>
            <w:bottom w:val="none" w:sz="0" w:space="0" w:color="auto"/>
            <w:right w:val="none" w:sz="0" w:space="0" w:color="auto"/>
          </w:divBdr>
        </w:div>
        <w:div w:id="1992057331">
          <w:marLeft w:val="1080"/>
          <w:marRight w:val="0"/>
          <w:marTop w:val="100"/>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639935">
      <w:bodyDiv w:val="1"/>
      <w:marLeft w:val="0"/>
      <w:marRight w:val="0"/>
      <w:marTop w:val="0"/>
      <w:marBottom w:val="0"/>
      <w:divBdr>
        <w:top w:val="none" w:sz="0" w:space="0" w:color="auto"/>
        <w:left w:val="none" w:sz="0" w:space="0" w:color="auto"/>
        <w:bottom w:val="none" w:sz="0" w:space="0" w:color="auto"/>
        <w:right w:val="none" w:sz="0" w:space="0" w:color="auto"/>
      </w:divBdr>
      <w:divsChild>
        <w:div w:id="1011881587">
          <w:marLeft w:val="1080"/>
          <w:marRight w:val="0"/>
          <w:marTop w:val="100"/>
          <w:marBottom w:val="0"/>
          <w:divBdr>
            <w:top w:val="none" w:sz="0" w:space="0" w:color="auto"/>
            <w:left w:val="none" w:sz="0" w:space="0" w:color="auto"/>
            <w:bottom w:val="none" w:sz="0" w:space="0" w:color="auto"/>
            <w:right w:val="none" w:sz="0" w:space="0" w:color="auto"/>
          </w:divBdr>
        </w:div>
        <w:div w:id="1424181354">
          <w:marLeft w:val="360"/>
          <w:marRight w:val="0"/>
          <w:marTop w:val="20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84320464">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13924978">
      <w:bodyDiv w:val="1"/>
      <w:marLeft w:val="0"/>
      <w:marRight w:val="0"/>
      <w:marTop w:val="0"/>
      <w:marBottom w:val="0"/>
      <w:divBdr>
        <w:top w:val="none" w:sz="0" w:space="0" w:color="auto"/>
        <w:left w:val="none" w:sz="0" w:space="0" w:color="auto"/>
        <w:bottom w:val="none" w:sz="0" w:space="0" w:color="auto"/>
        <w:right w:val="none" w:sz="0" w:space="0" w:color="auto"/>
      </w:divBdr>
      <w:divsChild>
        <w:div w:id="1459685385">
          <w:marLeft w:val="360"/>
          <w:marRight w:val="0"/>
          <w:marTop w:val="200"/>
          <w:marBottom w:val="0"/>
          <w:divBdr>
            <w:top w:val="none" w:sz="0" w:space="0" w:color="auto"/>
            <w:left w:val="none" w:sz="0" w:space="0" w:color="auto"/>
            <w:bottom w:val="none" w:sz="0" w:space="0" w:color="auto"/>
            <w:right w:val="none" w:sz="0" w:space="0" w:color="auto"/>
          </w:divBdr>
        </w:div>
        <w:div w:id="1544713789">
          <w:marLeft w:val="1080"/>
          <w:marRight w:val="0"/>
          <w:marTop w:val="100"/>
          <w:marBottom w:val="0"/>
          <w:divBdr>
            <w:top w:val="none" w:sz="0" w:space="0" w:color="auto"/>
            <w:left w:val="none" w:sz="0" w:space="0" w:color="auto"/>
            <w:bottom w:val="none" w:sz="0" w:space="0" w:color="auto"/>
            <w:right w:val="none" w:sz="0" w:space="0" w:color="auto"/>
          </w:divBdr>
        </w:div>
        <w:div w:id="1774013173">
          <w:marLeft w:val="1080"/>
          <w:marRight w:val="0"/>
          <w:marTop w:val="100"/>
          <w:marBottom w:val="0"/>
          <w:divBdr>
            <w:top w:val="none" w:sz="0" w:space="0" w:color="auto"/>
            <w:left w:val="none" w:sz="0" w:space="0" w:color="auto"/>
            <w:bottom w:val="none" w:sz="0" w:space="0" w:color="auto"/>
            <w:right w:val="none" w:sz="0" w:space="0" w:color="auto"/>
          </w:divBdr>
        </w:div>
      </w:divsChild>
    </w:div>
    <w:div w:id="1216115535">
      <w:bodyDiv w:val="1"/>
      <w:marLeft w:val="0"/>
      <w:marRight w:val="0"/>
      <w:marTop w:val="0"/>
      <w:marBottom w:val="0"/>
      <w:divBdr>
        <w:top w:val="none" w:sz="0" w:space="0" w:color="auto"/>
        <w:left w:val="none" w:sz="0" w:space="0" w:color="auto"/>
        <w:bottom w:val="none" w:sz="0" w:space="0" w:color="auto"/>
        <w:right w:val="none" w:sz="0" w:space="0" w:color="auto"/>
      </w:divBdr>
      <w:divsChild>
        <w:div w:id="67843751">
          <w:marLeft w:val="1800"/>
          <w:marRight w:val="0"/>
          <w:marTop w:val="100"/>
          <w:marBottom w:val="0"/>
          <w:divBdr>
            <w:top w:val="none" w:sz="0" w:space="0" w:color="auto"/>
            <w:left w:val="none" w:sz="0" w:space="0" w:color="auto"/>
            <w:bottom w:val="none" w:sz="0" w:space="0" w:color="auto"/>
            <w:right w:val="none" w:sz="0" w:space="0" w:color="auto"/>
          </w:divBdr>
        </w:div>
        <w:div w:id="200869911">
          <w:marLeft w:val="1080"/>
          <w:marRight w:val="0"/>
          <w:marTop w:val="100"/>
          <w:marBottom w:val="0"/>
          <w:divBdr>
            <w:top w:val="none" w:sz="0" w:space="0" w:color="auto"/>
            <w:left w:val="none" w:sz="0" w:space="0" w:color="auto"/>
            <w:bottom w:val="none" w:sz="0" w:space="0" w:color="auto"/>
            <w:right w:val="none" w:sz="0" w:space="0" w:color="auto"/>
          </w:divBdr>
        </w:div>
        <w:div w:id="236667168">
          <w:marLeft w:val="1800"/>
          <w:marRight w:val="0"/>
          <w:marTop w:val="100"/>
          <w:marBottom w:val="0"/>
          <w:divBdr>
            <w:top w:val="none" w:sz="0" w:space="0" w:color="auto"/>
            <w:left w:val="none" w:sz="0" w:space="0" w:color="auto"/>
            <w:bottom w:val="none" w:sz="0" w:space="0" w:color="auto"/>
            <w:right w:val="none" w:sz="0" w:space="0" w:color="auto"/>
          </w:divBdr>
        </w:div>
        <w:div w:id="588269343">
          <w:marLeft w:val="2520"/>
          <w:marRight w:val="0"/>
          <w:marTop w:val="100"/>
          <w:marBottom w:val="0"/>
          <w:divBdr>
            <w:top w:val="none" w:sz="0" w:space="0" w:color="auto"/>
            <w:left w:val="none" w:sz="0" w:space="0" w:color="auto"/>
            <w:bottom w:val="none" w:sz="0" w:space="0" w:color="auto"/>
            <w:right w:val="none" w:sz="0" w:space="0" w:color="auto"/>
          </w:divBdr>
        </w:div>
        <w:div w:id="843205574">
          <w:marLeft w:val="1800"/>
          <w:marRight w:val="0"/>
          <w:marTop w:val="100"/>
          <w:marBottom w:val="0"/>
          <w:divBdr>
            <w:top w:val="none" w:sz="0" w:space="0" w:color="auto"/>
            <w:left w:val="none" w:sz="0" w:space="0" w:color="auto"/>
            <w:bottom w:val="none" w:sz="0" w:space="0" w:color="auto"/>
            <w:right w:val="none" w:sz="0" w:space="0" w:color="auto"/>
          </w:divBdr>
        </w:div>
        <w:div w:id="1738551623">
          <w:marLeft w:val="1800"/>
          <w:marRight w:val="0"/>
          <w:marTop w:val="100"/>
          <w:marBottom w:val="0"/>
          <w:divBdr>
            <w:top w:val="none" w:sz="0" w:space="0" w:color="auto"/>
            <w:left w:val="none" w:sz="0" w:space="0" w:color="auto"/>
            <w:bottom w:val="none" w:sz="0" w:space="0" w:color="auto"/>
            <w:right w:val="none" w:sz="0" w:space="0" w:color="auto"/>
          </w:divBdr>
        </w:div>
        <w:div w:id="1814367323">
          <w:marLeft w:val="1800"/>
          <w:marRight w:val="0"/>
          <w:marTop w:val="100"/>
          <w:marBottom w:val="0"/>
          <w:divBdr>
            <w:top w:val="none" w:sz="0" w:space="0" w:color="auto"/>
            <w:left w:val="none" w:sz="0" w:space="0" w:color="auto"/>
            <w:bottom w:val="none" w:sz="0" w:space="0" w:color="auto"/>
            <w:right w:val="none" w:sz="0" w:space="0" w:color="auto"/>
          </w:divBdr>
        </w:div>
        <w:div w:id="1842040939">
          <w:marLeft w:val="360"/>
          <w:marRight w:val="0"/>
          <w:marTop w:val="200"/>
          <w:marBottom w:val="0"/>
          <w:divBdr>
            <w:top w:val="none" w:sz="0" w:space="0" w:color="auto"/>
            <w:left w:val="none" w:sz="0" w:space="0" w:color="auto"/>
            <w:bottom w:val="none" w:sz="0" w:space="0" w:color="auto"/>
            <w:right w:val="none" w:sz="0" w:space="0" w:color="auto"/>
          </w:divBdr>
        </w:div>
      </w:divsChild>
    </w:div>
    <w:div w:id="1236284414">
      <w:bodyDiv w:val="1"/>
      <w:marLeft w:val="0"/>
      <w:marRight w:val="0"/>
      <w:marTop w:val="0"/>
      <w:marBottom w:val="0"/>
      <w:divBdr>
        <w:top w:val="none" w:sz="0" w:space="0" w:color="auto"/>
        <w:left w:val="none" w:sz="0" w:space="0" w:color="auto"/>
        <w:bottom w:val="none" w:sz="0" w:space="0" w:color="auto"/>
        <w:right w:val="none" w:sz="0" w:space="0" w:color="auto"/>
      </w:divBdr>
      <w:divsChild>
        <w:div w:id="612329383">
          <w:marLeft w:val="1800"/>
          <w:marRight w:val="0"/>
          <w:marTop w:val="77"/>
          <w:marBottom w:val="0"/>
          <w:divBdr>
            <w:top w:val="none" w:sz="0" w:space="0" w:color="auto"/>
            <w:left w:val="none" w:sz="0" w:space="0" w:color="auto"/>
            <w:bottom w:val="none" w:sz="0" w:space="0" w:color="auto"/>
            <w:right w:val="none" w:sz="0" w:space="0" w:color="auto"/>
          </w:divBdr>
        </w:div>
        <w:div w:id="1452479985">
          <w:marLeft w:val="2520"/>
          <w:marRight w:val="0"/>
          <w:marTop w:val="67"/>
          <w:marBottom w:val="0"/>
          <w:divBdr>
            <w:top w:val="none" w:sz="0" w:space="0" w:color="auto"/>
            <w:left w:val="none" w:sz="0" w:space="0" w:color="auto"/>
            <w:bottom w:val="none" w:sz="0" w:space="0" w:color="auto"/>
            <w:right w:val="none" w:sz="0" w:space="0" w:color="auto"/>
          </w:divBdr>
        </w:div>
        <w:div w:id="1536649272">
          <w:marLeft w:val="2520"/>
          <w:marRight w:val="0"/>
          <w:marTop w:val="6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294402947">
      <w:bodyDiv w:val="1"/>
      <w:marLeft w:val="0"/>
      <w:marRight w:val="0"/>
      <w:marTop w:val="0"/>
      <w:marBottom w:val="0"/>
      <w:divBdr>
        <w:top w:val="none" w:sz="0" w:space="0" w:color="auto"/>
        <w:left w:val="none" w:sz="0" w:space="0" w:color="auto"/>
        <w:bottom w:val="none" w:sz="0" w:space="0" w:color="auto"/>
        <w:right w:val="none" w:sz="0" w:space="0" w:color="auto"/>
      </w:divBdr>
      <w:divsChild>
        <w:div w:id="106507806">
          <w:marLeft w:val="1699"/>
          <w:marRight w:val="0"/>
          <w:marTop w:val="100"/>
          <w:marBottom w:val="0"/>
          <w:divBdr>
            <w:top w:val="none" w:sz="0" w:space="0" w:color="auto"/>
            <w:left w:val="none" w:sz="0" w:space="0" w:color="auto"/>
            <w:bottom w:val="none" w:sz="0" w:space="0" w:color="auto"/>
            <w:right w:val="none" w:sz="0" w:space="0" w:color="auto"/>
          </w:divBdr>
        </w:div>
      </w:divsChild>
    </w:div>
    <w:div w:id="1298220762">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2098711">
      <w:bodyDiv w:val="1"/>
      <w:marLeft w:val="0"/>
      <w:marRight w:val="0"/>
      <w:marTop w:val="0"/>
      <w:marBottom w:val="0"/>
      <w:divBdr>
        <w:top w:val="none" w:sz="0" w:space="0" w:color="auto"/>
        <w:left w:val="none" w:sz="0" w:space="0" w:color="auto"/>
        <w:bottom w:val="none" w:sz="0" w:space="0" w:color="auto"/>
        <w:right w:val="none" w:sz="0" w:space="0" w:color="auto"/>
      </w:divBdr>
      <w:divsChild>
        <w:div w:id="312686750">
          <w:marLeft w:val="3240"/>
          <w:marRight w:val="0"/>
          <w:marTop w:val="67"/>
          <w:marBottom w:val="0"/>
          <w:divBdr>
            <w:top w:val="none" w:sz="0" w:space="0" w:color="auto"/>
            <w:left w:val="none" w:sz="0" w:space="0" w:color="auto"/>
            <w:bottom w:val="none" w:sz="0" w:space="0" w:color="auto"/>
            <w:right w:val="none" w:sz="0" w:space="0" w:color="auto"/>
          </w:divBdr>
        </w:div>
        <w:div w:id="2079549795">
          <w:marLeft w:val="3240"/>
          <w:marRight w:val="0"/>
          <w:marTop w:val="67"/>
          <w:marBottom w:val="0"/>
          <w:divBdr>
            <w:top w:val="none" w:sz="0" w:space="0" w:color="auto"/>
            <w:left w:val="none" w:sz="0" w:space="0" w:color="auto"/>
            <w:bottom w:val="none" w:sz="0" w:space="0" w:color="auto"/>
            <w:right w:val="none" w:sz="0" w:space="0" w:color="auto"/>
          </w:divBdr>
        </w:div>
        <w:div w:id="1898664327">
          <w:marLeft w:val="3240"/>
          <w:marRight w:val="0"/>
          <w:marTop w:val="67"/>
          <w:marBottom w:val="0"/>
          <w:divBdr>
            <w:top w:val="none" w:sz="0" w:space="0" w:color="auto"/>
            <w:left w:val="none" w:sz="0" w:space="0" w:color="auto"/>
            <w:bottom w:val="none" w:sz="0" w:space="0" w:color="auto"/>
            <w:right w:val="none" w:sz="0" w:space="0" w:color="auto"/>
          </w:divBdr>
        </w:div>
        <w:div w:id="1731879830">
          <w:marLeft w:val="3240"/>
          <w:marRight w:val="0"/>
          <w:marTop w:val="67"/>
          <w:marBottom w:val="0"/>
          <w:divBdr>
            <w:top w:val="none" w:sz="0" w:space="0" w:color="auto"/>
            <w:left w:val="none" w:sz="0" w:space="0" w:color="auto"/>
            <w:bottom w:val="none" w:sz="0" w:space="0" w:color="auto"/>
            <w:right w:val="none" w:sz="0" w:space="0" w:color="auto"/>
          </w:divBdr>
        </w:div>
        <w:div w:id="1132944153">
          <w:marLeft w:val="3240"/>
          <w:marRight w:val="0"/>
          <w:marTop w:val="67"/>
          <w:marBottom w:val="0"/>
          <w:divBdr>
            <w:top w:val="none" w:sz="0" w:space="0" w:color="auto"/>
            <w:left w:val="none" w:sz="0" w:space="0" w:color="auto"/>
            <w:bottom w:val="none" w:sz="0" w:space="0" w:color="auto"/>
            <w:right w:val="none" w:sz="0" w:space="0" w:color="auto"/>
          </w:divBdr>
        </w:div>
        <w:div w:id="347220296">
          <w:marLeft w:val="3240"/>
          <w:marRight w:val="0"/>
          <w:marTop w:val="67"/>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4432256">
      <w:bodyDiv w:val="1"/>
      <w:marLeft w:val="0"/>
      <w:marRight w:val="0"/>
      <w:marTop w:val="0"/>
      <w:marBottom w:val="0"/>
      <w:divBdr>
        <w:top w:val="none" w:sz="0" w:space="0" w:color="auto"/>
        <w:left w:val="none" w:sz="0" w:space="0" w:color="auto"/>
        <w:bottom w:val="none" w:sz="0" w:space="0" w:color="auto"/>
        <w:right w:val="none" w:sz="0" w:space="0" w:color="auto"/>
      </w:divBdr>
    </w:div>
    <w:div w:id="1351184441">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7901411">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10233453">
      <w:bodyDiv w:val="1"/>
      <w:marLeft w:val="0"/>
      <w:marRight w:val="0"/>
      <w:marTop w:val="0"/>
      <w:marBottom w:val="0"/>
      <w:divBdr>
        <w:top w:val="none" w:sz="0" w:space="0" w:color="auto"/>
        <w:left w:val="none" w:sz="0" w:space="0" w:color="auto"/>
        <w:bottom w:val="none" w:sz="0" w:space="0" w:color="auto"/>
        <w:right w:val="none" w:sz="0" w:space="0" w:color="auto"/>
      </w:divBdr>
    </w:div>
    <w:div w:id="141835770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7974">
      <w:bodyDiv w:val="1"/>
      <w:marLeft w:val="0"/>
      <w:marRight w:val="0"/>
      <w:marTop w:val="0"/>
      <w:marBottom w:val="0"/>
      <w:divBdr>
        <w:top w:val="none" w:sz="0" w:space="0" w:color="auto"/>
        <w:left w:val="none" w:sz="0" w:space="0" w:color="auto"/>
        <w:bottom w:val="none" w:sz="0" w:space="0" w:color="auto"/>
        <w:right w:val="none" w:sz="0" w:space="0" w:color="auto"/>
      </w:divBdr>
      <w:divsChild>
        <w:div w:id="1111627625">
          <w:marLeft w:val="547"/>
          <w:marRight w:val="0"/>
          <w:marTop w:val="115"/>
          <w:marBottom w:val="0"/>
          <w:divBdr>
            <w:top w:val="none" w:sz="0" w:space="0" w:color="auto"/>
            <w:left w:val="none" w:sz="0" w:space="0" w:color="auto"/>
            <w:bottom w:val="none" w:sz="0" w:space="0" w:color="auto"/>
            <w:right w:val="none" w:sz="0" w:space="0" w:color="auto"/>
          </w:divBdr>
        </w:div>
        <w:div w:id="2059162175">
          <w:marLeft w:val="1166"/>
          <w:marRight w:val="0"/>
          <w:marTop w:val="96"/>
          <w:marBottom w:val="0"/>
          <w:divBdr>
            <w:top w:val="none" w:sz="0" w:space="0" w:color="auto"/>
            <w:left w:val="none" w:sz="0" w:space="0" w:color="auto"/>
            <w:bottom w:val="none" w:sz="0" w:space="0" w:color="auto"/>
            <w:right w:val="none" w:sz="0" w:space="0" w:color="auto"/>
          </w:divBdr>
        </w:div>
        <w:div w:id="1588811460">
          <w:marLeft w:val="1166"/>
          <w:marRight w:val="0"/>
          <w:marTop w:val="96"/>
          <w:marBottom w:val="0"/>
          <w:divBdr>
            <w:top w:val="none" w:sz="0" w:space="0" w:color="auto"/>
            <w:left w:val="none" w:sz="0" w:space="0" w:color="auto"/>
            <w:bottom w:val="none" w:sz="0" w:space="0" w:color="auto"/>
            <w:right w:val="none" w:sz="0" w:space="0" w:color="auto"/>
          </w:divBdr>
        </w:div>
        <w:div w:id="776868367">
          <w:marLeft w:val="547"/>
          <w:marRight w:val="0"/>
          <w:marTop w:val="115"/>
          <w:marBottom w:val="0"/>
          <w:divBdr>
            <w:top w:val="none" w:sz="0" w:space="0" w:color="auto"/>
            <w:left w:val="none" w:sz="0" w:space="0" w:color="auto"/>
            <w:bottom w:val="none" w:sz="0" w:space="0" w:color="auto"/>
            <w:right w:val="none" w:sz="0" w:space="0" w:color="auto"/>
          </w:divBdr>
        </w:div>
        <w:div w:id="672755276">
          <w:marLeft w:val="1166"/>
          <w:marRight w:val="0"/>
          <w:marTop w:val="96"/>
          <w:marBottom w:val="0"/>
          <w:divBdr>
            <w:top w:val="none" w:sz="0" w:space="0" w:color="auto"/>
            <w:left w:val="none" w:sz="0" w:space="0" w:color="auto"/>
            <w:bottom w:val="none" w:sz="0" w:space="0" w:color="auto"/>
            <w:right w:val="none" w:sz="0" w:space="0" w:color="auto"/>
          </w:divBdr>
        </w:div>
        <w:div w:id="268197621">
          <w:marLeft w:val="1800"/>
          <w:marRight w:val="0"/>
          <w:marTop w:val="77"/>
          <w:marBottom w:val="0"/>
          <w:divBdr>
            <w:top w:val="none" w:sz="0" w:space="0" w:color="auto"/>
            <w:left w:val="none" w:sz="0" w:space="0" w:color="auto"/>
            <w:bottom w:val="none" w:sz="0" w:space="0" w:color="auto"/>
            <w:right w:val="none" w:sz="0" w:space="0" w:color="auto"/>
          </w:divBdr>
        </w:div>
        <w:div w:id="421685571">
          <w:marLeft w:val="1166"/>
          <w:marRight w:val="0"/>
          <w:marTop w:val="96"/>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430011769">
          <w:marLeft w:val="1800"/>
          <w:marRight w:val="0"/>
          <w:marTop w:val="86"/>
          <w:marBottom w:val="0"/>
          <w:divBdr>
            <w:top w:val="none" w:sz="0" w:space="0" w:color="auto"/>
            <w:left w:val="none" w:sz="0" w:space="0" w:color="auto"/>
            <w:bottom w:val="none" w:sz="0" w:space="0" w:color="auto"/>
            <w:right w:val="none" w:sz="0" w:space="0" w:color="auto"/>
          </w:divBdr>
        </w:div>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sChild>
    </w:div>
    <w:div w:id="1450585041">
      <w:bodyDiv w:val="1"/>
      <w:marLeft w:val="0"/>
      <w:marRight w:val="0"/>
      <w:marTop w:val="0"/>
      <w:marBottom w:val="0"/>
      <w:divBdr>
        <w:top w:val="none" w:sz="0" w:space="0" w:color="auto"/>
        <w:left w:val="none" w:sz="0" w:space="0" w:color="auto"/>
        <w:bottom w:val="none" w:sz="0" w:space="0" w:color="auto"/>
        <w:right w:val="none" w:sz="0" w:space="0" w:color="auto"/>
      </w:divBdr>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77379443">
      <w:bodyDiv w:val="1"/>
      <w:marLeft w:val="0"/>
      <w:marRight w:val="0"/>
      <w:marTop w:val="0"/>
      <w:marBottom w:val="0"/>
      <w:divBdr>
        <w:top w:val="none" w:sz="0" w:space="0" w:color="auto"/>
        <w:left w:val="none" w:sz="0" w:space="0" w:color="auto"/>
        <w:bottom w:val="none" w:sz="0" w:space="0" w:color="auto"/>
        <w:right w:val="none" w:sz="0" w:space="0" w:color="auto"/>
      </w:divBdr>
    </w:div>
    <w:div w:id="1483038861">
      <w:bodyDiv w:val="1"/>
      <w:marLeft w:val="0"/>
      <w:marRight w:val="0"/>
      <w:marTop w:val="0"/>
      <w:marBottom w:val="0"/>
      <w:divBdr>
        <w:top w:val="none" w:sz="0" w:space="0" w:color="auto"/>
        <w:left w:val="none" w:sz="0" w:space="0" w:color="auto"/>
        <w:bottom w:val="none" w:sz="0" w:space="0" w:color="auto"/>
        <w:right w:val="none" w:sz="0" w:space="0" w:color="auto"/>
      </w:divBdr>
      <w:divsChild>
        <w:div w:id="81339687">
          <w:marLeft w:val="1166"/>
          <w:marRight w:val="0"/>
          <w:marTop w:val="77"/>
          <w:marBottom w:val="0"/>
          <w:divBdr>
            <w:top w:val="none" w:sz="0" w:space="0" w:color="auto"/>
            <w:left w:val="none" w:sz="0" w:space="0" w:color="auto"/>
            <w:bottom w:val="none" w:sz="0" w:space="0" w:color="auto"/>
            <w:right w:val="none" w:sz="0" w:space="0" w:color="auto"/>
          </w:divBdr>
        </w:div>
        <w:div w:id="340739447">
          <w:marLeft w:val="547"/>
          <w:marRight w:val="0"/>
          <w:marTop w:val="86"/>
          <w:marBottom w:val="0"/>
          <w:divBdr>
            <w:top w:val="none" w:sz="0" w:space="0" w:color="auto"/>
            <w:left w:val="none" w:sz="0" w:space="0" w:color="auto"/>
            <w:bottom w:val="none" w:sz="0" w:space="0" w:color="auto"/>
            <w:right w:val="none" w:sz="0" w:space="0" w:color="auto"/>
          </w:divBdr>
        </w:div>
        <w:div w:id="1397127797">
          <w:marLeft w:val="1166"/>
          <w:marRight w:val="0"/>
          <w:marTop w:val="77"/>
          <w:marBottom w:val="0"/>
          <w:divBdr>
            <w:top w:val="none" w:sz="0" w:space="0" w:color="auto"/>
            <w:left w:val="none" w:sz="0" w:space="0" w:color="auto"/>
            <w:bottom w:val="none" w:sz="0" w:space="0" w:color="auto"/>
            <w:right w:val="none" w:sz="0" w:space="0" w:color="auto"/>
          </w:divBdr>
        </w:div>
        <w:div w:id="1548953919">
          <w:marLeft w:val="1166"/>
          <w:marRight w:val="0"/>
          <w:marTop w:val="77"/>
          <w:marBottom w:val="0"/>
          <w:divBdr>
            <w:top w:val="none" w:sz="0" w:space="0" w:color="auto"/>
            <w:left w:val="none" w:sz="0" w:space="0" w:color="auto"/>
            <w:bottom w:val="none" w:sz="0" w:space="0" w:color="auto"/>
            <w:right w:val="none" w:sz="0" w:space="0" w:color="auto"/>
          </w:divBdr>
        </w:div>
        <w:div w:id="1648050400">
          <w:marLeft w:val="547"/>
          <w:marRight w:val="0"/>
          <w:marTop w:val="86"/>
          <w:marBottom w:val="0"/>
          <w:divBdr>
            <w:top w:val="none" w:sz="0" w:space="0" w:color="auto"/>
            <w:left w:val="none" w:sz="0" w:space="0" w:color="auto"/>
            <w:bottom w:val="none" w:sz="0" w:space="0" w:color="auto"/>
            <w:right w:val="none" w:sz="0" w:space="0" w:color="auto"/>
          </w:divBdr>
        </w:div>
        <w:div w:id="1772386068">
          <w:marLeft w:val="547"/>
          <w:marRight w:val="0"/>
          <w:marTop w:val="86"/>
          <w:marBottom w:val="0"/>
          <w:divBdr>
            <w:top w:val="none" w:sz="0" w:space="0" w:color="auto"/>
            <w:left w:val="none" w:sz="0" w:space="0" w:color="auto"/>
            <w:bottom w:val="none" w:sz="0" w:space="0" w:color="auto"/>
            <w:right w:val="none" w:sz="0" w:space="0" w:color="auto"/>
          </w:divBdr>
        </w:div>
        <w:div w:id="1943105892">
          <w:marLeft w:val="547"/>
          <w:marRight w:val="0"/>
          <w:marTop w:val="86"/>
          <w:marBottom w:val="0"/>
          <w:divBdr>
            <w:top w:val="none" w:sz="0" w:space="0" w:color="auto"/>
            <w:left w:val="none" w:sz="0" w:space="0" w:color="auto"/>
            <w:bottom w:val="none" w:sz="0" w:space="0" w:color="auto"/>
            <w:right w:val="none" w:sz="0" w:space="0" w:color="auto"/>
          </w:divBdr>
        </w:div>
        <w:div w:id="2097438193">
          <w:marLeft w:val="1166"/>
          <w:marRight w:val="0"/>
          <w:marTop w:val="77"/>
          <w:marBottom w:val="0"/>
          <w:divBdr>
            <w:top w:val="none" w:sz="0" w:space="0" w:color="auto"/>
            <w:left w:val="none" w:sz="0" w:space="0" w:color="auto"/>
            <w:bottom w:val="none" w:sz="0" w:space="0" w:color="auto"/>
            <w:right w:val="none" w:sz="0" w:space="0" w:color="auto"/>
          </w:divBdr>
        </w:div>
        <w:div w:id="2116245351">
          <w:marLeft w:val="547"/>
          <w:marRight w:val="0"/>
          <w:marTop w:val="86"/>
          <w:marBottom w:val="0"/>
          <w:divBdr>
            <w:top w:val="none" w:sz="0" w:space="0" w:color="auto"/>
            <w:left w:val="none" w:sz="0" w:space="0" w:color="auto"/>
            <w:bottom w:val="none" w:sz="0" w:space="0" w:color="auto"/>
            <w:right w:val="none" w:sz="0" w:space="0" w:color="auto"/>
          </w:divBdr>
        </w:div>
      </w:divsChild>
    </w:div>
    <w:div w:id="1483809404">
      <w:bodyDiv w:val="1"/>
      <w:marLeft w:val="0"/>
      <w:marRight w:val="0"/>
      <w:marTop w:val="0"/>
      <w:marBottom w:val="0"/>
      <w:divBdr>
        <w:top w:val="none" w:sz="0" w:space="0" w:color="auto"/>
        <w:left w:val="none" w:sz="0" w:space="0" w:color="auto"/>
        <w:bottom w:val="none" w:sz="0" w:space="0" w:color="auto"/>
        <w:right w:val="none" w:sz="0" w:space="0" w:color="auto"/>
      </w:divBdr>
      <w:divsChild>
        <w:div w:id="1555852603">
          <w:marLeft w:val="547"/>
          <w:marRight w:val="0"/>
          <w:marTop w:val="134"/>
          <w:marBottom w:val="0"/>
          <w:divBdr>
            <w:top w:val="none" w:sz="0" w:space="0" w:color="auto"/>
            <w:left w:val="none" w:sz="0" w:space="0" w:color="auto"/>
            <w:bottom w:val="none" w:sz="0" w:space="0" w:color="auto"/>
            <w:right w:val="none" w:sz="0" w:space="0" w:color="auto"/>
          </w:divBdr>
        </w:div>
        <w:div w:id="1561555465">
          <w:marLeft w:val="1166"/>
          <w:marRight w:val="0"/>
          <w:marTop w:val="115"/>
          <w:marBottom w:val="0"/>
          <w:divBdr>
            <w:top w:val="none" w:sz="0" w:space="0" w:color="auto"/>
            <w:left w:val="none" w:sz="0" w:space="0" w:color="auto"/>
            <w:bottom w:val="none" w:sz="0" w:space="0" w:color="auto"/>
            <w:right w:val="none" w:sz="0" w:space="0" w:color="auto"/>
          </w:divBdr>
        </w:div>
        <w:div w:id="2059010703">
          <w:marLeft w:val="1166"/>
          <w:marRight w:val="0"/>
          <w:marTop w:val="115"/>
          <w:marBottom w:val="0"/>
          <w:divBdr>
            <w:top w:val="none" w:sz="0" w:space="0" w:color="auto"/>
            <w:left w:val="none" w:sz="0" w:space="0" w:color="auto"/>
            <w:bottom w:val="none" w:sz="0" w:space="0" w:color="auto"/>
            <w:right w:val="none" w:sz="0" w:space="0" w:color="auto"/>
          </w:divBdr>
        </w:div>
        <w:div w:id="1380783114">
          <w:marLeft w:val="547"/>
          <w:marRight w:val="0"/>
          <w:marTop w:val="134"/>
          <w:marBottom w:val="0"/>
          <w:divBdr>
            <w:top w:val="none" w:sz="0" w:space="0" w:color="auto"/>
            <w:left w:val="none" w:sz="0" w:space="0" w:color="auto"/>
            <w:bottom w:val="none" w:sz="0" w:space="0" w:color="auto"/>
            <w:right w:val="none" w:sz="0" w:space="0" w:color="auto"/>
          </w:divBdr>
        </w:div>
        <w:div w:id="345718608">
          <w:marLeft w:val="1166"/>
          <w:marRight w:val="0"/>
          <w:marTop w:val="115"/>
          <w:marBottom w:val="0"/>
          <w:divBdr>
            <w:top w:val="none" w:sz="0" w:space="0" w:color="auto"/>
            <w:left w:val="none" w:sz="0" w:space="0" w:color="auto"/>
            <w:bottom w:val="none" w:sz="0" w:space="0" w:color="auto"/>
            <w:right w:val="none" w:sz="0" w:space="0" w:color="auto"/>
          </w:divBdr>
        </w:div>
        <w:div w:id="698630353">
          <w:marLeft w:val="1166"/>
          <w:marRight w:val="0"/>
          <w:marTop w:val="115"/>
          <w:marBottom w:val="0"/>
          <w:divBdr>
            <w:top w:val="none" w:sz="0" w:space="0" w:color="auto"/>
            <w:left w:val="none" w:sz="0" w:space="0" w:color="auto"/>
            <w:bottom w:val="none" w:sz="0" w:space="0" w:color="auto"/>
            <w:right w:val="none" w:sz="0" w:space="0" w:color="auto"/>
          </w:divBdr>
        </w:div>
        <w:div w:id="1327200069">
          <w:marLeft w:val="1800"/>
          <w:marRight w:val="0"/>
          <w:marTop w:val="86"/>
          <w:marBottom w:val="0"/>
          <w:divBdr>
            <w:top w:val="none" w:sz="0" w:space="0" w:color="auto"/>
            <w:left w:val="none" w:sz="0" w:space="0" w:color="auto"/>
            <w:bottom w:val="none" w:sz="0" w:space="0" w:color="auto"/>
            <w:right w:val="none" w:sz="0" w:space="0" w:color="auto"/>
          </w:divBdr>
        </w:div>
        <w:div w:id="1821995118">
          <w:marLeft w:val="1800"/>
          <w:marRight w:val="0"/>
          <w:marTop w:val="86"/>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69609686">
      <w:bodyDiv w:val="1"/>
      <w:marLeft w:val="0"/>
      <w:marRight w:val="0"/>
      <w:marTop w:val="0"/>
      <w:marBottom w:val="0"/>
      <w:divBdr>
        <w:top w:val="none" w:sz="0" w:space="0" w:color="auto"/>
        <w:left w:val="none" w:sz="0" w:space="0" w:color="auto"/>
        <w:bottom w:val="none" w:sz="0" w:space="0" w:color="auto"/>
        <w:right w:val="none" w:sz="0" w:space="0" w:color="auto"/>
      </w:divBdr>
    </w:div>
    <w:div w:id="1576814700">
      <w:bodyDiv w:val="1"/>
      <w:marLeft w:val="0"/>
      <w:marRight w:val="0"/>
      <w:marTop w:val="0"/>
      <w:marBottom w:val="0"/>
      <w:divBdr>
        <w:top w:val="none" w:sz="0" w:space="0" w:color="auto"/>
        <w:left w:val="none" w:sz="0" w:space="0" w:color="auto"/>
        <w:bottom w:val="none" w:sz="0" w:space="0" w:color="auto"/>
        <w:right w:val="none" w:sz="0" w:space="0" w:color="auto"/>
      </w:divBdr>
    </w:div>
    <w:div w:id="1586761787">
      <w:bodyDiv w:val="1"/>
      <w:marLeft w:val="0"/>
      <w:marRight w:val="0"/>
      <w:marTop w:val="0"/>
      <w:marBottom w:val="0"/>
      <w:divBdr>
        <w:top w:val="none" w:sz="0" w:space="0" w:color="auto"/>
        <w:left w:val="none" w:sz="0" w:space="0" w:color="auto"/>
        <w:bottom w:val="none" w:sz="0" w:space="0" w:color="auto"/>
        <w:right w:val="none" w:sz="0" w:space="0" w:color="auto"/>
      </w:divBdr>
      <w:divsChild>
        <w:div w:id="76291668">
          <w:marLeft w:val="1080"/>
          <w:marRight w:val="0"/>
          <w:marTop w:val="100"/>
          <w:marBottom w:val="0"/>
          <w:divBdr>
            <w:top w:val="none" w:sz="0" w:space="0" w:color="auto"/>
            <w:left w:val="none" w:sz="0" w:space="0" w:color="auto"/>
            <w:bottom w:val="none" w:sz="0" w:space="0" w:color="auto"/>
            <w:right w:val="none" w:sz="0" w:space="0" w:color="auto"/>
          </w:divBdr>
        </w:div>
        <w:div w:id="500508977">
          <w:marLeft w:val="1080"/>
          <w:marRight w:val="0"/>
          <w:marTop w:val="100"/>
          <w:marBottom w:val="0"/>
          <w:divBdr>
            <w:top w:val="none" w:sz="0" w:space="0" w:color="auto"/>
            <w:left w:val="none" w:sz="0" w:space="0" w:color="auto"/>
            <w:bottom w:val="none" w:sz="0" w:space="0" w:color="auto"/>
            <w:right w:val="none" w:sz="0" w:space="0" w:color="auto"/>
          </w:divBdr>
        </w:div>
        <w:div w:id="1924297544">
          <w:marLeft w:val="360"/>
          <w:marRight w:val="0"/>
          <w:marTop w:val="200"/>
          <w:marBottom w:val="0"/>
          <w:divBdr>
            <w:top w:val="none" w:sz="0" w:space="0" w:color="auto"/>
            <w:left w:val="none" w:sz="0" w:space="0" w:color="auto"/>
            <w:bottom w:val="none" w:sz="0" w:space="0" w:color="auto"/>
            <w:right w:val="none" w:sz="0" w:space="0" w:color="auto"/>
          </w:divBdr>
        </w:div>
      </w:divsChild>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3101340">
      <w:bodyDiv w:val="1"/>
      <w:marLeft w:val="0"/>
      <w:marRight w:val="0"/>
      <w:marTop w:val="0"/>
      <w:marBottom w:val="0"/>
      <w:divBdr>
        <w:top w:val="none" w:sz="0" w:space="0" w:color="auto"/>
        <w:left w:val="none" w:sz="0" w:space="0" w:color="auto"/>
        <w:bottom w:val="none" w:sz="0" w:space="0" w:color="auto"/>
        <w:right w:val="none" w:sz="0" w:space="0" w:color="auto"/>
      </w:divBdr>
    </w:div>
    <w:div w:id="1603995180">
      <w:bodyDiv w:val="1"/>
      <w:marLeft w:val="0"/>
      <w:marRight w:val="0"/>
      <w:marTop w:val="0"/>
      <w:marBottom w:val="0"/>
      <w:divBdr>
        <w:top w:val="none" w:sz="0" w:space="0" w:color="auto"/>
        <w:left w:val="none" w:sz="0" w:space="0" w:color="auto"/>
        <w:bottom w:val="none" w:sz="0" w:space="0" w:color="auto"/>
        <w:right w:val="none" w:sz="0" w:space="0" w:color="auto"/>
      </w:divBdr>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033732">
      <w:bodyDiv w:val="1"/>
      <w:marLeft w:val="0"/>
      <w:marRight w:val="0"/>
      <w:marTop w:val="0"/>
      <w:marBottom w:val="0"/>
      <w:divBdr>
        <w:top w:val="none" w:sz="0" w:space="0" w:color="auto"/>
        <w:left w:val="none" w:sz="0" w:space="0" w:color="auto"/>
        <w:bottom w:val="none" w:sz="0" w:space="0" w:color="auto"/>
        <w:right w:val="none" w:sz="0" w:space="0" w:color="auto"/>
      </w:divBdr>
      <w:divsChild>
        <w:div w:id="1643388435">
          <w:marLeft w:val="547"/>
          <w:marRight w:val="0"/>
          <w:marTop w:val="8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43541145">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1769278924">
          <w:marLeft w:val="1166"/>
          <w:marRight w:val="0"/>
          <w:marTop w:val="96"/>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sChild>
    </w:div>
    <w:div w:id="1681154324">
      <w:bodyDiv w:val="1"/>
      <w:marLeft w:val="0"/>
      <w:marRight w:val="0"/>
      <w:marTop w:val="0"/>
      <w:marBottom w:val="0"/>
      <w:divBdr>
        <w:top w:val="none" w:sz="0" w:space="0" w:color="auto"/>
        <w:left w:val="none" w:sz="0" w:space="0" w:color="auto"/>
        <w:bottom w:val="none" w:sz="0" w:space="0" w:color="auto"/>
        <w:right w:val="none" w:sz="0" w:space="0" w:color="auto"/>
      </w:divBdr>
      <w:divsChild>
        <w:div w:id="199629592">
          <w:marLeft w:val="1800"/>
          <w:marRight w:val="0"/>
          <w:marTop w:val="48"/>
          <w:marBottom w:val="0"/>
          <w:divBdr>
            <w:top w:val="none" w:sz="0" w:space="0" w:color="auto"/>
            <w:left w:val="none" w:sz="0" w:space="0" w:color="auto"/>
            <w:bottom w:val="none" w:sz="0" w:space="0" w:color="auto"/>
            <w:right w:val="none" w:sz="0" w:space="0" w:color="auto"/>
          </w:divBdr>
        </w:div>
        <w:div w:id="294796751">
          <w:marLeft w:val="1800"/>
          <w:marRight w:val="0"/>
          <w:marTop w:val="48"/>
          <w:marBottom w:val="0"/>
          <w:divBdr>
            <w:top w:val="none" w:sz="0" w:space="0" w:color="auto"/>
            <w:left w:val="none" w:sz="0" w:space="0" w:color="auto"/>
            <w:bottom w:val="none" w:sz="0" w:space="0" w:color="auto"/>
            <w:right w:val="none" w:sz="0" w:space="0" w:color="auto"/>
          </w:divBdr>
        </w:div>
        <w:div w:id="630788604">
          <w:marLeft w:val="1166"/>
          <w:marRight w:val="0"/>
          <w:marTop w:val="58"/>
          <w:marBottom w:val="0"/>
          <w:divBdr>
            <w:top w:val="none" w:sz="0" w:space="0" w:color="auto"/>
            <w:left w:val="none" w:sz="0" w:space="0" w:color="auto"/>
            <w:bottom w:val="none" w:sz="0" w:space="0" w:color="auto"/>
            <w:right w:val="none" w:sz="0" w:space="0" w:color="auto"/>
          </w:divBdr>
        </w:div>
        <w:div w:id="657730320">
          <w:marLeft w:val="1166"/>
          <w:marRight w:val="0"/>
          <w:marTop w:val="58"/>
          <w:marBottom w:val="0"/>
          <w:divBdr>
            <w:top w:val="none" w:sz="0" w:space="0" w:color="auto"/>
            <w:left w:val="none" w:sz="0" w:space="0" w:color="auto"/>
            <w:bottom w:val="none" w:sz="0" w:space="0" w:color="auto"/>
            <w:right w:val="none" w:sz="0" w:space="0" w:color="auto"/>
          </w:divBdr>
        </w:div>
        <w:div w:id="712733464">
          <w:marLeft w:val="1166"/>
          <w:marRight w:val="0"/>
          <w:marTop w:val="58"/>
          <w:marBottom w:val="0"/>
          <w:divBdr>
            <w:top w:val="none" w:sz="0" w:space="0" w:color="auto"/>
            <w:left w:val="none" w:sz="0" w:space="0" w:color="auto"/>
            <w:bottom w:val="none" w:sz="0" w:space="0" w:color="auto"/>
            <w:right w:val="none" w:sz="0" w:space="0" w:color="auto"/>
          </w:divBdr>
        </w:div>
        <w:div w:id="784888728">
          <w:marLeft w:val="1166"/>
          <w:marRight w:val="0"/>
          <w:marTop w:val="58"/>
          <w:marBottom w:val="0"/>
          <w:divBdr>
            <w:top w:val="none" w:sz="0" w:space="0" w:color="auto"/>
            <w:left w:val="none" w:sz="0" w:space="0" w:color="auto"/>
            <w:bottom w:val="none" w:sz="0" w:space="0" w:color="auto"/>
            <w:right w:val="none" w:sz="0" w:space="0" w:color="auto"/>
          </w:divBdr>
        </w:div>
        <w:div w:id="801775919">
          <w:marLeft w:val="547"/>
          <w:marRight w:val="0"/>
          <w:marTop w:val="77"/>
          <w:marBottom w:val="0"/>
          <w:divBdr>
            <w:top w:val="none" w:sz="0" w:space="0" w:color="auto"/>
            <w:left w:val="none" w:sz="0" w:space="0" w:color="auto"/>
            <w:bottom w:val="none" w:sz="0" w:space="0" w:color="auto"/>
            <w:right w:val="none" w:sz="0" w:space="0" w:color="auto"/>
          </w:divBdr>
        </w:div>
        <w:div w:id="926501982">
          <w:marLeft w:val="547"/>
          <w:marRight w:val="0"/>
          <w:marTop w:val="77"/>
          <w:marBottom w:val="0"/>
          <w:divBdr>
            <w:top w:val="none" w:sz="0" w:space="0" w:color="auto"/>
            <w:left w:val="none" w:sz="0" w:space="0" w:color="auto"/>
            <w:bottom w:val="none" w:sz="0" w:space="0" w:color="auto"/>
            <w:right w:val="none" w:sz="0" w:space="0" w:color="auto"/>
          </w:divBdr>
        </w:div>
        <w:div w:id="1392537961">
          <w:marLeft w:val="1166"/>
          <w:marRight w:val="0"/>
          <w:marTop w:val="58"/>
          <w:marBottom w:val="0"/>
          <w:divBdr>
            <w:top w:val="none" w:sz="0" w:space="0" w:color="auto"/>
            <w:left w:val="none" w:sz="0" w:space="0" w:color="auto"/>
            <w:bottom w:val="none" w:sz="0" w:space="0" w:color="auto"/>
            <w:right w:val="none" w:sz="0" w:space="0" w:color="auto"/>
          </w:divBdr>
        </w:div>
        <w:div w:id="1517424767">
          <w:marLeft w:val="547"/>
          <w:marRight w:val="0"/>
          <w:marTop w:val="77"/>
          <w:marBottom w:val="0"/>
          <w:divBdr>
            <w:top w:val="none" w:sz="0" w:space="0" w:color="auto"/>
            <w:left w:val="none" w:sz="0" w:space="0" w:color="auto"/>
            <w:bottom w:val="none" w:sz="0" w:space="0" w:color="auto"/>
            <w:right w:val="none" w:sz="0" w:space="0" w:color="auto"/>
          </w:divBdr>
        </w:div>
        <w:div w:id="1596939657">
          <w:marLeft w:val="547"/>
          <w:marRight w:val="0"/>
          <w:marTop w:val="77"/>
          <w:marBottom w:val="0"/>
          <w:divBdr>
            <w:top w:val="none" w:sz="0" w:space="0" w:color="auto"/>
            <w:left w:val="none" w:sz="0" w:space="0" w:color="auto"/>
            <w:bottom w:val="none" w:sz="0" w:space="0" w:color="auto"/>
            <w:right w:val="none" w:sz="0" w:space="0" w:color="auto"/>
          </w:divBdr>
        </w:div>
        <w:div w:id="1603031492">
          <w:marLeft w:val="1166"/>
          <w:marRight w:val="0"/>
          <w:marTop w:val="58"/>
          <w:marBottom w:val="0"/>
          <w:divBdr>
            <w:top w:val="none" w:sz="0" w:space="0" w:color="auto"/>
            <w:left w:val="none" w:sz="0" w:space="0" w:color="auto"/>
            <w:bottom w:val="none" w:sz="0" w:space="0" w:color="auto"/>
            <w:right w:val="none" w:sz="0" w:space="0" w:color="auto"/>
          </w:divBdr>
        </w:div>
        <w:div w:id="2115248683">
          <w:marLeft w:val="1166"/>
          <w:marRight w:val="0"/>
          <w:marTop w:val="58"/>
          <w:marBottom w:val="0"/>
          <w:divBdr>
            <w:top w:val="none" w:sz="0" w:space="0" w:color="auto"/>
            <w:left w:val="none" w:sz="0" w:space="0" w:color="auto"/>
            <w:bottom w:val="none" w:sz="0" w:space="0" w:color="auto"/>
            <w:right w:val="none" w:sz="0" w:space="0" w:color="auto"/>
          </w:divBdr>
        </w:div>
      </w:divsChild>
    </w:div>
    <w:div w:id="1681811168">
      <w:bodyDiv w:val="1"/>
      <w:marLeft w:val="0"/>
      <w:marRight w:val="0"/>
      <w:marTop w:val="0"/>
      <w:marBottom w:val="0"/>
      <w:divBdr>
        <w:top w:val="none" w:sz="0" w:space="0" w:color="auto"/>
        <w:left w:val="none" w:sz="0" w:space="0" w:color="auto"/>
        <w:bottom w:val="none" w:sz="0" w:space="0" w:color="auto"/>
        <w:right w:val="none" w:sz="0" w:space="0" w:color="auto"/>
      </w:divBdr>
      <w:divsChild>
        <w:div w:id="713579968">
          <w:marLeft w:val="1166"/>
          <w:marRight w:val="0"/>
          <w:marTop w:val="58"/>
          <w:marBottom w:val="0"/>
          <w:divBdr>
            <w:top w:val="none" w:sz="0" w:space="0" w:color="auto"/>
            <w:left w:val="none" w:sz="0" w:space="0" w:color="auto"/>
            <w:bottom w:val="none" w:sz="0" w:space="0" w:color="auto"/>
            <w:right w:val="none" w:sz="0" w:space="0" w:color="auto"/>
          </w:divBdr>
        </w:div>
        <w:div w:id="109132566">
          <w:marLeft w:val="1166"/>
          <w:marRight w:val="0"/>
          <w:marTop w:val="58"/>
          <w:marBottom w:val="0"/>
          <w:divBdr>
            <w:top w:val="none" w:sz="0" w:space="0" w:color="auto"/>
            <w:left w:val="none" w:sz="0" w:space="0" w:color="auto"/>
            <w:bottom w:val="none" w:sz="0" w:space="0" w:color="auto"/>
            <w:right w:val="none" w:sz="0" w:space="0" w:color="auto"/>
          </w:divBdr>
        </w:div>
        <w:div w:id="414278308">
          <w:marLeft w:val="1166"/>
          <w:marRight w:val="0"/>
          <w:marTop w:val="58"/>
          <w:marBottom w:val="0"/>
          <w:divBdr>
            <w:top w:val="none" w:sz="0" w:space="0" w:color="auto"/>
            <w:left w:val="none" w:sz="0" w:space="0" w:color="auto"/>
            <w:bottom w:val="none" w:sz="0" w:space="0" w:color="auto"/>
            <w:right w:val="none" w:sz="0" w:space="0" w:color="auto"/>
          </w:divBdr>
        </w:div>
        <w:div w:id="1997411546">
          <w:marLeft w:val="1166"/>
          <w:marRight w:val="0"/>
          <w:marTop w:val="58"/>
          <w:marBottom w:val="0"/>
          <w:divBdr>
            <w:top w:val="none" w:sz="0" w:space="0" w:color="auto"/>
            <w:left w:val="none" w:sz="0" w:space="0" w:color="auto"/>
            <w:bottom w:val="none" w:sz="0" w:space="0" w:color="auto"/>
            <w:right w:val="none" w:sz="0" w:space="0" w:color="auto"/>
          </w:divBdr>
        </w:div>
        <w:div w:id="1429543397">
          <w:marLeft w:val="1166"/>
          <w:marRight w:val="0"/>
          <w:marTop w:val="58"/>
          <w:marBottom w:val="0"/>
          <w:divBdr>
            <w:top w:val="none" w:sz="0" w:space="0" w:color="auto"/>
            <w:left w:val="none" w:sz="0" w:space="0" w:color="auto"/>
            <w:bottom w:val="none" w:sz="0" w:space="0" w:color="auto"/>
            <w:right w:val="none" w:sz="0" w:space="0" w:color="auto"/>
          </w:divBdr>
        </w:div>
      </w:divsChild>
    </w:div>
    <w:div w:id="1700352399">
      <w:bodyDiv w:val="1"/>
      <w:marLeft w:val="0"/>
      <w:marRight w:val="0"/>
      <w:marTop w:val="0"/>
      <w:marBottom w:val="0"/>
      <w:divBdr>
        <w:top w:val="none" w:sz="0" w:space="0" w:color="auto"/>
        <w:left w:val="none" w:sz="0" w:space="0" w:color="auto"/>
        <w:bottom w:val="none" w:sz="0" w:space="0" w:color="auto"/>
        <w:right w:val="none" w:sz="0" w:space="0" w:color="auto"/>
      </w:divBdr>
    </w:div>
    <w:div w:id="1710183277">
      <w:bodyDiv w:val="1"/>
      <w:marLeft w:val="0"/>
      <w:marRight w:val="0"/>
      <w:marTop w:val="0"/>
      <w:marBottom w:val="0"/>
      <w:divBdr>
        <w:top w:val="none" w:sz="0" w:space="0" w:color="auto"/>
        <w:left w:val="none" w:sz="0" w:space="0" w:color="auto"/>
        <w:bottom w:val="none" w:sz="0" w:space="0" w:color="auto"/>
        <w:right w:val="none" w:sz="0" w:space="0" w:color="auto"/>
      </w:divBdr>
      <w:divsChild>
        <w:div w:id="313608563">
          <w:marLeft w:val="1800"/>
          <w:marRight w:val="0"/>
          <w:marTop w:val="58"/>
          <w:marBottom w:val="0"/>
          <w:divBdr>
            <w:top w:val="none" w:sz="0" w:space="0" w:color="auto"/>
            <w:left w:val="none" w:sz="0" w:space="0" w:color="auto"/>
            <w:bottom w:val="none" w:sz="0" w:space="0" w:color="auto"/>
            <w:right w:val="none" w:sz="0" w:space="0" w:color="auto"/>
          </w:divBdr>
        </w:div>
        <w:div w:id="976296886">
          <w:marLeft w:val="1166"/>
          <w:marRight w:val="0"/>
          <w:marTop w:val="58"/>
          <w:marBottom w:val="0"/>
          <w:divBdr>
            <w:top w:val="none" w:sz="0" w:space="0" w:color="auto"/>
            <w:left w:val="none" w:sz="0" w:space="0" w:color="auto"/>
            <w:bottom w:val="none" w:sz="0" w:space="0" w:color="auto"/>
            <w:right w:val="none" w:sz="0" w:space="0" w:color="auto"/>
          </w:divBdr>
        </w:div>
        <w:div w:id="1317412933">
          <w:marLeft w:val="1166"/>
          <w:marRight w:val="0"/>
          <w:marTop w:val="58"/>
          <w:marBottom w:val="0"/>
          <w:divBdr>
            <w:top w:val="none" w:sz="0" w:space="0" w:color="auto"/>
            <w:left w:val="none" w:sz="0" w:space="0" w:color="auto"/>
            <w:bottom w:val="none" w:sz="0" w:space="0" w:color="auto"/>
            <w:right w:val="none" w:sz="0" w:space="0" w:color="auto"/>
          </w:divBdr>
        </w:div>
        <w:div w:id="1959221452">
          <w:marLeft w:val="547"/>
          <w:marRight w:val="0"/>
          <w:marTop w:val="58"/>
          <w:marBottom w:val="0"/>
          <w:divBdr>
            <w:top w:val="none" w:sz="0" w:space="0" w:color="auto"/>
            <w:left w:val="none" w:sz="0" w:space="0" w:color="auto"/>
            <w:bottom w:val="none" w:sz="0" w:space="0" w:color="auto"/>
            <w:right w:val="none" w:sz="0" w:space="0" w:color="auto"/>
          </w:divBdr>
        </w:div>
        <w:div w:id="2001494503">
          <w:marLeft w:val="1800"/>
          <w:marRight w:val="0"/>
          <w:marTop w:val="58"/>
          <w:marBottom w:val="0"/>
          <w:divBdr>
            <w:top w:val="none" w:sz="0" w:space="0" w:color="auto"/>
            <w:left w:val="none" w:sz="0" w:space="0" w:color="auto"/>
            <w:bottom w:val="none" w:sz="0" w:space="0" w:color="auto"/>
            <w:right w:val="none" w:sz="0" w:space="0" w:color="auto"/>
          </w:divBdr>
        </w:div>
        <w:div w:id="2115511151">
          <w:marLeft w:val="1800"/>
          <w:marRight w:val="0"/>
          <w:marTop w:val="48"/>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8987390">
      <w:bodyDiv w:val="1"/>
      <w:marLeft w:val="0"/>
      <w:marRight w:val="0"/>
      <w:marTop w:val="0"/>
      <w:marBottom w:val="0"/>
      <w:divBdr>
        <w:top w:val="none" w:sz="0" w:space="0" w:color="auto"/>
        <w:left w:val="none" w:sz="0" w:space="0" w:color="auto"/>
        <w:bottom w:val="none" w:sz="0" w:space="0" w:color="auto"/>
        <w:right w:val="none" w:sz="0" w:space="0" w:color="auto"/>
      </w:divBdr>
    </w:div>
    <w:div w:id="1759904783">
      <w:bodyDiv w:val="1"/>
      <w:marLeft w:val="0"/>
      <w:marRight w:val="0"/>
      <w:marTop w:val="0"/>
      <w:marBottom w:val="0"/>
      <w:divBdr>
        <w:top w:val="none" w:sz="0" w:space="0" w:color="auto"/>
        <w:left w:val="none" w:sz="0" w:space="0" w:color="auto"/>
        <w:bottom w:val="none" w:sz="0" w:space="0" w:color="auto"/>
        <w:right w:val="none" w:sz="0" w:space="0" w:color="auto"/>
      </w:divBdr>
      <w:divsChild>
        <w:div w:id="929852233">
          <w:marLeft w:val="547"/>
          <w:marRight w:val="0"/>
          <w:marTop w:val="115"/>
          <w:marBottom w:val="0"/>
          <w:divBdr>
            <w:top w:val="none" w:sz="0" w:space="0" w:color="auto"/>
            <w:left w:val="none" w:sz="0" w:space="0" w:color="auto"/>
            <w:bottom w:val="none" w:sz="0" w:space="0" w:color="auto"/>
            <w:right w:val="none" w:sz="0" w:space="0" w:color="auto"/>
          </w:divBdr>
        </w:div>
        <w:div w:id="1511143980">
          <w:marLeft w:val="547"/>
          <w:marRight w:val="0"/>
          <w:marTop w:val="115"/>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612424">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41963917">
      <w:bodyDiv w:val="1"/>
      <w:marLeft w:val="0"/>
      <w:marRight w:val="0"/>
      <w:marTop w:val="0"/>
      <w:marBottom w:val="0"/>
      <w:divBdr>
        <w:top w:val="none" w:sz="0" w:space="0" w:color="auto"/>
        <w:left w:val="none" w:sz="0" w:space="0" w:color="auto"/>
        <w:bottom w:val="none" w:sz="0" w:space="0" w:color="auto"/>
        <w:right w:val="none" w:sz="0" w:space="0" w:color="auto"/>
      </w:divBdr>
      <w:divsChild>
        <w:div w:id="40979160">
          <w:marLeft w:val="547"/>
          <w:marRight w:val="0"/>
          <w:marTop w:val="115"/>
          <w:marBottom w:val="0"/>
          <w:divBdr>
            <w:top w:val="none" w:sz="0" w:space="0" w:color="auto"/>
            <w:left w:val="none" w:sz="0" w:space="0" w:color="auto"/>
            <w:bottom w:val="none" w:sz="0" w:space="0" w:color="auto"/>
            <w:right w:val="none" w:sz="0" w:space="0" w:color="auto"/>
          </w:divBdr>
        </w:div>
        <w:div w:id="622424834">
          <w:marLeft w:val="547"/>
          <w:marRight w:val="0"/>
          <w:marTop w:val="115"/>
          <w:marBottom w:val="0"/>
          <w:divBdr>
            <w:top w:val="none" w:sz="0" w:space="0" w:color="auto"/>
            <w:left w:val="none" w:sz="0" w:space="0" w:color="auto"/>
            <w:bottom w:val="none" w:sz="0" w:space="0" w:color="auto"/>
            <w:right w:val="none" w:sz="0" w:space="0" w:color="auto"/>
          </w:divBdr>
        </w:div>
      </w:divsChild>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2791270">
      <w:bodyDiv w:val="1"/>
      <w:marLeft w:val="0"/>
      <w:marRight w:val="0"/>
      <w:marTop w:val="0"/>
      <w:marBottom w:val="0"/>
      <w:divBdr>
        <w:top w:val="none" w:sz="0" w:space="0" w:color="auto"/>
        <w:left w:val="none" w:sz="0" w:space="0" w:color="auto"/>
        <w:bottom w:val="none" w:sz="0" w:space="0" w:color="auto"/>
        <w:right w:val="none" w:sz="0" w:space="0" w:color="auto"/>
      </w:divBdr>
    </w:div>
    <w:div w:id="1899977904">
      <w:bodyDiv w:val="1"/>
      <w:marLeft w:val="0"/>
      <w:marRight w:val="0"/>
      <w:marTop w:val="0"/>
      <w:marBottom w:val="0"/>
      <w:divBdr>
        <w:top w:val="none" w:sz="0" w:space="0" w:color="auto"/>
        <w:left w:val="none" w:sz="0" w:space="0" w:color="auto"/>
        <w:bottom w:val="none" w:sz="0" w:space="0" w:color="auto"/>
        <w:right w:val="none" w:sz="0" w:space="0" w:color="auto"/>
      </w:divBdr>
      <w:divsChild>
        <w:div w:id="1294169425">
          <w:marLeft w:val="2520"/>
          <w:marRight w:val="0"/>
          <w:marTop w:val="67"/>
          <w:marBottom w:val="0"/>
          <w:divBdr>
            <w:top w:val="none" w:sz="0" w:space="0" w:color="auto"/>
            <w:left w:val="none" w:sz="0" w:space="0" w:color="auto"/>
            <w:bottom w:val="none" w:sz="0" w:space="0" w:color="auto"/>
            <w:right w:val="none" w:sz="0" w:space="0" w:color="auto"/>
          </w:divBdr>
        </w:div>
        <w:div w:id="1304118670">
          <w:marLeft w:val="3240"/>
          <w:marRight w:val="0"/>
          <w:marTop w:val="67"/>
          <w:marBottom w:val="0"/>
          <w:divBdr>
            <w:top w:val="none" w:sz="0" w:space="0" w:color="auto"/>
            <w:left w:val="none" w:sz="0" w:space="0" w:color="auto"/>
            <w:bottom w:val="none" w:sz="0" w:space="0" w:color="auto"/>
            <w:right w:val="none" w:sz="0" w:space="0" w:color="auto"/>
          </w:divBdr>
        </w:div>
        <w:div w:id="1554388704">
          <w:marLeft w:val="3240"/>
          <w:marRight w:val="0"/>
          <w:marTop w:val="67"/>
          <w:marBottom w:val="0"/>
          <w:divBdr>
            <w:top w:val="none" w:sz="0" w:space="0" w:color="auto"/>
            <w:left w:val="none" w:sz="0" w:space="0" w:color="auto"/>
            <w:bottom w:val="none" w:sz="0" w:space="0" w:color="auto"/>
            <w:right w:val="none" w:sz="0" w:space="0" w:color="auto"/>
          </w:divBdr>
        </w:div>
        <w:div w:id="1705405437">
          <w:marLeft w:val="1800"/>
          <w:marRight w:val="0"/>
          <w:marTop w:val="77"/>
          <w:marBottom w:val="0"/>
          <w:divBdr>
            <w:top w:val="none" w:sz="0" w:space="0" w:color="auto"/>
            <w:left w:val="none" w:sz="0" w:space="0" w:color="auto"/>
            <w:bottom w:val="none" w:sz="0" w:space="0" w:color="auto"/>
            <w:right w:val="none" w:sz="0" w:space="0" w:color="auto"/>
          </w:divBdr>
        </w:div>
        <w:div w:id="1884294441">
          <w:marLeft w:val="3240"/>
          <w:marRight w:val="0"/>
          <w:marTop w:val="67"/>
          <w:marBottom w:val="0"/>
          <w:divBdr>
            <w:top w:val="none" w:sz="0" w:space="0" w:color="auto"/>
            <w:left w:val="none" w:sz="0" w:space="0" w:color="auto"/>
            <w:bottom w:val="none" w:sz="0" w:space="0" w:color="auto"/>
            <w:right w:val="none" w:sz="0" w:space="0" w:color="auto"/>
          </w:divBdr>
        </w:div>
      </w:divsChild>
    </w:div>
    <w:div w:id="1900243406">
      <w:bodyDiv w:val="1"/>
      <w:marLeft w:val="0"/>
      <w:marRight w:val="0"/>
      <w:marTop w:val="0"/>
      <w:marBottom w:val="0"/>
      <w:divBdr>
        <w:top w:val="none" w:sz="0" w:space="0" w:color="auto"/>
        <w:left w:val="none" w:sz="0" w:space="0" w:color="auto"/>
        <w:bottom w:val="none" w:sz="0" w:space="0" w:color="auto"/>
        <w:right w:val="none" w:sz="0" w:space="0" w:color="auto"/>
      </w:divBdr>
      <w:divsChild>
        <w:div w:id="181943290">
          <w:marLeft w:val="547"/>
          <w:marRight w:val="0"/>
          <w:marTop w:val="48"/>
          <w:marBottom w:val="0"/>
          <w:divBdr>
            <w:top w:val="none" w:sz="0" w:space="0" w:color="auto"/>
            <w:left w:val="none" w:sz="0" w:space="0" w:color="auto"/>
            <w:bottom w:val="none" w:sz="0" w:space="0" w:color="auto"/>
            <w:right w:val="none" w:sz="0" w:space="0" w:color="auto"/>
          </w:divBdr>
        </w:div>
        <w:div w:id="271667305">
          <w:marLeft w:val="547"/>
          <w:marRight w:val="0"/>
          <w:marTop w:val="58"/>
          <w:marBottom w:val="0"/>
          <w:divBdr>
            <w:top w:val="none" w:sz="0" w:space="0" w:color="auto"/>
            <w:left w:val="none" w:sz="0" w:space="0" w:color="auto"/>
            <w:bottom w:val="none" w:sz="0" w:space="0" w:color="auto"/>
            <w:right w:val="none" w:sz="0" w:space="0" w:color="auto"/>
          </w:divBdr>
        </w:div>
        <w:div w:id="284972930">
          <w:marLeft w:val="1800"/>
          <w:marRight w:val="0"/>
          <w:marTop w:val="48"/>
          <w:marBottom w:val="0"/>
          <w:divBdr>
            <w:top w:val="none" w:sz="0" w:space="0" w:color="auto"/>
            <w:left w:val="none" w:sz="0" w:space="0" w:color="auto"/>
            <w:bottom w:val="none" w:sz="0" w:space="0" w:color="auto"/>
            <w:right w:val="none" w:sz="0" w:space="0" w:color="auto"/>
          </w:divBdr>
        </w:div>
        <w:div w:id="393044035">
          <w:marLeft w:val="1166"/>
          <w:marRight w:val="0"/>
          <w:marTop w:val="48"/>
          <w:marBottom w:val="0"/>
          <w:divBdr>
            <w:top w:val="none" w:sz="0" w:space="0" w:color="auto"/>
            <w:left w:val="none" w:sz="0" w:space="0" w:color="auto"/>
            <w:bottom w:val="none" w:sz="0" w:space="0" w:color="auto"/>
            <w:right w:val="none" w:sz="0" w:space="0" w:color="auto"/>
          </w:divBdr>
        </w:div>
        <w:div w:id="572542340">
          <w:marLeft w:val="547"/>
          <w:marRight w:val="0"/>
          <w:marTop w:val="48"/>
          <w:marBottom w:val="0"/>
          <w:divBdr>
            <w:top w:val="none" w:sz="0" w:space="0" w:color="auto"/>
            <w:left w:val="none" w:sz="0" w:space="0" w:color="auto"/>
            <w:bottom w:val="none" w:sz="0" w:space="0" w:color="auto"/>
            <w:right w:val="none" w:sz="0" w:space="0" w:color="auto"/>
          </w:divBdr>
        </w:div>
        <w:div w:id="645933811">
          <w:marLeft w:val="1166"/>
          <w:marRight w:val="0"/>
          <w:marTop w:val="48"/>
          <w:marBottom w:val="0"/>
          <w:divBdr>
            <w:top w:val="none" w:sz="0" w:space="0" w:color="auto"/>
            <w:left w:val="none" w:sz="0" w:space="0" w:color="auto"/>
            <w:bottom w:val="none" w:sz="0" w:space="0" w:color="auto"/>
            <w:right w:val="none" w:sz="0" w:space="0" w:color="auto"/>
          </w:divBdr>
        </w:div>
        <w:div w:id="650521392">
          <w:marLeft w:val="547"/>
          <w:marRight w:val="0"/>
          <w:marTop w:val="48"/>
          <w:marBottom w:val="0"/>
          <w:divBdr>
            <w:top w:val="none" w:sz="0" w:space="0" w:color="auto"/>
            <w:left w:val="none" w:sz="0" w:space="0" w:color="auto"/>
            <w:bottom w:val="none" w:sz="0" w:space="0" w:color="auto"/>
            <w:right w:val="none" w:sz="0" w:space="0" w:color="auto"/>
          </w:divBdr>
        </w:div>
        <w:div w:id="806124414">
          <w:marLeft w:val="1800"/>
          <w:marRight w:val="0"/>
          <w:marTop w:val="48"/>
          <w:marBottom w:val="0"/>
          <w:divBdr>
            <w:top w:val="none" w:sz="0" w:space="0" w:color="auto"/>
            <w:left w:val="none" w:sz="0" w:space="0" w:color="auto"/>
            <w:bottom w:val="none" w:sz="0" w:space="0" w:color="auto"/>
            <w:right w:val="none" w:sz="0" w:space="0" w:color="auto"/>
          </w:divBdr>
        </w:div>
        <w:div w:id="871382041">
          <w:marLeft w:val="547"/>
          <w:marRight w:val="0"/>
          <w:marTop w:val="48"/>
          <w:marBottom w:val="0"/>
          <w:divBdr>
            <w:top w:val="none" w:sz="0" w:space="0" w:color="auto"/>
            <w:left w:val="none" w:sz="0" w:space="0" w:color="auto"/>
            <w:bottom w:val="none" w:sz="0" w:space="0" w:color="auto"/>
            <w:right w:val="none" w:sz="0" w:space="0" w:color="auto"/>
          </w:divBdr>
        </w:div>
        <w:div w:id="1232812614">
          <w:marLeft w:val="1166"/>
          <w:marRight w:val="0"/>
          <w:marTop w:val="48"/>
          <w:marBottom w:val="0"/>
          <w:divBdr>
            <w:top w:val="none" w:sz="0" w:space="0" w:color="auto"/>
            <w:left w:val="none" w:sz="0" w:space="0" w:color="auto"/>
            <w:bottom w:val="none" w:sz="0" w:space="0" w:color="auto"/>
            <w:right w:val="none" w:sz="0" w:space="0" w:color="auto"/>
          </w:divBdr>
        </w:div>
        <w:div w:id="1560436478">
          <w:marLeft w:val="1166"/>
          <w:marRight w:val="0"/>
          <w:marTop w:val="48"/>
          <w:marBottom w:val="0"/>
          <w:divBdr>
            <w:top w:val="none" w:sz="0" w:space="0" w:color="auto"/>
            <w:left w:val="none" w:sz="0" w:space="0" w:color="auto"/>
            <w:bottom w:val="none" w:sz="0" w:space="0" w:color="auto"/>
            <w:right w:val="none" w:sz="0" w:space="0" w:color="auto"/>
          </w:divBdr>
        </w:div>
        <w:div w:id="1645695836">
          <w:marLeft w:val="1166"/>
          <w:marRight w:val="0"/>
          <w:marTop w:val="48"/>
          <w:marBottom w:val="0"/>
          <w:divBdr>
            <w:top w:val="none" w:sz="0" w:space="0" w:color="auto"/>
            <w:left w:val="none" w:sz="0" w:space="0" w:color="auto"/>
            <w:bottom w:val="none" w:sz="0" w:space="0" w:color="auto"/>
            <w:right w:val="none" w:sz="0" w:space="0" w:color="auto"/>
          </w:divBdr>
        </w:div>
        <w:div w:id="1845974581">
          <w:marLeft w:val="1800"/>
          <w:marRight w:val="0"/>
          <w:marTop w:val="48"/>
          <w:marBottom w:val="0"/>
          <w:divBdr>
            <w:top w:val="none" w:sz="0" w:space="0" w:color="auto"/>
            <w:left w:val="none" w:sz="0" w:space="0" w:color="auto"/>
            <w:bottom w:val="none" w:sz="0" w:space="0" w:color="auto"/>
            <w:right w:val="none" w:sz="0" w:space="0" w:color="auto"/>
          </w:divBdr>
        </w:div>
        <w:div w:id="1994215833">
          <w:marLeft w:val="1166"/>
          <w:marRight w:val="0"/>
          <w:marTop w:val="48"/>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2641446">
      <w:bodyDiv w:val="1"/>
      <w:marLeft w:val="0"/>
      <w:marRight w:val="0"/>
      <w:marTop w:val="0"/>
      <w:marBottom w:val="0"/>
      <w:divBdr>
        <w:top w:val="none" w:sz="0" w:space="0" w:color="auto"/>
        <w:left w:val="none" w:sz="0" w:space="0" w:color="auto"/>
        <w:bottom w:val="none" w:sz="0" w:space="0" w:color="auto"/>
        <w:right w:val="none" w:sz="0" w:space="0" w:color="auto"/>
      </w:divBdr>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3750308">
      <w:bodyDiv w:val="1"/>
      <w:marLeft w:val="0"/>
      <w:marRight w:val="0"/>
      <w:marTop w:val="0"/>
      <w:marBottom w:val="0"/>
      <w:divBdr>
        <w:top w:val="none" w:sz="0" w:space="0" w:color="auto"/>
        <w:left w:val="none" w:sz="0" w:space="0" w:color="auto"/>
        <w:bottom w:val="none" w:sz="0" w:space="0" w:color="auto"/>
        <w:right w:val="none" w:sz="0" w:space="0" w:color="auto"/>
      </w:divBdr>
      <w:divsChild>
        <w:div w:id="327636645">
          <w:marLeft w:val="1800"/>
          <w:marRight w:val="0"/>
          <w:marTop w:val="48"/>
          <w:marBottom w:val="0"/>
          <w:divBdr>
            <w:top w:val="none" w:sz="0" w:space="0" w:color="auto"/>
            <w:left w:val="none" w:sz="0" w:space="0" w:color="auto"/>
            <w:bottom w:val="none" w:sz="0" w:space="0" w:color="auto"/>
            <w:right w:val="none" w:sz="0" w:space="0" w:color="auto"/>
          </w:divBdr>
        </w:div>
        <w:div w:id="643892531">
          <w:marLeft w:val="547"/>
          <w:marRight w:val="0"/>
          <w:marTop w:val="58"/>
          <w:marBottom w:val="0"/>
          <w:divBdr>
            <w:top w:val="none" w:sz="0" w:space="0" w:color="auto"/>
            <w:left w:val="none" w:sz="0" w:space="0" w:color="auto"/>
            <w:bottom w:val="none" w:sz="0" w:space="0" w:color="auto"/>
            <w:right w:val="none" w:sz="0" w:space="0" w:color="auto"/>
          </w:divBdr>
        </w:div>
        <w:div w:id="1243300964">
          <w:marLeft w:val="1166"/>
          <w:marRight w:val="0"/>
          <w:marTop w:val="58"/>
          <w:marBottom w:val="0"/>
          <w:divBdr>
            <w:top w:val="none" w:sz="0" w:space="0" w:color="auto"/>
            <w:left w:val="none" w:sz="0" w:space="0" w:color="auto"/>
            <w:bottom w:val="none" w:sz="0" w:space="0" w:color="auto"/>
            <w:right w:val="none" w:sz="0" w:space="0" w:color="auto"/>
          </w:divBdr>
        </w:div>
        <w:div w:id="1562204786">
          <w:marLeft w:val="1800"/>
          <w:marRight w:val="0"/>
          <w:marTop w:val="48"/>
          <w:marBottom w:val="0"/>
          <w:divBdr>
            <w:top w:val="none" w:sz="0" w:space="0" w:color="auto"/>
            <w:left w:val="none" w:sz="0" w:space="0" w:color="auto"/>
            <w:bottom w:val="none" w:sz="0" w:space="0" w:color="auto"/>
            <w:right w:val="none" w:sz="0" w:space="0" w:color="auto"/>
          </w:divBdr>
        </w:div>
        <w:div w:id="1829588987">
          <w:marLeft w:val="1166"/>
          <w:marRight w:val="0"/>
          <w:marTop w:val="58"/>
          <w:marBottom w:val="0"/>
          <w:divBdr>
            <w:top w:val="none" w:sz="0" w:space="0" w:color="auto"/>
            <w:left w:val="none" w:sz="0" w:space="0" w:color="auto"/>
            <w:bottom w:val="none" w:sz="0" w:space="0" w:color="auto"/>
            <w:right w:val="none" w:sz="0" w:space="0" w:color="auto"/>
          </w:divBdr>
        </w:div>
        <w:div w:id="1980721120">
          <w:marLeft w:val="1166"/>
          <w:marRight w:val="0"/>
          <w:marTop w:val="58"/>
          <w:marBottom w:val="0"/>
          <w:divBdr>
            <w:top w:val="none" w:sz="0" w:space="0" w:color="auto"/>
            <w:left w:val="none" w:sz="0" w:space="0" w:color="auto"/>
            <w:bottom w:val="none" w:sz="0" w:space="0" w:color="auto"/>
            <w:right w:val="none" w:sz="0" w:space="0" w:color="auto"/>
          </w:divBdr>
        </w:div>
        <w:div w:id="2053263145">
          <w:marLeft w:val="1800"/>
          <w:marRight w:val="0"/>
          <w:marTop w:val="48"/>
          <w:marBottom w:val="0"/>
          <w:divBdr>
            <w:top w:val="none" w:sz="0" w:space="0" w:color="auto"/>
            <w:left w:val="none" w:sz="0" w:space="0" w:color="auto"/>
            <w:bottom w:val="none" w:sz="0" w:space="0" w:color="auto"/>
            <w:right w:val="none" w:sz="0" w:space="0" w:color="auto"/>
          </w:divBdr>
        </w:div>
      </w:divsChild>
    </w:div>
    <w:div w:id="2015302581">
      <w:bodyDiv w:val="1"/>
      <w:marLeft w:val="0"/>
      <w:marRight w:val="0"/>
      <w:marTop w:val="0"/>
      <w:marBottom w:val="0"/>
      <w:divBdr>
        <w:top w:val="none" w:sz="0" w:space="0" w:color="auto"/>
        <w:left w:val="none" w:sz="0" w:space="0" w:color="auto"/>
        <w:bottom w:val="none" w:sz="0" w:space="0" w:color="auto"/>
        <w:right w:val="none" w:sz="0" w:space="0" w:color="auto"/>
      </w:divBdr>
      <w:divsChild>
        <w:div w:id="909383152">
          <w:marLeft w:val="360"/>
          <w:marRight w:val="0"/>
          <w:marTop w:val="200"/>
          <w:marBottom w:val="0"/>
          <w:divBdr>
            <w:top w:val="none" w:sz="0" w:space="0" w:color="auto"/>
            <w:left w:val="none" w:sz="0" w:space="0" w:color="auto"/>
            <w:bottom w:val="none" w:sz="0" w:space="0" w:color="auto"/>
            <w:right w:val="none" w:sz="0" w:space="0" w:color="auto"/>
          </w:divBdr>
        </w:div>
        <w:div w:id="1935506126">
          <w:marLeft w:val="360"/>
          <w:marRight w:val="0"/>
          <w:marTop w:val="200"/>
          <w:marBottom w:val="0"/>
          <w:divBdr>
            <w:top w:val="none" w:sz="0" w:space="0" w:color="auto"/>
            <w:left w:val="none" w:sz="0" w:space="0" w:color="auto"/>
            <w:bottom w:val="none" w:sz="0" w:space="0" w:color="auto"/>
            <w:right w:val="none" w:sz="0" w:space="0" w:color="auto"/>
          </w:divBdr>
        </w:div>
        <w:div w:id="1112823270">
          <w:marLeft w:val="360"/>
          <w:marRight w:val="0"/>
          <w:marTop w:val="20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66558777">
      <w:bodyDiv w:val="1"/>
      <w:marLeft w:val="0"/>
      <w:marRight w:val="0"/>
      <w:marTop w:val="0"/>
      <w:marBottom w:val="0"/>
      <w:divBdr>
        <w:top w:val="none" w:sz="0" w:space="0" w:color="auto"/>
        <w:left w:val="none" w:sz="0" w:space="0" w:color="auto"/>
        <w:bottom w:val="none" w:sz="0" w:space="0" w:color="auto"/>
        <w:right w:val="none" w:sz="0" w:space="0" w:color="auto"/>
      </w:divBdr>
    </w:div>
    <w:div w:id="2070613169">
      <w:bodyDiv w:val="1"/>
      <w:marLeft w:val="0"/>
      <w:marRight w:val="0"/>
      <w:marTop w:val="0"/>
      <w:marBottom w:val="0"/>
      <w:divBdr>
        <w:top w:val="none" w:sz="0" w:space="0" w:color="auto"/>
        <w:left w:val="none" w:sz="0" w:space="0" w:color="auto"/>
        <w:bottom w:val="none" w:sz="0" w:space="0" w:color="auto"/>
        <w:right w:val="none" w:sz="0" w:space="0" w:color="auto"/>
      </w:divBdr>
      <w:divsChild>
        <w:div w:id="617837599">
          <w:marLeft w:val="547"/>
          <w:marRight w:val="0"/>
          <w:marTop w:val="115"/>
          <w:marBottom w:val="0"/>
          <w:divBdr>
            <w:top w:val="none" w:sz="0" w:space="0" w:color="auto"/>
            <w:left w:val="none" w:sz="0" w:space="0" w:color="auto"/>
            <w:bottom w:val="none" w:sz="0" w:space="0" w:color="auto"/>
            <w:right w:val="none" w:sz="0" w:space="0" w:color="auto"/>
          </w:divBdr>
        </w:div>
        <w:div w:id="1253782119">
          <w:marLeft w:val="1166"/>
          <w:marRight w:val="0"/>
          <w:marTop w:val="96"/>
          <w:marBottom w:val="0"/>
          <w:divBdr>
            <w:top w:val="none" w:sz="0" w:space="0" w:color="auto"/>
            <w:left w:val="none" w:sz="0" w:space="0" w:color="auto"/>
            <w:bottom w:val="none" w:sz="0" w:space="0" w:color="auto"/>
            <w:right w:val="none" w:sz="0" w:space="0" w:color="auto"/>
          </w:divBdr>
        </w:div>
        <w:div w:id="1403141232">
          <w:marLeft w:val="547"/>
          <w:marRight w:val="0"/>
          <w:marTop w:val="115"/>
          <w:marBottom w:val="0"/>
          <w:divBdr>
            <w:top w:val="none" w:sz="0" w:space="0" w:color="auto"/>
            <w:left w:val="none" w:sz="0" w:space="0" w:color="auto"/>
            <w:bottom w:val="none" w:sz="0" w:space="0" w:color="auto"/>
            <w:right w:val="none" w:sz="0" w:space="0" w:color="auto"/>
          </w:divBdr>
        </w:div>
        <w:div w:id="2013600071">
          <w:marLeft w:val="547"/>
          <w:marRight w:val="0"/>
          <w:marTop w:val="115"/>
          <w:marBottom w:val="0"/>
          <w:divBdr>
            <w:top w:val="none" w:sz="0" w:space="0" w:color="auto"/>
            <w:left w:val="none" w:sz="0" w:space="0" w:color="auto"/>
            <w:bottom w:val="none" w:sz="0" w:space="0" w:color="auto"/>
            <w:right w:val="none" w:sz="0" w:space="0" w:color="auto"/>
          </w:divBdr>
        </w:div>
        <w:div w:id="517158986">
          <w:marLeft w:val="547"/>
          <w:marRight w:val="0"/>
          <w:marTop w:val="115"/>
          <w:marBottom w:val="0"/>
          <w:divBdr>
            <w:top w:val="none" w:sz="0" w:space="0" w:color="auto"/>
            <w:left w:val="none" w:sz="0" w:space="0" w:color="auto"/>
            <w:bottom w:val="none" w:sz="0" w:space="0" w:color="auto"/>
            <w:right w:val="none" w:sz="0" w:space="0" w:color="auto"/>
          </w:divBdr>
        </w:div>
        <w:div w:id="1482771408">
          <w:marLeft w:val="1166"/>
          <w:marRight w:val="0"/>
          <w:marTop w:val="96"/>
          <w:marBottom w:val="0"/>
          <w:divBdr>
            <w:top w:val="none" w:sz="0" w:space="0" w:color="auto"/>
            <w:left w:val="none" w:sz="0" w:space="0" w:color="auto"/>
            <w:bottom w:val="none" w:sz="0" w:space="0" w:color="auto"/>
            <w:right w:val="none" w:sz="0" w:space="0" w:color="auto"/>
          </w:divBdr>
        </w:div>
        <w:div w:id="1797409857">
          <w:marLeft w:val="1166"/>
          <w:marRight w:val="0"/>
          <w:marTop w:val="96"/>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362898">
      <w:bodyDiv w:val="1"/>
      <w:marLeft w:val="0"/>
      <w:marRight w:val="0"/>
      <w:marTop w:val="0"/>
      <w:marBottom w:val="0"/>
      <w:divBdr>
        <w:top w:val="none" w:sz="0" w:space="0" w:color="auto"/>
        <w:left w:val="none" w:sz="0" w:space="0" w:color="auto"/>
        <w:bottom w:val="none" w:sz="0" w:space="0" w:color="auto"/>
        <w:right w:val="none" w:sz="0" w:space="0" w:color="auto"/>
      </w:divBdr>
      <w:divsChild>
        <w:div w:id="905185869">
          <w:marLeft w:val="1080"/>
          <w:marRight w:val="0"/>
          <w:marTop w:val="100"/>
          <w:marBottom w:val="0"/>
          <w:divBdr>
            <w:top w:val="none" w:sz="0" w:space="0" w:color="auto"/>
            <w:left w:val="none" w:sz="0" w:space="0" w:color="auto"/>
            <w:bottom w:val="none" w:sz="0" w:space="0" w:color="auto"/>
            <w:right w:val="none" w:sz="0" w:space="0" w:color="auto"/>
          </w:divBdr>
        </w:div>
        <w:div w:id="1964533908">
          <w:marLeft w:val="1080"/>
          <w:marRight w:val="0"/>
          <w:marTop w:val="100"/>
          <w:marBottom w:val="0"/>
          <w:divBdr>
            <w:top w:val="none" w:sz="0" w:space="0" w:color="auto"/>
            <w:left w:val="none" w:sz="0" w:space="0" w:color="auto"/>
            <w:bottom w:val="none" w:sz="0" w:space="0" w:color="auto"/>
            <w:right w:val="none" w:sz="0" w:space="0" w:color="auto"/>
          </w:divBdr>
        </w:div>
        <w:div w:id="1082144627">
          <w:marLeft w:val="1800"/>
          <w:marRight w:val="0"/>
          <w:marTop w:val="100"/>
          <w:marBottom w:val="0"/>
          <w:divBdr>
            <w:top w:val="none" w:sz="0" w:space="0" w:color="auto"/>
            <w:left w:val="none" w:sz="0" w:space="0" w:color="auto"/>
            <w:bottom w:val="none" w:sz="0" w:space="0" w:color="auto"/>
            <w:right w:val="none" w:sz="0" w:space="0" w:color="auto"/>
          </w:divBdr>
        </w:div>
        <w:div w:id="1393844400">
          <w:marLeft w:val="1800"/>
          <w:marRight w:val="0"/>
          <w:marTop w:val="100"/>
          <w:marBottom w:val="0"/>
          <w:divBdr>
            <w:top w:val="none" w:sz="0" w:space="0" w:color="auto"/>
            <w:left w:val="none" w:sz="0" w:space="0" w:color="auto"/>
            <w:bottom w:val="none" w:sz="0" w:space="0" w:color="auto"/>
            <w:right w:val="none" w:sz="0" w:space="0" w:color="auto"/>
          </w:divBdr>
        </w:div>
        <w:div w:id="1078330925">
          <w:marLeft w:val="1800"/>
          <w:marRight w:val="0"/>
          <w:marTop w:val="100"/>
          <w:marBottom w:val="0"/>
          <w:divBdr>
            <w:top w:val="none" w:sz="0" w:space="0" w:color="auto"/>
            <w:left w:val="none" w:sz="0" w:space="0" w:color="auto"/>
            <w:bottom w:val="none" w:sz="0" w:space="0" w:color="auto"/>
            <w:right w:val="none" w:sz="0" w:space="0" w:color="auto"/>
          </w:divBdr>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0Bis/Docs/R4-1903132.zip" TargetMode="External"/><Relationship Id="rId21" Type="http://schemas.openxmlformats.org/officeDocument/2006/relationships/hyperlink" Target="http://www.3gpp.org/ftp/TSG_RAN/WG4_Radio/TSGR4_90Bis/Docs/R4-1902965.zip" TargetMode="External"/><Relationship Id="rId42" Type="http://schemas.openxmlformats.org/officeDocument/2006/relationships/hyperlink" Target="http://www.3gpp.org/ftp/TSG_RAN/WG4_Radio/TSGR4_90Bis/Docs/R4-1903415.zip" TargetMode="External"/><Relationship Id="rId63" Type="http://schemas.openxmlformats.org/officeDocument/2006/relationships/hyperlink" Target="http://www.3gpp.org/ftp/TSG_RAN/WG4_Radio/TSGR4_90Bis/Docs/R4-1902946.zip" TargetMode="External"/><Relationship Id="rId84" Type="http://schemas.openxmlformats.org/officeDocument/2006/relationships/image" Target="media/image10.png"/><Relationship Id="rId138" Type="http://schemas.openxmlformats.org/officeDocument/2006/relationships/hyperlink" Target="http://www.3gpp.org/ftp/TSG_RAN/WG4_Radio/TSGR4_90Bis/Docs/R4-1902885.zip" TargetMode="External"/><Relationship Id="rId159" Type="http://schemas.openxmlformats.org/officeDocument/2006/relationships/hyperlink" Target="http://www.3gpp.org/ftp/TSG_RAN/WG4_Radio/TSGR4_90Bis/Docs/R4-1904045.zip" TargetMode="External"/><Relationship Id="rId107" Type="http://schemas.openxmlformats.org/officeDocument/2006/relationships/hyperlink" Target="http://www.3gpp.org/ftp/TSG_RAN/WG4_Radio/TSGR4_90Bis/Docs/R4-1903269.zip" TargetMode="External"/><Relationship Id="rId11" Type="http://schemas.openxmlformats.org/officeDocument/2006/relationships/hyperlink" Target="http://www.3gpp.org/ftp/TSG_RAN/WG4_Radio/TSGR4_90Bis/Docs/R4-1902966.zip" TargetMode="External"/><Relationship Id="rId32" Type="http://schemas.openxmlformats.org/officeDocument/2006/relationships/hyperlink" Target="http://www.3gpp.org/ftp/TSG_RAN/WG4_Radio/TSGR4_90Bis/Docs/R4-1904162.zip" TargetMode="External"/><Relationship Id="rId53" Type="http://schemas.openxmlformats.org/officeDocument/2006/relationships/oleObject" Target="embeddings/oleObject6.bin"/><Relationship Id="rId74" Type="http://schemas.openxmlformats.org/officeDocument/2006/relationships/hyperlink" Target="http://www.3gpp.org/ftp/TSG_RAN/WG4_Radio/TSGR4_90Bis/Docs/R4-1902950.zip" TargetMode="External"/><Relationship Id="rId128" Type="http://schemas.openxmlformats.org/officeDocument/2006/relationships/hyperlink" Target="http://www.3gpp.org/ftp/TSG_RAN/WG4_Radio/TSGR4_90Bis/Docs/R4-1903132.zip" TargetMode="External"/><Relationship Id="rId149" Type="http://schemas.openxmlformats.org/officeDocument/2006/relationships/hyperlink" Target="http://www.3gpp.org/ftp/TSG_RAN/WG4_Radio/TSGR4_90Bis/Docs/R4-1903605.zip" TargetMode="External"/><Relationship Id="rId5" Type="http://schemas.openxmlformats.org/officeDocument/2006/relationships/settings" Target="settings.xml"/><Relationship Id="rId95" Type="http://schemas.openxmlformats.org/officeDocument/2006/relationships/hyperlink" Target="http://www.3gpp.org/ftp/TSG_RAN/WG4_Radio/TSGR4_90Bis/Docs/R4-1902950.zip" TargetMode="External"/><Relationship Id="rId160" Type="http://schemas.openxmlformats.org/officeDocument/2006/relationships/hyperlink" Target="http://www.3gpp.org/ftp/TSG_RAN/WG4_Radio/TSGR4_90Bis/Docs/R4-1904046.zip" TargetMode="External"/><Relationship Id="rId22" Type="http://schemas.openxmlformats.org/officeDocument/2006/relationships/hyperlink" Target="http://www.3gpp.org/ftp/TSG_RAN/WG4_Radio/TSGR4_90Bis/Docs/R4-1903264.zip" TargetMode="External"/><Relationship Id="rId43" Type="http://schemas.openxmlformats.org/officeDocument/2006/relationships/image" Target="media/image1.wmf"/><Relationship Id="rId64" Type="http://schemas.openxmlformats.org/officeDocument/2006/relationships/hyperlink" Target="http://www.3gpp.org/ftp/TSG_RAN/WG4_Radio/TSGR4_90Bis/Docs/R4-1902947.zip" TargetMode="External"/><Relationship Id="rId118" Type="http://schemas.openxmlformats.org/officeDocument/2006/relationships/image" Target="media/image12.png"/><Relationship Id="rId139" Type="http://schemas.openxmlformats.org/officeDocument/2006/relationships/hyperlink" Target="http://www.3gpp.org/ftp/TSG_RAN/WG4_Radio/TSGR4_90Bis/Docs/R4-1902882.zip" TargetMode="External"/><Relationship Id="rId85" Type="http://schemas.openxmlformats.org/officeDocument/2006/relationships/image" Target="media/image11.png"/><Relationship Id="rId150" Type="http://schemas.openxmlformats.org/officeDocument/2006/relationships/hyperlink" Target="http://www.3gpp.org/ftp/TSG_RAN/WG4_Radio/TSGR4_90Bis/Docs/R4-1904478.zip" TargetMode="External"/><Relationship Id="rId12" Type="http://schemas.openxmlformats.org/officeDocument/2006/relationships/hyperlink" Target="http://www.3gpp.org/ftp/TSG_RAN/WG4_Radio/TSGR4_90Bis/Docs/R4-1903605.zip" TargetMode="External"/><Relationship Id="rId17" Type="http://schemas.openxmlformats.org/officeDocument/2006/relationships/hyperlink" Target="http://www.3gpp.org/ftp/TSG_RAN/WG4_Radio/TSGR4_90Bis/Docs/R4-1903979.zip" TargetMode="External"/><Relationship Id="rId33" Type="http://schemas.openxmlformats.org/officeDocument/2006/relationships/hyperlink" Target="http://www.3gpp.org/ftp/TSG_RAN/WG4_Radio/TSGR4_90Bis/Docs/R4-1904223.zip" TargetMode="External"/><Relationship Id="rId38" Type="http://schemas.openxmlformats.org/officeDocument/2006/relationships/hyperlink" Target="http://www.3gpp.org/ftp/TSG_RAN/WG4_Radio/TSGR4_90Bis/Docs/R4-1902881.zip" TargetMode="External"/><Relationship Id="rId59" Type="http://schemas.openxmlformats.org/officeDocument/2006/relationships/image" Target="media/image7.wmf"/><Relationship Id="rId103" Type="http://schemas.openxmlformats.org/officeDocument/2006/relationships/hyperlink" Target="http://www.3gpp.org/ftp/TSG_RAN/WG4_Radio/TSGR4_90Bis/Docs/R4-1902950.zip" TargetMode="External"/><Relationship Id="rId108" Type="http://schemas.openxmlformats.org/officeDocument/2006/relationships/hyperlink" Target="http://www.3gpp.org/ftp/TSG_RAN/WG4_Radio/TSGR4_90Bis/Docs/R4-1903132.zip" TargetMode="External"/><Relationship Id="rId124" Type="http://schemas.openxmlformats.org/officeDocument/2006/relationships/hyperlink" Target="http://www.3gpp.org/ftp/TSG_RAN/WG4_Radio/TSGR4_90Bis/Docs/R4-1903132.zip" TargetMode="External"/><Relationship Id="rId129" Type="http://schemas.openxmlformats.org/officeDocument/2006/relationships/hyperlink" Target="http://www.3gpp.org/ftp/TSG_RAN/WG4_Radio/TSGR4_90Bis/Docs/R4-1902952.zip" TargetMode="External"/><Relationship Id="rId54" Type="http://schemas.openxmlformats.org/officeDocument/2006/relationships/oleObject" Target="embeddings/oleObject7.bin"/><Relationship Id="rId70" Type="http://schemas.openxmlformats.org/officeDocument/2006/relationships/hyperlink" Target="http://www.3gpp.org/ftp/TSG_RAN/WG4_Radio/TSGR4_90Bis/Docs/R4-1904324.zip" TargetMode="External"/><Relationship Id="rId75" Type="http://schemas.openxmlformats.org/officeDocument/2006/relationships/hyperlink" Target="http://www.3gpp.org/ftp/TSG_RAN/WG4_Radio/TSGR4_90Bis/Docs/R4-1903269.zip" TargetMode="External"/><Relationship Id="rId91" Type="http://schemas.openxmlformats.org/officeDocument/2006/relationships/hyperlink" Target="http://www.3gpp.org/ftp/TSG_RAN/WG4_Radio/TSGR4_90Bis/Docs/R4-1903269.zip" TargetMode="External"/><Relationship Id="rId96" Type="http://schemas.openxmlformats.org/officeDocument/2006/relationships/hyperlink" Target="http://www.3gpp.org/ftp/TSG_RAN/WG4_Radio/TSGR4_90Bis/Docs/R4-1903977.zip" TargetMode="External"/><Relationship Id="rId140" Type="http://schemas.openxmlformats.org/officeDocument/2006/relationships/hyperlink" Target="http://www.3gpp.org/ftp/TSG_RAN/WG4_Radio/TSGR4_90Bis/Docs/R4-1904361.zip" TargetMode="External"/><Relationship Id="rId145" Type="http://schemas.openxmlformats.org/officeDocument/2006/relationships/hyperlink" Target="http://www.3gpp.org/ftp/TSG_RAN/WG4_Radio/TSGR4_90Bis/Docs/R4-1903131.zip" TargetMode="External"/><Relationship Id="rId161" Type="http://schemas.openxmlformats.org/officeDocument/2006/relationships/hyperlink" Target="http://www.3gpp.org/ftp/TSG_RAN/WG4_Radio/TSGR4_90Bis/Docs/R4-1904647.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3gpp.org/ftp/TSG_RAN/WG4_Radio/TSGR4_90Bis/Docs/R4-1903265.zip" TargetMode="External"/><Relationship Id="rId28" Type="http://schemas.openxmlformats.org/officeDocument/2006/relationships/hyperlink" Target="http://www.3gpp.org/ftp/TSG_RAN/WG4_Radio/TSGR4_90Bis/Docs/R4-1903472.zip" TargetMode="External"/><Relationship Id="rId49" Type="http://schemas.openxmlformats.org/officeDocument/2006/relationships/image" Target="media/image4.wmf"/><Relationship Id="rId114" Type="http://schemas.openxmlformats.org/officeDocument/2006/relationships/hyperlink" Target="http://www.3gpp.org/ftp/TSG_RAN/WG4_Radio/TSGR4_90Bis/Docs/R4-1903269.zip" TargetMode="External"/><Relationship Id="rId119" Type="http://schemas.openxmlformats.org/officeDocument/2006/relationships/image" Target="media/image13.png"/><Relationship Id="rId44" Type="http://schemas.openxmlformats.org/officeDocument/2006/relationships/oleObject" Target="embeddings/oleObject1.bin"/><Relationship Id="rId60" Type="http://schemas.openxmlformats.org/officeDocument/2006/relationships/oleObject" Target="embeddings/oleObject11.bin"/><Relationship Id="rId65" Type="http://schemas.openxmlformats.org/officeDocument/2006/relationships/hyperlink" Target="http://www.3gpp.org/ftp/TSG_RAN/WG4_Radio/TSGR4_90Bis/Docs/R4-1903141.zip" TargetMode="External"/><Relationship Id="rId81" Type="http://schemas.openxmlformats.org/officeDocument/2006/relationships/hyperlink" Target="http://www.3gpp.org/ftp/TSG_RAN/WG4_Radio/TSGR4_90Bis/Docs/R4-1903133.zip" TargetMode="External"/><Relationship Id="rId86" Type="http://schemas.openxmlformats.org/officeDocument/2006/relationships/hyperlink" Target="http://www.3gpp.org/ftp/TSG_RAN/WG4_Radio/TSGR4_90Bis/Docs/R4-1902950.zip" TargetMode="External"/><Relationship Id="rId130" Type="http://schemas.openxmlformats.org/officeDocument/2006/relationships/hyperlink" Target="http://www.3gpp.org/ftp/TSG_RAN/WG4_Radio/TSGR4_90Bis/Docs/R4-1903977.zip" TargetMode="External"/><Relationship Id="rId135" Type="http://schemas.openxmlformats.org/officeDocument/2006/relationships/hyperlink" Target="http://www.3gpp.org/ftp/TSG_RAN/WG4_Radio/TSGR4_90Bis/Docs/R4-1903271.zip" TargetMode="External"/><Relationship Id="rId151" Type="http://schemas.openxmlformats.org/officeDocument/2006/relationships/hyperlink" Target="http://www.3gpp.org/ftp/TSG_RAN/WG4_Radio/TSGR4_90Bis/Docs/R4-1902964.zip" TargetMode="External"/><Relationship Id="rId156" Type="http://schemas.openxmlformats.org/officeDocument/2006/relationships/hyperlink" Target="http://www.3gpp.org/ftp/TSG_RAN/WG4_Radio/TSGR4_90Bis/Docs/R4-1903388.zip" TargetMode="External"/><Relationship Id="rId13" Type="http://schemas.openxmlformats.org/officeDocument/2006/relationships/hyperlink" Target="http://www.3gpp.org/ftp/TSG_RAN/WG4_Radio/TSGR4_90Bis/Docs/R4-1903607.zip" TargetMode="External"/><Relationship Id="rId18" Type="http://schemas.openxmlformats.org/officeDocument/2006/relationships/hyperlink" Target="http://www.3gpp.org/ftp/TSG_RAN/WG4_Radio/TSGR4_90Bis/Docs/R4-1904273.zip" TargetMode="External"/><Relationship Id="rId39" Type="http://schemas.openxmlformats.org/officeDocument/2006/relationships/hyperlink" Target="http://www.3gpp.org/ftp/TSG_RAN/WG4_Radio/TSGR4_90Bis/Docs/R4-1903122.zip" TargetMode="External"/><Relationship Id="rId109" Type="http://schemas.openxmlformats.org/officeDocument/2006/relationships/hyperlink" Target="http://www.3gpp.org/ftp/TSG_RAN/WG4_Radio/TSGR4_90Bis/Docs/R4-1903132.zip" TargetMode="External"/><Relationship Id="rId34" Type="http://schemas.openxmlformats.org/officeDocument/2006/relationships/hyperlink" Target="http://www.3gpp.org/ftp/TSG_RAN/WG4_Radio/TSGR4_90Bis/Docs/R4-1904224.zip" TargetMode="External"/><Relationship Id="rId50" Type="http://schemas.openxmlformats.org/officeDocument/2006/relationships/oleObject" Target="embeddings/oleObject4.bin"/><Relationship Id="rId55" Type="http://schemas.openxmlformats.org/officeDocument/2006/relationships/oleObject" Target="embeddings/oleObject8.bin"/><Relationship Id="rId76" Type="http://schemas.openxmlformats.org/officeDocument/2006/relationships/hyperlink" Target="http://www.3gpp.org/ftp/TSG_RAN/WG4_Radio/TSGR4_90Bis/Docs/R4-1903380.zip" TargetMode="External"/><Relationship Id="rId97" Type="http://schemas.openxmlformats.org/officeDocument/2006/relationships/hyperlink" Target="http://www.3gpp.org/ftp/TSG_RAN/WG4_Radio/TSGR4_90Bis/Docs/R4-1903977.zip" TargetMode="External"/><Relationship Id="rId104" Type="http://schemas.openxmlformats.org/officeDocument/2006/relationships/hyperlink" Target="http://www.3gpp.org/ftp/TSG_RAN/WG4_Radio/TSGR4_90Bis/Docs/R4-1903977.zip" TargetMode="External"/><Relationship Id="rId120" Type="http://schemas.openxmlformats.org/officeDocument/2006/relationships/image" Target="media/image14.png"/><Relationship Id="rId125" Type="http://schemas.openxmlformats.org/officeDocument/2006/relationships/hyperlink" Target="http://www.3gpp.org/ftp/TSG_RAN/WG4_Radio/TSGR4_90Bis/Docs/R4-1902952.zip" TargetMode="External"/><Relationship Id="rId141" Type="http://schemas.openxmlformats.org/officeDocument/2006/relationships/hyperlink" Target="http://www.3gpp.org/ftp/TSG_RAN/WG4_Radio/TSGR4_90Bis/Docs/R4-1904044.zip" TargetMode="External"/><Relationship Id="rId146" Type="http://schemas.openxmlformats.org/officeDocument/2006/relationships/hyperlink" Target="http://www.3gpp.org/ftp/TSG_RAN/WG4_Radio/TSGR4_90Bis/Docs/R4-1903896.zip" TargetMode="External"/><Relationship Id="rId7" Type="http://schemas.openxmlformats.org/officeDocument/2006/relationships/footnotes" Target="footnotes.xml"/><Relationship Id="rId71" Type="http://schemas.openxmlformats.org/officeDocument/2006/relationships/hyperlink" Target="http://www.3gpp.org/ftp/TSG_RAN/WG4_Radio/TSGR4_90Bis/Docs/R4-1903132.zip" TargetMode="External"/><Relationship Id="rId92" Type="http://schemas.openxmlformats.org/officeDocument/2006/relationships/hyperlink" Target="http://www.3gpp.org/ftp/TSG_RAN/WG4_Radio/TSGR4_90Bis/Docs/R4-1903132.zip"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3gpp.org/ftp/TSG_RAN/WG4_Radio/TSGR4_90Bis/Docs/R4-1903978.zip" TargetMode="External"/><Relationship Id="rId24" Type="http://schemas.openxmlformats.org/officeDocument/2006/relationships/hyperlink" Target="http://www.3gpp.org/ftp/TSG_RAN/WG4_Radio/TSGR4_90Bis/Docs/R4-1903266.zip" TargetMode="External"/><Relationship Id="rId40" Type="http://schemas.openxmlformats.org/officeDocument/2006/relationships/hyperlink" Target="http://www.3gpp.org/ftp/TSG_RAN/WG4_Radio/TSGR4_90Bis/Docs/R4-1903142.zip" TargetMode="External"/><Relationship Id="rId45" Type="http://schemas.openxmlformats.org/officeDocument/2006/relationships/image" Target="media/image2.wmf"/><Relationship Id="rId66" Type="http://schemas.openxmlformats.org/officeDocument/2006/relationships/hyperlink" Target="http://www.3gpp.org/ftp/TSG_RAN/WG4_Radio/TSGR4_90Bis/Docs/R4-1903233.zip" TargetMode="External"/><Relationship Id="rId87" Type="http://schemas.openxmlformats.org/officeDocument/2006/relationships/hyperlink" Target="http://www.3gpp.org/ftp/TSG_RAN/WG4_Radio/TSGR4_90Bis/Docs/R4-1902950.zip" TargetMode="External"/><Relationship Id="rId110" Type="http://schemas.openxmlformats.org/officeDocument/2006/relationships/hyperlink" Target="http://www.3gpp.org/ftp/TSG_RAN/WG4_Radio/TSGR4_90Bis/Docs/R4-1902950.zip" TargetMode="External"/><Relationship Id="rId115" Type="http://schemas.openxmlformats.org/officeDocument/2006/relationships/hyperlink" Target="http://www.3gpp.org/ftp/TSG_RAN/WG4_Radio/TSGR4_90Bis/Docs/R4-1903269.zip" TargetMode="External"/><Relationship Id="rId131" Type="http://schemas.openxmlformats.org/officeDocument/2006/relationships/hyperlink" Target="http://www.3gpp.org/ftp/TSG_RAN/WG4_Radio/TSGR4_90Bis/Docs/R4-1903271.zip" TargetMode="External"/><Relationship Id="rId136" Type="http://schemas.openxmlformats.org/officeDocument/2006/relationships/hyperlink" Target="http://www.3gpp.org/ftp/TSG_RAN/WG4_Radio/TSGR4_90Bis/Docs/R4-1903132.zip" TargetMode="External"/><Relationship Id="rId157" Type="http://schemas.openxmlformats.org/officeDocument/2006/relationships/hyperlink" Target="http://www.3gpp.org/ftp/TSG_RAN/WG4_Radio/TSGR4_90Bis/Docs/R4-1902953.zip" TargetMode="External"/><Relationship Id="rId61" Type="http://schemas.openxmlformats.org/officeDocument/2006/relationships/image" Target="media/image8.wmf"/><Relationship Id="rId82" Type="http://schemas.openxmlformats.org/officeDocument/2006/relationships/hyperlink" Target="http://www.3gpp.org/ftp/TSG_RAN/WG4_Radio/TSGR4_90Bis/Docs/R4-1903271.zip" TargetMode="External"/><Relationship Id="rId152" Type="http://schemas.openxmlformats.org/officeDocument/2006/relationships/hyperlink" Target="http://www.3gpp.org/ftp/TSG_RAN/WG4_Radio/TSGR4_90Bis/Docs/R4-1903234.zip" TargetMode="External"/><Relationship Id="rId19" Type="http://schemas.openxmlformats.org/officeDocument/2006/relationships/hyperlink" Target="http://www.3gpp.org/ftp/TSG_RAN/WG4_Radio/TSGR4_90Bis/Docs/R4-1903265.zip" TargetMode="External"/><Relationship Id="rId14" Type="http://schemas.openxmlformats.org/officeDocument/2006/relationships/hyperlink" Target="http://www.3gpp.org/ftp/TSG_RAN/WG4_Radio/TSGR4_90Bis/Docs/R4-1903608.zip" TargetMode="External"/><Relationship Id="rId30" Type="http://schemas.openxmlformats.org/officeDocument/2006/relationships/hyperlink" Target="http://www.3gpp.org/ftp/TSG_RAN/WG4_Radio/TSGR4_90Bis/Docs/R4-1903981.zip" TargetMode="External"/><Relationship Id="rId35" Type="http://schemas.openxmlformats.org/officeDocument/2006/relationships/hyperlink" Target="http://www.3gpp.org/ftp/TSG_RAN/WG4_Radio/TSGR4_90Bis/Docs/R4-1904384.zip" TargetMode="External"/><Relationship Id="rId56" Type="http://schemas.openxmlformats.org/officeDocument/2006/relationships/oleObject" Target="embeddings/oleObject9.bin"/><Relationship Id="rId77" Type="http://schemas.openxmlformats.org/officeDocument/2006/relationships/hyperlink" Target="http://www.3gpp.org/ftp/TSG_RAN/WG4_Radio/TSGR4_90Bis/Docs/R4-1902951.zip" TargetMode="External"/><Relationship Id="rId100" Type="http://schemas.openxmlformats.org/officeDocument/2006/relationships/hyperlink" Target="http://www.3gpp.org/ftp/TSG_RAN/WG4_Radio/TSGR4_90Bis/Docs/R4-1903132.zip" TargetMode="External"/><Relationship Id="rId105" Type="http://schemas.openxmlformats.org/officeDocument/2006/relationships/hyperlink" Target="http://www.3gpp.org/ftp/TSG_RAN/WG4_Radio/TSGR4_90Bis/Docs/R4-1903977.zip" TargetMode="External"/><Relationship Id="rId126" Type="http://schemas.openxmlformats.org/officeDocument/2006/relationships/hyperlink" Target="http://www.3gpp.org/ftp/TSG_RAN/WG4_Radio/TSGR4_90Bis/Docs/R4-1903977.zip" TargetMode="External"/><Relationship Id="rId147" Type="http://schemas.openxmlformats.org/officeDocument/2006/relationships/hyperlink" Target="http://www.3gpp.org/ftp/TSG_RAN/WG4_Radio/TSGR4_90Bis/Docs/R4-1904199.zip" TargetMode="External"/><Relationship Id="rId8" Type="http://schemas.openxmlformats.org/officeDocument/2006/relationships/endnotes" Target="endnotes.xml"/><Relationship Id="rId51" Type="http://schemas.openxmlformats.org/officeDocument/2006/relationships/image" Target="media/image5.wmf"/><Relationship Id="rId72" Type="http://schemas.openxmlformats.org/officeDocument/2006/relationships/hyperlink" Target="http://www.3gpp.org/ftp/TSG_RAN/WG4_Radio/TSGR4_90Bis/Docs/R4-1902963.zip" TargetMode="External"/><Relationship Id="rId93" Type="http://schemas.openxmlformats.org/officeDocument/2006/relationships/hyperlink" Target="http://www.3gpp.org/ftp/TSG_RAN/WG4_Radio/TSGR4_90Bis/Docs/R4-1903132.zip" TargetMode="External"/><Relationship Id="rId98" Type="http://schemas.openxmlformats.org/officeDocument/2006/relationships/hyperlink" Target="http://www.3gpp.org/ftp/TSG_RAN/WG4_Radio/TSGR4_90Bis/Docs/R4-1903269.zip" TargetMode="External"/><Relationship Id="rId121" Type="http://schemas.openxmlformats.org/officeDocument/2006/relationships/hyperlink" Target="http://www.3gpp.org/ftp/TSG_RAN/WG4_Radio/TSGR4_90Bis/Docs/R4-1902952.zip" TargetMode="External"/><Relationship Id="rId142" Type="http://schemas.openxmlformats.org/officeDocument/2006/relationships/hyperlink" Target="http://www.3gpp.org/ftp/TSG_RAN/WG4_Radio/TSGR4_90Bis/Docs/R4-1904043.zip"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3gpp.org/ftp/TSG_RAN/WG4_Radio/TSGR4_90Bis/Docs/R4-1903267.zip" TargetMode="External"/><Relationship Id="rId46" Type="http://schemas.openxmlformats.org/officeDocument/2006/relationships/oleObject" Target="embeddings/oleObject2.bin"/><Relationship Id="rId67" Type="http://schemas.openxmlformats.org/officeDocument/2006/relationships/hyperlink" Target="http://www.3gpp.org/ftp/TSG_RAN/WG4_Radio/TSGR4_90Bis/Docs/R4-1903469.zip" TargetMode="External"/><Relationship Id="rId116" Type="http://schemas.openxmlformats.org/officeDocument/2006/relationships/hyperlink" Target="http://www.3gpp.org/ftp/TSG_RAN/WG4_Radio/TSGR4_90Bis/Docs/R4-1903132.zip" TargetMode="External"/><Relationship Id="rId137" Type="http://schemas.openxmlformats.org/officeDocument/2006/relationships/hyperlink" Target="http://www.3gpp.org/ftp/TSG_RAN/WG4_Radio/TSGR4_90Bis/Docs/R4-1904273.zip" TargetMode="External"/><Relationship Id="rId158" Type="http://schemas.openxmlformats.org/officeDocument/2006/relationships/hyperlink" Target="http://www.3gpp.org/ftp/TSG_RAN/WG4_Radio/TSGR4_90Bis/Docs/R4-1903386.zip" TargetMode="External"/><Relationship Id="rId20" Type="http://schemas.openxmlformats.org/officeDocument/2006/relationships/hyperlink" Target="http://www.3gpp.org/ftp/TSG_RAN/WG4_Radio/TSGR4_90Bis/Docs/R4-1902876.zip" TargetMode="External"/><Relationship Id="rId41" Type="http://schemas.openxmlformats.org/officeDocument/2006/relationships/hyperlink" Target="http://www.3gpp.org/ftp/TSG_RAN/WG4_Radio/TSGR4_90Bis/Docs/R4-1903268.zip" TargetMode="External"/><Relationship Id="rId62" Type="http://schemas.openxmlformats.org/officeDocument/2006/relationships/oleObject" Target="embeddings/oleObject12.bin"/><Relationship Id="rId83" Type="http://schemas.openxmlformats.org/officeDocument/2006/relationships/image" Target="media/image9.png"/><Relationship Id="rId88" Type="http://schemas.openxmlformats.org/officeDocument/2006/relationships/hyperlink" Target="http://www.3gpp.org/ftp/TSG_RAN/WG4_Radio/TSGR4_90Bis/Docs/R4-1903977.zip" TargetMode="External"/><Relationship Id="rId111" Type="http://schemas.openxmlformats.org/officeDocument/2006/relationships/hyperlink" Target="http://www.3gpp.org/ftp/TSG_RAN/WG4_Radio/TSGR4_90Bis/Docs/R4-1902950.zip" TargetMode="External"/><Relationship Id="rId132" Type="http://schemas.openxmlformats.org/officeDocument/2006/relationships/hyperlink" Target="http://www.3gpp.org/ftp/TSG_RAN/WG4_Radio/TSGR4_90Bis/Docs/R4-1903132.zip" TargetMode="External"/><Relationship Id="rId153" Type="http://schemas.openxmlformats.org/officeDocument/2006/relationships/hyperlink" Target="http://www.3gpp.org/ftp/TSG_RAN/WG4_Radio/TSGR4_90Bis/Docs/R4-1904386.zip" TargetMode="External"/><Relationship Id="rId15" Type="http://schemas.openxmlformats.org/officeDocument/2006/relationships/hyperlink" Target="http://www.3gpp.org/ftp/TSG_RAN/WG4_Radio/TSGR4_90Bis/Docs/R4-1903982.zip" TargetMode="External"/><Relationship Id="rId36" Type="http://schemas.openxmlformats.org/officeDocument/2006/relationships/hyperlink" Target="http://www.3gpp.org/ftp/TSG_RAN/WG4_Radio/TSGR4_90Bis/Docs/R4-1903979.zip" TargetMode="External"/><Relationship Id="rId57" Type="http://schemas.openxmlformats.org/officeDocument/2006/relationships/image" Target="media/image6.wmf"/><Relationship Id="rId106" Type="http://schemas.openxmlformats.org/officeDocument/2006/relationships/hyperlink" Target="http://www.3gpp.org/ftp/TSG_RAN/WG4_Radio/TSGR4_90Bis/Docs/R4-1903269.zip" TargetMode="External"/><Relationship Id="rId127" Type="http://schemas.openxmlformats.org/officeDocument/2006/relationships/hyperlink" Target="http://www.3gpp.org/ftp/TSG_RAN/WG4_Radio/TSGR4_90Bis/Docs/R4-1903271.zip" TargetMode="External"/><Relationship Id="rId10" Type="http://schemas.openxmlformats.org/officeDocument/2006/relationships/hyperlink" Target="http://www.3gpp.org/ftp/TSG_RAN/WG4_Radio/TSGR4_90Bis/Docs/R4-1902945.zip" TargetMode="External"/><Relationship Id="rId31" Type="http://schemas.openxmlformats.org/officeDocument/2006/relationships/hyperlink" Target="http://www.3gpp.org/ftp/TSG_RAN/WG4_Radio/TSGR4_90Bis/Docs/R4-1904161.zip" TargetMode="External"/><Relationship Id="rId52" Type="http://schemas.openxmlformats.org/officeDocument/2006/relationships/oleObject" Target="embeddings/oleObject5.bin"/><Relationship Id="rId73" Type="http://schemas.openxmlformats.org/officeDocument/2006/relationships/hyperlink" Target="http://www.3gpp.org/ftp/TSG_RAN/WG4_Radio/TSGR4_90Bis/Docs/R4-1903977.zip" TargetMode="External"/><Relationship Id="rId78" Type="http://schemas.openxmlformats.org/officeDocument/2006/relationships/hyperlink" Target="http://www.3gpp.org/ftp/TSG_RAN/WG4_Radio/TSGR4_90Bis/Docs/R4-1903270.zip" TargetMode="External"/><Relationship Id="rId94" Type="http://schemas.openxmlformats.org/officeDocument/2006/relationships/hyperlink" Target="http://www.3gpp.org/ftp/TSG_RAN/WG4_Radio/TSGR4_90Bis/Docs/R4-1902950.zip" TargetMode="External"/><Relationship Id="rId99" Type="http://schemas.openxmlformats.org/officeDocument/2006/relationships/hyperlink" Target="http://www.3gpp.org/ftp/TSG_RAN/WG4_Radio/TSGR4_90Bis/Docs/R4-1903269.zip" TargetMode="External"/><Relationship Id="rId101" Type="http://schemas.openxmlformats.org/officeDocument/2006/relationships/hyperlink" Target="http://www.3gpp.org/ftp/TSG_RAN/WG4_Radio/TSGR4_90Bis/Docs/R4-1903132.zip" TargetMode="External"/><Relationship Id="rId122" Type="http://schemas.openxmlformats.org/officeDocument/2006/relationships/hyperlink" Target="http://www.3gpp.org/ftp/TSG_RAN/WG4_Radio/TSGR4_90Bis/Docs/R4-1903977.zip" TargetMode="External"/><Relationship Id="rId143" Type="http://schemas.openxmlformats.org/officeDocument/2006/relationships/hyperlink" Target="http://www.3gpp.org/ftp/TSG_RAN/WG4_Radio/TSGR4_90Bis/Docs/R4-1902883.zip" TargetMode="External"/><Relationship Id="rId148" Type="http://schemas.openxmlformats.org/officeDocument/2006/relationships/hyperlink" Target="http://www.3gpp.org/ftp/TSG_RAN/WG4_Radio/TSGR4_90Bis/Docs/R4-1902886.zip" TargetMode="External"/><Relationship Id="rId4" Type="http://schemas.microsoft.com/office/2007/relationships/stylesWithEffects" Target="stylesWithEffects.xml"/><Relationship Id="rId9" Type="http://schemas.openxmlformats.org/officeDocument/2006/relationships/hyperlink" Target="http://www.3gpp.org/ftp/TSG_RAN/WG4_Radio/TSGR4_90Bis/Docs/R4-1902934.zip" TargetMode="External"/><Relationship Id="rId26" Type="http://schemas.openxmlformats.org/officeDocument/2006/relationships/hyperlink" Target="http://www.3gpp.org/ftp/TSG_RAN/WG4_Radio/TSGR4_90Bis/Docs/R4-1903381.zip" TargetMode="External"/><Relationship Id="rId47" Type="http://schemas.openxmlformats.org/officeDocument/2006/relationships/image" Target="media/image3.wmf"/><Relationship Id="rId68" Type="http://schemas.openxmlformats.org/officeDocument/2006/relationships/hyperlink" Target="http://www.3gpp.org/ftp/TSG_RAN/WG4_Radio/TSGR4_90Bis/Docs/R4-1903895.zip" TargetMode="External"/><Relationship Id="rId89" Type="http://schemas.openxmlformats.org/officeDocument/2006/relationships/hyperlink" Target="http://www.3gpp.org/ftp/TSG_RAN/WG4_Radio/TSGR4_90Bis/Docs/R4-1903977.zip" TargetMode="External"/><Relationship Id="rId112" Type="http://schemas.openxmlformats.org/officeDocument/2006/relationships/hyperlink" Target="http://www.3gpp.org/ftp/TSG_RAN/WG4_Radio/TSGR4_90Bis/Docs/R4-1903977.zip" TargetMode="External"/><Relationship Id="rId133" Type="http://schemas.openxmlformats.org/officeDocument/2006/relationships/hyperlink" Target="http://www.3gpp.org/ftp/TSG_RAN/WG4_Radio/TSGR4_90Bis/Docs/R4-1902952.zip" TargetMode="External"/><Relationship Id="rId154" Type="http://schemas.openxmlformats.org/officeDocument/2006/relationships/hyperlink" Target="http://www.3gpp.org/ftp/TSG_RAN/WG4_Radio/TSGR4_90Bis/Docs/R4-1904268.zip" TargetMode="External"/><Relationship Id="rId16" Type="http://schemas.openxmlformats.org/officeDocument/2006/relationships/hyperlink" Target="http://www.3gpp.org/ftp/TSG_RAN/WG4_Radio/TSGR4_90Bis/Docs/R4-1904163.zip" TargetMode="External"/><Relationship Id="rId37" Type="http://schemas.openxmlformats.org/officeDocument/2006/relationships/hyperlink" Target="http://www.3gpp.org/ftp/TSG_RAN/WG4_Radio/TSGR4_90Bis/Docs/R4-1903413.zip" TargetMode="External"/><Relationship Id="rId58" Type="http://schemas.openxmlformats.org/officeDocument/2006/relationships/oleObject" Target="embeddings/oleObject10.bin"/><Relationship Id="rId79" Type="http://schemas.openxmlformats.org/officeDocument/2006/relationships/hyperlink" Target="http://www.3gpp.org/ftp/TSG_RAN/WG4_Radio/TSGR4_90Bis/Docs/R4-1903416.zip" TargetMode="External"/><Relationship Id="rId102" Type="http://schemas.openxmlformats.org/officeDocument/2006/relationships/hyperlink" Target="http://www.3gpp.org/ftp/TSG_RAN/WG4_Radio/TSGR4_90Bis/Docs/R4-1902950.zip" TargetMode="External"/><Relationship Id="rId123" Type="http://schemas.openxmlformats.org/officeDocument/2006/relationships/hyperlink" Target="http://www.3gpp.org/ftp/TSG_RAN/WG4_Radio/TSGR4_90Bis/Docs/R4-1903271.zip" TargetMode="External"/><Relationship Id="rId144" Type="http://schemas.openxmlformats.org/officeDocument/2006/relationships/hyperlink" Target="http://www.3gpp.org/ftp/TSG_RAN/WG4_Radio/TSGR4_90Bis/Docs/R4-1902884.zip" TargetMode="External"/><Relationship Id="rId90" Type="http://schemas.openxmlformats.org/officeDocument/2006/relationships/hyperlink" Target="http://www.3gpp.org/ftp/TSG_RAN/WG4_Radio/TSGR4_90Bis/Docs/R4-1903269.zip" TargetMode="External"/><Relationship Id="rId27" Type="http://schemas.openxmlformats.org/officeDocument/2006/relationships/hyperlink" Target="http://www.3gpp.org/ftp/TSG_RAN/WG4_Radio/TSGR4_90Bis/Docs/R4-1903414.zip" TargetMode="External"/><Relationship Id="rId48" Type="http://schemas.openxmlformats.org/officeDocument/2006/relationships/oleObject" Target="embeddings/oleObject3.bin"/><Relationship Id="rId69" Type="http://schemas.openxmlformats.org/officeDocument/2006/relationships/hyperlink" Target="http://www.3gpp.org/ftp/TSG_RAN/WG4_Radio/TSGR4_90Bis/Docs/R4-1903980.zip" TargetMode="External"/><Relationship Id="rId113" Type="http://schemas.openxmlformats.org/officeDocument/2006/relationships/hyperlink" Target="http://www.3gpp.org/ftp/TSG_RAN/WG4_Radio/TSGR4_90Bis/Docs/R4-1903977.zip" TargetMode="External"/><Relationship Id="rId134" Type="http://schemas.openxmlformats.org/officeDocument/2006/relationships/hyperlink" Target="http://www.3gpp.org/ftp/TSG_RAN/WG4_Radio/TSGR4_90Bis/Docs/R4-1903977.zip" TargetMode="External"/><Relationship Id="rId80" Type="http://schemas.openxmlformats.org/officeDocument/2006/relationships/hyperlink" Target="http://www.3gpp.org/ftp/TSG_RAN/WG4_Radio/TSGR4_90Bis/Docs/R4-1902952.zip" TargetMode="External"/><Relationship Id="rId155" Type="http://schemas.openxmlformats.org/officeDocument/2006/relationships/hyperlink" Target="http://www.3gpp.org/ftp/TSG_RAN/WG4_Radio/TSGR4_90Bis/Docs/R4-19033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573D4-27A8-4334-9C78-9638550CE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3661</TotalTime>
  <Pages>16</Pages>
  <Words>12097</Words>
  <Characters>68957</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80893</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keywords/>
  <dc:description/>
  <cp:lastModifiedBy>After_RAN4#90</cp:lastModifiedBy>
  <cp:revision>47</cp:revision>
  <cp:lastPrinted>2007-06-18T07:31:00Z</cp:lastPrinted>
  <dcterms:created xsi:type="dcterms:W3CDTF">2018-10-07T02:30:00Z</dcterms:created>
  <dcterms:modified xsi:type="dcterms:W3CDTF">2019-04-10T07:08:00Z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